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66" w:rsidRDefault="00AF3866" w:rsidP="00AF3866">
      <w:pPr>
        <w:spacing w:line="360" w:lineRule="auto"/>
        <w:jc w:val="center"/>
        <w:rPr>
          <w:b/>
        </w:rPr>
      </w:pPr>
      <w:r>
        <w:rPr>
          <w:b/>
          <w:sz w:val="34"/>
        </w:rPr>
        <w:t>Получение заготовок обработкой металлов давлен</w:t>
      </w:r>
      <w:r>
        <w:rPr>
          <w:b/>
          <w:sz w:val="34"/>
        </w:rPr>
        <w:t>и</w:t>
      </w:r>
      <w:r>
        <w:rPr>
          <w:b/>
          <w:sz w:val="34"/>
        </w:rPr>
        <w:t>ем</w:t>
      </w:r>
    </w:p>
    <w:p w:rsidR="00AF3866" w:rsidRDefault="00AF3866" w:rsidP="00AF3866">
      <w:pPr>
        <w:spacing w:line="360" w:lineRule="auto"/>
        <w:jc w:val="center"/>
        <w:rPr>
          <w:b/>
          <w:sz w:val="10"/>
        </w:rPr>
      </w:pPr>
    </w:p>
    <w:p w:rsidR="00AF3866" w:rsidRDefault="00AF3866" w:rsidP="00AF3866">
      <w:pPr>
        <w:spacing w:line="360" w:lineRule="auto"/>
        <w:ind w:firstLine="567"/>
        <w:jc w:val="both"/>
      </w:pPr>
      <w:r>
        <w:t>Процесс обработки давлением основан на способности металлических м</w:t>
      </w:r>
      <w:r>
        <w:t>а</w:t>
      </w:r>
      <w:r>
        <w:t>териалов в твердом состоянии устойчиво изменять форму и размеры под действием приложен</w:t>
      </w:r>
      <w:r>
        <w:softHyphen/>
        <w:t>ных внешних сил, т.е. пластически деформироват</w:t>
      </w:r>
      <w:r>
        <w:t>ь</w:t>
      </w:r>
      <w:r>
        <w:t>ся (при этом металл не только изменяет форму, но и свою структуру). В зав</w:t>
      </w:r>
      <w:r>
        <w:t>и</w:t>
      </w:r>
      <w:r>
        <w:t>симости от температуры, при которой деталь подвергается формоизмен</w:t>
      </w:r>
      <w:r>
        <w:t>е</w:t>
      </w:r>
      <w:r>
        <w:t>нию, различают холодную и горячую деформ</w:t>
      </w:r>
      <w:r>
        <w:t>а</w:t>
      </w:r>
      <w:r>
        <w:t>ции.</w:t>
      </w:r>
    </w:p>
    <w:p w:rsidR="00AF3866" w:rsidRDefault="00AF3866" w:rsidP="00AF3866">
      <w:pPr>
        <w:pStyle w:val="a3"/>
        <w:widowControl/>
        <w:spacing w:line="360" w:lineRule="auto"/>
        <w:rPr>
          <w:snapToGrid/>
        </w:rPr>
      </w:pPr>
      <w:r>
        <w:rPr>
          <w:snapToGrid/>
        </w:rPr>
        <w:t>Детали, полученные в результате пластического деформирования, о</w:t>
      </w:r>
      <w:r>
        <w:rPr>
          <w:snapToGrid/>
        </w:rPr>
        <w:t>т</w:t>
      </w:r>
      <w:r>
        <w:rPr>
          <w:snapToGrid/>
        </w:rPr>
        <w:t>лич</w:t>
      </w:r>
      <w:r>
        <w:rPr>
          <w:snapToGrid/>
        </w:rPr>
        <w:t>а</w:t>
      </w:r>
      <w:r>
        <w:rPr>
          <w:snapToGrid/>
        </w:rPr>
        <w:t>ются высокими ме</w:t>
      </w:r>
      <w:r>
        <w:rPr>
          <w:snapToGrid/>
        </w:rPr>
        <w:softHyphen/>
        <w:t>ханическими свойствами, что обеспечивает высокую н</w:t>
      </w:r>
      <w:r>
        <w:rPr>
          <w:snapToGrid/>
        </w:rPr>
        <w:t>а</w:t>
      </w:r>
      <w:r>
        <w:rPr>
          <w:snapToGrid/>
        </w:rPr>
        <w:t>деж</w:t>
      </w:r>
      <w:r>
        <w:rPr>
          <w:snapToGrid/>
        </w:rPr>
        <w:softHyphen/>
        <w:t>ность и долговечность выпускаемой продукции, поэтому наибо</w:t>
      </w:r>
      <w:r>
        <w:rPr>
          <w:snapToGrid/>
        </w:rPr>
        <w:softHyphen/>
        <w:t xml:space="preserve">лее ответственные, </w:t>
      </w:r>
      <w:proofErr w:type="spellStart"/>
      <w:r>
        <w:rPr>
          <w:snapToGrid/>
        </w:rPr>
        <w:t>тяжелонагруженные</w:t>
      </w:r>
      <w:proofErr w:type="spellEnd"/>
      <w:r>
        <w:rPr>
          <w:snapToGrid/>
        </w:rPr>
        <w:t xml:space="preserve"> детали машин изготав</w:t>
      </w:r>
      <w:r>
        <w:rPr>
          <w:snapToGrid/>
        </w:rPr>
        <w:softHyphen/>
        <w:t>ливают из заг</w:t>
      </w:r>
      <w:r>
        <w:rPr>
          <w:snapToGrid/>
        </w:rPr>
        <w:t>о</w:t>
      </w:r>
      <w:r>
        <w:rPr>
          <w:snapToGrid/>
        </w:rPr>
        <w:t>товок, полученных ковкой или штампо</w:t>
      </w:r>
      <w:r>
        <w:rPr>
          <w:snapToGrid/>
        </w:rPr>
        <w:t>в</w:t>
      </w:r>
      <w:r>
        <w:rPr>
          <w:snapToGrid/>
        </w:rPr>
        <w:t>кой (поковок).</w:t>
      </w:r>
    </w:p>
    <w:p w:rsidR="00AF3866" w:rsidRDefault="00AF3866" w:rsidP="00AF3866">
      <w:pPr>
        <w:pStyle w:val="a3"/>
        <w:widowControl/>
        <w:spacing w:line="360" w:lineRule="auto"/>
        <w:rPr>
          <w:snapToGrid/>
          <w:sz w:val="20"/>
        </w:rPr>
      </w:pPr>
    </w:p>
    <w:p w:rsidR="00AF3866" w:rsidRDefault="00AF3866" w:rsidP="00AF3866">
      <w:pPr>
        <w:pStyle w:val="a3"/>
        <w:widowControl/>
        <w:spacing w:line="360" w:lineRule="auto"/>
        <w:ind w:firstLine="0"/>
        <w:jc w:val="center"/>
        <w:rPr>
          <w:b/>
          <w:snapToGrid/>
        </w:rPr>
      </w:pPr>
      <w:bookmarkStart w:id="0" w:name="_GoBack"/>
      <w:bookmarkEnd w:id="0"/>
      <w:r>
        <w:rPr>
          <w:b/>
          <w:sz w:val="32"/>
        </w:rPr>
        <w:t>1. Элементы поковок</w:t>
      </w:r>
    </w:p>
    <w:p w:rsidR="00AF3866" w:rsidRDefault="00AF3866" w:rsidP="00AF3866">
      <w:pPr>
        <w:pStyle w:val="a3"/>
        <w:widowControl/>
        <w:spacing w:line="360" w:lineRule="auto"/>
        <w:rPr>
          <w:snapToGrid/>
          <w:sz w:val="12"/>
        </w:rPr>
      </w:pPr>
    </w:p>
    <w:p w:rsidR="00AF3866" w:rsidRDefault="00AF3866" w:rsidP="00AF3866">
      <w:pPr>
        <w:spacing w:line="360" w:lineRule="auto"/>
        <w:ind w:firstLine="567"/>
        <w:jc w:val="both"/>
      </w:pPr>
      <w:r>
        <w:t>Элементами поковок являются (рис. 8</w:t>
      </w:r>
      <w:r>
        <w:rPr>
          <w:noProof/>
        </w:rPr>
        <w:t>):</w:t>
      </w:r>
    </w:p>
    <w:p w:rsidR="00AF3866" w:rsidRDefault="00AF3866" w:rsidP="00AF3866">
      <w:pPr>
        <w:spacing w:line="360" w:lineRule="auto"/>
        <w:ind w:firstLine="567"/>
        <w:jc w:val="both"/>
      </w:pPr>
      <w:r>
        <w:t>полотно</w:t>
      </w:r>
      <w:r>
        <w:rPr>
          <w:noProof/>
        </w:rPr>
        <w:t xml:space="preserve"> </w:t>
      </w:r>
      <w:r>
        <w:rPr>
          <w:i/>
          <w:noProof/>
        </w:rPr>
        <w:t>1</w:t>
      </w:r>
      <w:r>
        <w:rPr>
          <w:noProof/>
        </w:rPr>
        <w:t xml:space="preserve"> —</w:t>
      </w:r>
      <w:r>
        <w:t xml:space="preserve"> тонкая стенка поковки, расположенная в плоскости раз</w:t>
      </w:r>
      <w:r>
        <w:t>ъ</w:t>
      </w:r>
      <w:r>
        <w:t>ема штампа;</w:t>
      </w:r>
    </w:p>
    <w:p w:rsidR="00AF3866" w:rsidRDefault="00AF3866" w:rsidP="00AF3866">
      <w:pPr>
        <w:spacing w:line="360" w:lineRule="auto"/>
        <w:ind w:firstLine="567"/>
        <w:jc w:val="both"/>
      </w:pPr>
      <w:r>
        <w:t>ребро</w:t>
      </w:r>
      <w:r>
        <w:rPr>
          <w:noProof/>
        </w:rPr>
        <w:t xml:space="preserve"> </w:t>
      </w:r>
      <w:r>
        <w:rPr>
          <w:i/>
          <w:noProof/>
        </w:rPr>
        <w:t>2</w:t>
      </w:r>
      <w:r>
        <w:rPr>
          <w:noProof/>
        </w:rPr>
        <w:t xml:space="preserve"> —</w:t>
      </w:r>
      <w:r>
        <w:t xml:space="preserve"> тонкая стенка или выступ, расположенный в плоскости, перпенд</w:t>
      </w:r>
      <w:r>
        <w:t>и</w:t>
      </w:r>
      <w:r>
        <w:t>кулярной к плоскости разъема штампа;</w:t>
      </w:r>
    </w:p>
    <w:p w:rsidR="00AF3866" w:rsidRDefault="00AF3866" w:rsidP="00AF3866">
      <w:pPr>
        <w:spacing w:line="360" w:lineRule="auto"/>
        <w:ind w:firstLine="567"/>
        <w:jc w:val="both"/>
      </w:pPr>
      <w:r>
        <w:t>бобышка</w:t>
      </w:r>
      <w:r>
        <w:rPr>
          <w:noProof/>
        </w:rPr>
        <w:t xml:space="preserve"> </w:t>
      </w:r>
      <w:r>
        <w:rPr>
          <w:i/>
          <w:noProof/>
        </w:rPr>
        <w:t xml:space="preserve">3 </w:t>
      </w:r>
      <w:r>
        <w:rPr>
          <w:noProof/>
        </w:rPr>
        <w:t xml:space="preserve">— </w:t>
      </w:r>
      <w:r>
        <w:t>выступ, длина которого равна ширине, а высота соста</w:t>
      </w:r>
      <w:r>
        <w:t>в</w:t>
      </w:r>
      <w:r>
        <w:t>ляет</w:t>
      </w:r>
      <w:r>
        <w:rPr>
          <w:noProof/>
        </w:rPr>
        <w:t xml:space="preserve"> 0,15</w:t>
      </w:r>
      <w:r>
        <w:t xml:space="preserve"> длины;</w:t>
      </w:r>
    </w:p>
    <w:p w:rsidR="00AF3866" w:rsidRDefault="00AF3866" w:rsidP="00AF3866">
      <w:pPr>
        <w:spacing w:line="360" w:lineRule="auto"/>
        <w:ind w:firstLine="567"/>
        <w:jc w:val="both"/>
      </w:pPr>
      <w:r>
        <w:t>припуск</w:t>
      </w:r>
      <w:r>
        <w:rPr>
          <w:noProof/>
        </w:rPr>
        <w:t xml:space="preserve"> —</w:t>
      </w:r>
      <w:r>
        <w:t xml:space="preserve"> слой металла, удаляемый при последующей обработке для п</w:t>
      </w:r>
      <w:r>
        <w:t>о</w:t>
      </w:r>
      <w:r>
        <w:t>лучения требуемых размеров и шероховатости детали;</w:t>
      </w:r>
    </w:p>
    <w:p w:rsidR="00AF3866" w:rsidRDefault="00AF3866" w:rsidP="00AF3866">
      <w:pPr>
        <w:spacing w:line="360" w:lineRule="auto"/>
        <w:ind w:firstLine="567"/>
        <w:jc w:val="both"/>
      </w:pPr>
      <w:r>
        <w:t>напуск</w:t>
      </w:r>
      <w:r>
        <w:rPr>
          <w:noProof/>
        </w:rPr>
        <w:t xml:space="preserve"> —</w:t>
      </w:r>
      <w:r>
        <w:t xml:space="preserve"> необходимый избыток металла, вызываемый особен</w:t>
      </w:r>
      <w:r>
        <w:softHyphen/>
        <w:t>ностями процесса формообразования поковки. К напускам относятся штамповочный уклон</w:t>
      </w:r>
      <w:r>
        <w:rPr>
          <w:noProof/>
        </w:rPr>
        <w:t xml:space="preserve"> </w:t>
      </w:r>
      <w:r>
        <w:rPr>
          <w:iCs/>
          <w:noProof/>
        </w:rPr>
        <w:t>4</w:t>
      </w:r>
      <w:r>
        <w:t xml:space="preserve"> (внешний α, внутренний β), необходимый для свободного извлеч</w:t>
      </w:r>
      <w:r>
        <w:t>е</w:t>
      </w:r>
      <w:r>
        <w:t>ния п</w:t>
      </w:r>
      <w:r>
        <w:t>о</w:t>
      </w:r>
      <w:r>
        <w:t>ковки из штампа; залив</w:t>
      </w:r>
      <w:r>
        <w:rPr>
          <w:noProof/>
        </w:rPr>
        <w:t xml:space="preserve"> 5 —</w:t>
      </w:r>
      <w:r>
        <w:t xml:space="preserve"> элемент, необ</w:t>
      </w:r>
      <w:r>
        <w:softHyphen/>
        <w:t>ходимый для упрощения формы р</w:t>
      </w:r>
      <w:r>
        <w:t>у</w:t>
      </w:r>
      <w:r>
        <w:t xml:space="preserve">чья штампа и повышения его стойкости, а также для создания участков, из </w:t>
      </w:r>
      <w:r>
        <w:lastRenderedPageBreak/>
        <w:t>к</w:t>
      </w:r>
      <w:r>
        <w:t>о</w:t>
      </w:r>
      <w:r>
        <w:t>торых вырезают пробы для определения механических свойств; радиусы пер</w:t>
      </w:r>
      <w:r>
        <w:t>е</w:t>
      </w:r>
      <w:r>
        <w:t>ходов.</w:t>
      </w:r>
    </w:p>
    <w:p w:rsidR="00AF3866" w:rsidRDefault="00AF3866" w:rsidP="00AF3866">
      <w:pPr>
        <w:spacing w:line="360" w:lineRule="auto"/>
        <w:ind w:firstLine="567"/>
        <w:jc w:val="both"/>
        <w:rPr>
          <w:sz w:val="24"/>
        </w:rPr>
      </w:pPr>
    </w:p>
    <w:p w:rsidR="00AF3866" w:rsidRDefault="00AF3866" w:rsidP="00AF3866">
      <w:pPr>
        <w:spacing w:line="360" w:lineRule="auto"/>
        <w:jc w:val="center"/>
        <w:rPr>
          <w:sz w:val="32"/>
        </w:rPr>
      </w:pPr>
      <w:r>
        <w:rPr>
          <w:b/>
          <w:sz w:val="32"/>
        </w:rPr>
        <w:t>4.2. Применяемые материалы</w:t>
      </w:r>
    </w:p>
    <w:p w:rsidR="00AF3866" w:rsidRDefault="00AF3866" w:rsidP="00AF3866">
      <w:pPr>
        <w:spacing w:line="360" w:lineRule="auto"/>
        <w:jc w:val="center"/>
        <w:rPr>
          <w:b/>
          <w:sz w:val="12"/>
        </w:rPr>
      </w:pPr>
    </w:p>
    <w:p w:rsidR="00AF3866" w:rsidRDefault="00AF3866" w:rsidP="00AF3866">
      <w:pPr>
        <w:spacing w:line="360" w:lineRule="auto"/>
        <w:ind w:firstLine="567"/>
        <w:jc w:val="both"/>
      </w:pPr>
      <w:r>
        <w:t>Для получения заготовок обработкой давлением использу</w:t>
      </w:r>
      <w:r>
        <w:softHyphen/>
        <w:t>ют разли</w:t>
      </w:r>
      <w:r>
        <w:t>ч</w:t>
      </w:r>
      <w:r>
        <w:t>ные деформируемые материалы: углеродистые, леги</w:t>
      </w:r>
      <w:r>
        <w:softHyphen/>
        <w:t>рованные и высокол</w:t>
      </w:r>
      <w:r>
        <w:t>е</w:t>
      </w:r>
      <w:r>
        <w:t>гирова</w:t>
      </w:r>
      <w:r>
        <w:t>н</w:t>
      </w:r>
      <w:r>
        <w:t xml:space="preserve">ные стали, жаропрочные сплавы, сплавы на основе алюминия, меди,  </w:t>
      </w:r>
    </w:p>
    <w:p w:rsidR="00AF3866" w:rsidRDefault="00AF3866" w:rsidP="00AF3866">
      <w:pPr>
        <w:pStyle w:val="a5"/>
        <w:widowControl/>
        <w:spacing w:before="0" w:line="360" w:lineRule="auto"/>
        <w:rPr>
          <w:snapToGrid/>
        </w:rPr>
      </w:pPr>
      <w:r>
        <w:rPr>
          <w:snapToGrid/>
        </w:rPr>
        <w:t xml:space="preserve">магния, титана, никеля и др. </w:t>
      </w:r>
    </w:p>
    <w:p w:rsidR="00AF3866" w:rsidRDefault="00AF3866" w:rsidP="00AF3866">
      <w:pPr>
        <w:spacing w:line="360" w:lineRule="auto"/>
        <w:ind w:firstLine="567"/>
        <w:jc w:val="both"/>
      </w:pPr>
      <w:r>
        <w:t>При выборе способа обработки металлов давлением следует учитывать технологические свойства спла</w:t>
      </w:r>
      <w:r>
        <w:softHyphen/>
        <w:t>вов. Чем ниже пластичность материала, тем сложнее получить качественную заготовку, тем сложнее технологический процесс и выше себестоимость детали. Особенно жесткие требования по техноло</w:t>
      </w:r>
      <w:r>
        <w:softHyphen/>
        <w:t>гической пластичности предъявляются к тем сплавам, которые и</w:t>
      </w:r>
      <w:r>
        <w:t>с</w:t>
      </w:r>
      <w:r>
        <w:t>пользуются для деформир</w:t>
      </w:r>
      <w:r>
        <w:t>о</w:t>
      </w:r>
      <w:r>
        <w:t xml:space="preserve">вания в холодном состоянии. </w:t>
      </w:r>
    </w:p>
    <w:p w:rsidR="00AF3866" w:rsidRDefault="00AF3866" w:rsidP="00AF3866">
      <w:pPr>
        <w:spacing w:line="360" w:lineRule="auto"/>
        <w:ind w:firstLine="567"/>
        <w:jc w:val="both"/>
        <w:rPr>
          <w:sz w:val="12"/>
        </w:rPr>
      </w:pPr>
    </w:p>
    <w:p w:rsidR="00AF3866" w:rsidRDefault="00AF3866" w:rsidP="00AF3866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695700" cy="5753100"/>
            <wp:effectExtent l="0" t="0" r="0" b="0"/>
            <wp:docPr id="3" name="Рисунок 3" descr="..\Литьё_штамповка\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Литьё_штамповка\18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66" w:rsidRDefault="00AF3866" w:rsidP="00AF3866">
      <w:pPr>
        <w:spacing w:line="360" w:lineRule="auto"/>
        <w:jc w:val="center"/>
        <w:rPr>
          <w:i/>
          <w:sz w:val="18"/>
        </w:rPr>
      </w:pPr>
    </w:p>
    <w:p w:rsidR="00AF3866" w:rsidRDefault="00AF3866" w:rsidP="00AF3866">
      <w:pPr>
        <w:spacing w:line="360" w:lineRule="auto"/>
        <w:jc w:val="center"/>
        <w:rPr>
          <w:i/>
        </w:rPr>
      </w:pPr>
      <w:r>
        <w:rPr>
          <w:i/>
        </w:rPr>
        <w:t>Рис. 8</w:t>
      </w:r>
      <w:r>
        <w:rPr>
          <w:i/>
          <w:noProof/>
        </w:rPr>
        <w:t>.</w:t>
      </w:r>
      <w:r>
        <w:rPr>
          <w:i/>
        </w:rPr>
        <w:t xml:space="preserve"> Элементы поковки</w:t>
      </w:r>
    </w:p>
    <w:p w:rsidR="00AF3866" w:rsidRDefault="00AF3866" w:rsidP="00AF3866">
      <w:pPr>
        <w:spacing w:line="360" w:lineRule="auto"/>
        <w:ind w:firstLine="567"/>
        <w:jc w:val="both"/>
        <w:rPr>
          <w:sz w:val="14"/>
        </w:rPr>
      </w:pPr>
    </w:p>
    <w:p w:rsidR="00AF3866" w:rsidRDefault="00AF3866" w:rsidP="00AF3866">
      <w:pPr>
        <w:pStyle w:val="a3"/>
        <w:widowControl/>
        <w:spacing w:before="0" w:line="360" w:lineRule="auto"/>
        <w:rPr>
          <w:snapToGrid/>
        </w:rPr>
      </w:pPr>
      <w:r>
        <w:rPr>
          <w:snapToGrid/>
        </w:rPr>
        <w:t>При использовании схемы штамповки, при которой в материале со</w:t>
      </w:r>
      <w:r>
        <w:rPr>
          <w:snapToGrid/>
        </w:rPr>
        <w:t>з</w:t>
      </w:r>
      <w:r>
        <w:rPr>
          <w:snapToGrid/>
        </w:rPr>
        <w:t xml:space="preserve">даются большие сжимающие напряжения, без нагрева можно штамповать и менее пластичные материалы. В основном штамповку </w:t>
      </w:r>
      <w:proofErr w:type="spellStart"/>
      <w:r>
        <w:rPr>
          <w:snapToGrid/>
        </w:rPr>
        <w:t>низкопластичных</w:t>
      </w:r>
      <w:proofErr w:type="spellEnd"/>
      <w:r>
        <w:rPr>
          <w:snapToGrid/>
        </w:rPr>
        <w:t xml:space="preserve"> м</w:t>
      </w:r>
      <w:r>
        <w:rPr>
          <w:snapToGrid/>
        </w:rPr>
        <w:t>а</w:t>
      </w:r>
      <w:r>
        <w:rPr>
          <w:snapToGrid/>
        </w:rPr>
        <w:t>териалов осуществляют с нагревом заготовки, это вызывает удлинение техн</w:t>
      </w:r>
      <w:r>
        <w:rPr>
          <w:snapToGrid/>
        </w:rPr>
        <w:t>о</w:t>
      </w:r>
      <w:r>
        <w:rPr>
          <w:snapToGrid/>
        </w:rPr>
        <w:t>логического цикла, и ведет к дополни</w:t>
      </w:r>
      <w:r>
        <w:rPr>
          <w:snapToGrid/>
        </w:rPr>
        <w:softHyphen/>
        <w:t>тельным трудностям, связанным с пр</w:t>
      </w:r>
      <w:r>
        <w:rPr>
          <w:snapToGrid/>
        </w:rPr>
        <w:t>е</w:t>
      </w:r>
      <w:r>
        <w:rPr>
          <w:snapToGrid/>
        </w:rPr>
        <w:t xml:space="preserve">дотвращением окисления или </w:t>
      </w:r>
      <w:proofErr w:type="spellStart"/>
      <w:r>
        <w:rPr>
          <w:snapToGrid/>
        </w:rPr>
        <w:t>газонасыщения</w:t>
      </w:r>
      <w:proofErr w:type="spellEnd"/>
      <w:r>
        <w:rPr>
          <w:snapToGrid/>
        </w:rPr>
        <w:t xml:space="preserve"> материала, изменением его микроструктуры.</w:t>
      </w:r>
    </w:p>
    <w:p w:rsidR="00AF3866" w:rsidRDefault="00AF3866" w:rsidP="00AF3866">
      <w:pPr>
        <w:spacing w:line="360" w:lineRule="auto"/>
        <w:ind w:firstLine="567"/>
        <w:jc w:val="both"/>
      </w:pPr>
      <w:r>
        <w:t>Холодную и горячую деформации различают в зависимости от темп</w:t>
      </w:r>
      <w:r>
        <w:t>е</w:t>
      </w:r>
      <w:r>
        <w:t>ратуры и скорости деформации.</w:t>
      </w:r>
    </w:p>
    <w:p w:rsidR="00AF3866" w:rsidRDefault="00AF3866" w:rsidP="00AF3866">
      <w:pPr>
        <w:spacing w:line="360" w:lineRule="auto"/>
        <w:ind w:firstLine="567"/>
        <w:jc w:val="both"/>
      </w:pPr>
      <w:r>
        <w:lastRenderedPageBreak/>
        <w:t>Холодная деформация происходит при таких температурно-скоростных условиях, когда в материале протекает только один процесс</w:t>
      </w:r>
      <w:r>
        <w:rPr>
          <w:noProof/>
        </w:rPr>
        <w:t xml:space="preserve"> —</w:t>
      </w:r>
      <w:r>
        <w:t>наклеп металла. В этом слу</w:t>
      </w:r>
      <w:r>
        <w:softHyphen/>
        <w:t>чае образуется волокнистая структура, резко п</w:t>
      </w:r>
      <w:r>
        <w:t>о</w:t>
      </w:r>
      <w:r>
        <w:t>вышается проч</w:t>
      </w:r>
      <w:r>
        <w:softHyphen/>
        <w:t>ность и снижается пластичность материала. Может возни</w:t>
      </w:r>
      <w:r>
        <w:t>к</w:t>
      </w:r>
      <w:r>
        <w:t>нуть преимущественная ориентация кристаллографических осей зерен, о</w:t>
      </w:r>
      <w:r>
        <w:t>б</w:t>
      </w:r>
      <w:r>
        <w:t>разуется так называемая текстура.</w:t>
      </w:r>
    </w:p>
    <w:p w:rsidR="00AF3866" w:rsidRDefault="00AF3866" w:rsidP="00AF3866">
      <w:pPr>
        <w:pStyle w:val="a3"/>
        <w:widowControl/>
        <w:spacing w:before="0" w:line="360" w:lineRule="auto"/>
      </w:pPr>
      <w:r>
        <w:t>Горячая деформация осуществляется при таких температурно-скоростных условиях обработки, когда в материале проте</w:t>
      </w:r>
      <w:r>
        <w:softHyphen/>
        <w:t>кают одновреме</w:t>
      </w:r>
      <w:r>
        <w:t>н</w:t>
      </w:r>
      <w:r>
        <w:t>но два процесса: наклеп и рекристаллизация (упрочнение и разупрочнение)</w:t>
      </w:r>
      <w:r>
        <w:rPr>
          <w:noProof/>
        </w:rPr>
        <w:t>,</w:t>
      </w:r>
      <w:r>
        <w:t xml:space="preserve"> причем скорость разупрочне</w:t>
      </w:r>
      <w:r>
        <w:softHyphen/>
        <w:t>ния равна или выше скорости упрочнения. При горячей дефор</w:t>
      </w:r>
      <w:r>
        <w:softHyphen/>
        <w:t>мации улучшаются все механические свойства материала: и прочностные, и пластические, особенно повышается ударная вяз</w:t>
      </w:r>
      <w:r>
        <w:softHyphen/>
        <w:t>кость. П</w:t>
      </w:r>
      <w:r>
        <w:t>о</w:t>
      </w:r>
      <w:r>
        <w:t>сле горячей деформации, как правило, микрострукту</w:t>
      </w:r>
      <w:r>
        <w:softHyphen/>
        <w:t xml:space="preserve">ра </w:t>
      </w:r>
      <w:proofErr w:type="spellStart"/>
      <w:r>
        <w:t>равноосная</w:t>
      </w:r>
      <w:proofErr w:type="spellEnd"/>
      <w:r>
        <w:t>, мелк</w:t>
      </w:r>
      <w:r>
        <w:t>о</w:t>
      </w:r>
      <w:r>
        <w:t>зерн</w:t>
      </w:r>
      <w:r>
        <w:t>и</w:t>
      </w:r>
      <w:r>
        <w:t>стая, макроструктура волокнистая.</w:t>
      </w:r>
    </w:p>
    <w:p w:rsidR="00AF3866" w:rsidRDefault="00AF3866" w:rsidP="00AF3866">
      <w:pPr>
        <w:spacing w:line="360" w:lineRule="auto"/>
        <w:ind w:firstLine="567"/>
        <w:jc w:val="both"/>
      </w:pPr>
      <w:r>
        <w:t>Образование волокнистой макрострукт</w:t>
      </w:r>
      <w:r>
        <w:t>у</w:t>
      </w:r>
      <w:r>
        <w:t>ры при горячей дефор</w:t>
      </w:r>
      <w:r>
        <w:softHyphen/>
        <w:t>мации</w:t>
      </w:r>
      <w:r>
        <w:rPr>
          <w:noProof/>
        </w:rPr>
        <w:t xml:space="preserve"> —</w:t>
      </w:r>
      <w:r>
        <w:t xml:space="preserve"> полезное явление, особенно при изготовлении ответ</w:t>
      </w:r>
      <w:r>
        <w:softHyphen/>
        <w:t>ственных деталей (ту</w:t>
      </w:r>
      <w:r>
        <w:t>р</w:t>
      </w:r>
      <w:r>
        <w:t>бинных дисков, валов, роторов и т.п.)</w:t>
      </w:r>
      <w:r>
        <w:rPr>
          <w:noProof/>
        </w:rPr>
        <w:t xml:space="preserve">. </w:t>
      </w:r>
      <w:r>
        <w:t>Используя определенные операции ковки можно получить макроструктуру, совпадающую с направлением ма</w:t>
      </w:r>
      <w:r>
        <w:t>к</w:t>
      </w:r>
      <w:r>
        <w:t>симальных напряжений в детали при ее экс</w:t>
      </w:r>
      <w:r>
        <w:softHyphen/>
        <w:t>плуатации.</w:t>
      </w:r>
    </w:p>
    <w:p w:rsidR="00AF3866" w:rsidRDefault="00AF3866" w:rsidP="00AF3866">
      <w:pPr>
        <w:spacing w:line="360" w:lineRule="auto"/>
        <w:ind w:firstLine="567"/>
        <w:jc w:val="both"/>
      </w:pPr>
      <w:r>
        <w:t>Для кованых и штампованных деталей и заготовок следует при</w:t>
      </w:r>
      <w:r>
        <w:softHyphen/>
        <w:t>менять материалы, хорошо освоенные в производстве. Подробно их характерист</w:t>
      </w:r>
      <w:r>
        <w:t>и</w:t>
      </w:r>
      <w:r>
        <w:t xml:space="preserve">ки и области применения </w:t>
      </w:r>
      <w:proofErr w:type="gramStart"/>
      <w:r>
        <w:t>( табл.</w:t>
      </w:r>
      <w:proofErr w:type="gramEnd"/>
      <w:r>
        <w:t xml:space="preserve"> 8 прил. В) рассмотрены в ГОСТах на мат</w:t>
      </w:r>
      <w:r>
        <w:t>е</w:t>
      </w:r>
      <w:r>
        <w:t>риалы и в специальной л</w:t>
      </w:r>
      <w:r>
        <w:t>и</w:t>
      </w:r>
      <w:r>
        <w:t>тературе.</w:t>
      </w:r>
    </w:p>
    <w:p w:rsidR="00AF3866" w:rsidRDefault="00AF3866" w:rsidP="00AF3866">
      <w:pPr>
        <w:spacing w:line="360" w:lineRule="auto"/>
        <w:ind w:firstLine="567"/>
        <w:jc w:val="both"/>
      </w:pPr>
    </w:p>
    <w:p w:rsidR="00AF3866" w:rsidRDefault="00AF3866" w:rsidP="00AF3866">
      <w:pPr>
        <w:spacing w:line="360" w:lineRule="auto"/>
        <w:jc w:val="center"/>
        <w:rPr>
          <w:b/>
        </w:rPr>
      </w:pPr>
      <w:r>
        <w:rPr>
          <w:b/>
          <w:sz w:val="32"/>
        </w:rPr>
        <w:t>4.3. Технологичность конструкции поковки и штамповки</w:t>
      </w:r>
    </w:p>
    <w:p w:rsidR="00AF3866" w:rsidRDefault="00AF3866" w:rsidP="00AF3866">
      <w:pPr>
        <w:spacing w:line="360" w:lineRule="auto"/>
        <w:ind w:firstLine="567"/>
        <w:jc w:val="both"/>
        <w:rPr>
          <w:sz w:val="16"/>
        </w:rPr>
      </w:pPr>
      <w:r>
        <w:t xml:space="preserve"> </w:t>
      </w:r>
    </w:p>
    <w:p w:rsidR="00AF3866" w:rsidRDefault="00AF3866" w:rsidP="00AF3866">
      <w:pPr>
        <w:spacing w:line="360" w:lineRule="auto"/>
        <w:ind w:firstLine="567"/>
        <w:jc w:val="both"/>
      </w:pPr>
      <w:r>
        <w:t>Рациональ</w:t>
      </w:r>
      <w:r>
        <w:softHyphen/>
        <w:t>ной формой детали обычно считают такую, при которой все элементы конструкции имеют простую геометрическую форму и плавно сопря</w:t>
      </w:r>
      <w:r>
        <w:softHyphen/>
        <w:t>жены друг с другом. Размеры конструктивных элементов должны с</w:t>
      </w:r>
      <w:r>
        <w:t>о</w:t>
      </w:r>
      <w:r>
        <w:t>ответствовать во</w:t>
      </w:r>
      <w:r>
        <w:t>з</w:t>
      </w:r>
      <w:r>
        <w:t>можностям технологического процесса.</w:t>
      </w:r>
    </w:p>
    <w:p w:rsidR="00AF3866" w:rsidRDefault="00AF3866" w:rsidP="00AF3866">
      <w:pPr>
        <w:spacing w:line="360" w:lineRule="auto"/>
        <w:ind w:firstLine="567"/>
        <w:jc w:val="both"/>
      </w:pPr>
      <w:r>
        <w:lastRenderedPageBreak/>
        <w:t xml:space="preserve"> Технологически рациональную форму штампуемой детали вы</w:t>
      </w:r>
      <w:r>
        <w:softHyphen/>
        <w:t>бирают с учетом следующих основных положений [24]:</w:t>
      </w:r>
    </w:p>
    <w:p w:rsidR="00AF3866" w:rsidRDefault="00AF3866" w:rsidP="00AF3866">
      <w:pPr>
        <w:spacing w:line="360" w:lineRule="auto"/>
        <w:ind w:firstLine="567"/>
        <w:jc w:val="both"/>
      </w:pPr>
      <w:r>
        <w:rPr>
          <w:noProof/>
        </w:rPr>
        <w:t xml:space="preserve">— </w:t>
      </w:r>
      <w:r>
        <w:t>рационально одностороннее расположение ребер, бобышек и дру</w:t>
      </w:r>
      <w:r>
        <w:softHyphen/>
        <w:t>гих в</w:t>
      </w:r>
      <w:r>
        <w:t>ы</w:t>
      </w:r>
      <w:r>
        <w:t>ступающих элементов (рис.</w:t>
      </w:r>
      <w:r>
        <w:rPr>
          <w:noProof/>
        </w:rPr>
        <w:t xml:space="preserve"> 9);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при проектировании деталей с закрытой формой сечения (дву</w:t>
      </w:r>
      <w:r>
        <w:softHyphen/>
        <w:t>таврового и швеллерного) в полотне следует предусмотреть отверстия о</w:t>
      </w:r>
      <w:r>
        <w:t>б</w:t>
      </w:r>
      <w:r>
        <w:t>легчения, служ</w:t>
      </w:r>
      <w:r>
        <w:t>а</w:t>
      </w:r>
      <w:r>
        <w:t>щие приемниками избыточного металла при штам</w:t>
      </w:r>
      <w:r>
        <w:softHyphen/>
        <w:t>повке;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площадь отверстий облегчения должна быть более</w:t>
      </w:r>
      <w:r>
        <w:rPr>
          <w:noProof/>
        </w:rPr>
        <w:t xml:space="preserve"> 50 %</w:t>
      </w:r>
      <w:r>
        <w:t xml:space="preserve"> пло</w:t>
      </w:r>
      <w:r>
        <w:softHyphen/>
        <w:t>щади п</w:t>
      </w:r>
      <w:r>
        <w:t>о</w:t>
      </w:r>
      <w:r>
        <w:t>лотна, если отверстия нежелательны, то на полотне предусма</w:t>
      </w:r>
      <w:r>
        <w:softHyphen/>
        <w:t>тривают опр</w:t>
      </w:r>
      <w:r>
        <w:t>е</w:t>
      </w:r>
      <w:r>
        <w:t>деленные зоны для приема избыточного металла, под</w:t>
      </w:r>
      <w:r>
        <w:softHyphen/>
        <w:t>вергаемые последу</w:t>
      </w:r>
      <w:r>
        <w:t>ю</w:t>
      </w:r>
      <w:r>
        <w:t>щей обработке рез</w:t>
      </w:r>
      <w:r>
        <w:t>а</w:t>
      </w:r>
      <w:r>
        <w:t>нием;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следует избегать резких переходов по сечению. Площадь поперечн</w:t>
      </w:r>
      <w:r>
        <w:t>о</w:t>
      </w:r>
      <w:r>
        <w:t>го сечения по длине детали не должна изменяться более чем в</w:t>
      </w:r>
      <w:r>
        <w:rPr>
          <w:noProof/>
        </w:rPr>
        <w:t xml:space="preserve"> 3</w:t>
      </w:r>
      <w:r>
        <w:t xml:space="preserve"> раза;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нежелательно, чтобы деталь имела переменную по длине толщину ребер;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штамповочный уклон, зависящий от отношения толщины ребра к его высоте, при переменной высоте ребра следует брать постоянным и ра</w:t>
      </w:r>
      <w:r>
        <w:t>в</w:t>
      </w:r>
      <w:r>
        <w:t>ным сре</w:t>
      </w:r>
      <w:r>
        <w:t>д</w:t>
      </w:r>
      <w:r>
        <w:t>нему;</w:t>
      </w:r>
    </w:p>
    <w:p w:rsidR="00AF3866" w:rsidRDefault="00AF3866" w:rsidP="00AF38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638550" cy="2971800"/>
            <wp:effectExtent l="0" t="0" r="0" b="0"/>
            <wp:docPr id="2" name="Рисунок 2" descr="..\Литьё_штамповка\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Литьё_штамповка\1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66" w:rsidRDefault="00AF3866" w:rsidP="00AF3866">
      <w:pPr>
        <w:spacing w:line="360" w:lineRule="auto"/>
        <w:jc w:val="center"/>
        <w:rPr>
          <w:i/>
          <w:sz w:val="6"/>
        </w:rPr>
      </w:pPr>
    </w:p>
    <w:p w:rsidR="00AF3866" w:rsidRDefault="00AF3866" w:rsidP="00AF3866">
      <w:pPr>
        <w:spacing w:line="360" w:lineRule="auto"/>
        <w:jc w:val="center"/>
        <w:rPr>
          <w:i/>
        </w:rPr>
      </w:pPr>
      <w:r>
        <w:rPr>
          <w:i/>
        </w:rPr>
        <w:t>Рис. 9</w:t>
      </w:r>
      <w:r>
        <w:rPr>
          <w:i/>
          <w:noProof/>
        </w:rPr>
        <w:t>.</w:t>
      </w:r>
      <w:r>
        <w:rPr>
          <w:i/>
        </w:rPr>
        <w:t xml:space="preserve"> </w:t>
      </w:r>
      <w:proofErr w:type="gramStart"/>
      <w:r>
        <w:rPr>
          <w:i/>
        </w:rPr>
        <w:t>Расположение  ребер</w:t>
      </w:r>
      <w:proofErr w:type="gramEnd"/>
      <w:r>
        <w:rPr>
          <w:i/>
        </w:rPr>
        <w:t xml:space="preserve">  в штампуемой детали</w:t>
      </w:r>
    </w:p>
    <w:p w:rsidR="00AF3866" w:rsidRDefault="00AF3866" w:rsidP="00AF3866">
      <w:pPr>
        <w:spacing w:line="360" w:lineRule="auto"/>
        <w:jc w:val="center"/>
        <w:rPr>
          <w:i/>
          <w:sz w:val="18"/>
        </w:rPr>
      </w:pP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lastRenderedPageBreak/>
        <w:t xml:space="preserve">— </w:t>
      </w:r>
      <w:r>
        <w:t>выступы и ребра не должны располагаться близко друг к другу, так как затрудняется течение металла в выступы и снижается стойкость шта</w:t>
      </w:r>
      <w:r>
        <w:t>м</w:t>
      </w:r>
      <w:r>
        <w:t>пов;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толщину полотна не следует делать очень малой, так как в против</w:t>
      </w:r>
      <w:r>
        <w:softHyphen/>
        <w:t>ном случае происходит быстрое остывание поковки, ведущее к сниже</w:t>
      </w:r>
      <w:r>
        <w:softHyphen/>
        <w:t>нию сто</w:t>
      </w:r>
      <w:r>
        <w:t>й</w:t>
      </w:r>
      <w:r>
        <w:t>кости шта</w:t>
      </w:r>
      <w:r>
        <w:t>м</w:t>
      </w:r>
      <w:r>
        <w:t>па;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бобышки, в которых предполагается сверление отверстий, для обе</w:t>
      </w:r>
      <w:r>
        <w:t>с</w:t>
      </w:r>
      <w:r>
        <w:t>печения минимально допустимой толщины стенки следует делать овальн</w:t>
      </w:r>
      <w:r>
        <w:t>ы</w:t>
      </w:r>
      <w:r>
        <w:t>ми в направлении их возможного смещения. На деталях с двумя и более б</w:t>
      </w:r>
      <w:r>
        <w:t>о</w:t>
      </w:r>
      <w:r>
        <w:t>бышками, у к</w:t>
      </w:r>
      <w:r>
        <w:t>о</w:t>
      </w:r>
      <w:r>
        <w:t>торых трудно определить направление сме</w:t>
      </w:r>
      <w:r>
        <w:softHyphen/>
        <w:t>щения, следует увеличивать диаметр бобышек на размер, гарантирующий получение то</w:t>
      </w:r>
      <w:r>
        <w:t>л</w:t>
      </w:r>
      <w:r>
        <w:t>щины стенки, не меньшей минимально допустимой;</w:t>
      </w:r>
    </w:p>
    <w:p w:rsidR="00AF3866" w:rsidRDefault="00AF3866" w:rsidP="00AF3866">
      <w:pPr>
        <w:spacing w:line="360" w:lineRule="auto"/>
        <w:ind w:firstLine="426"/>
        <w:jc w:val="both"/>
      </w:pPr>
      <w:r>
        <w:rPr>
          <w:noProof/>
        </w:rPr>
        <w:t xml:space="preserve">— </w:t>
      </w:r>
      <w:r>
        <w:t>взамен цельноштампованных деталей сложной формы со значитель</w:t>
      </w:r>
      <w:r>
        <w:softHyphen/>
        <w:t xml:space="preserve">ными выступами </w:t>
      </w:r>
      <w:proofErr w:type="gramStart"/>
      <w:r>
        <w:t>в различных направлениям</w:t>
      </w:r>
      <w:proofErr w:type="gramEnd"/>
      <w:r>
        <w:t xml:space="preserve"> следует использовать свар</w:t>
      </w:r>
      <w:r>
        <w:softHyphen/>
        <w:t>ные из нескольких частей, разделяя сложную поковку на отдельные части пр</w:t>
      </w:r>
      <w:r>
        <w:t>о</w:t>
      </w:r>
      <w:r>
        <w:t>стой формы, которые потом св</w:t>
      </w:r>
      <w:r>
        <w:t>а</w:t>
      </w:r>
      <w:r>
        <w:t>риваются.</w:t>
      </w:r>
    </w:p>
    <w:p w:rsidR="00AF3866" w:rsidRDefault="00AF3866" w:rsidP="00AF3866">
      <w:pPr>
        <w:spacing w:line="360" w:lineRule="auto"/>
        <w:ind w:firstLine="567"/>
        <w:jc w:val="both"/>
        <w:rPr>
          <w:noProof/>
        </w:rPr>
      </w:pPr>
      <w:r>
        <w:rPr>
          <w:b/>
          <w:i/>
        </w:rPr>
        <w:t>Выбор поверхности разъема</w:t>
      </w:r>
      <w:r>
        <w:t>. При штамповке на прессах, молотах и высадочных машинах для свободного извлечения детали из штампа пл</w:t>
      </w:r>
      <w:r>
        <w:t>о</w:t>
      </w:r>
      <w:r>
        <w:t>щадь люб</w:t>
      </w:r>
      <w:r>
        <w:t>о</w:t>
      </w:r>
      <w:r>
        <w:t>го сечения поковки выше и ниже поверхности разъема штампа должна уменьшаться по мере удаления от этой поверхности. Это обеспеч</w:t>
      </w:r>
      <w:r>
        <w:t>и</w:t>
      </w:r>
      <w:r>
        <w:t>вается выбором с</w:t>
      </w:r>
      <w:r>
        <w:t>о</w:t>
      </w:r>
      <w:r>
        <w:t>ответствующих штамповочных уклонов. Желательно, чтобы поверхность разъема была плоскостью или максимально к ней пр</w:t>
      </w:r>
      <w:r>
        <w:t>и</w:t>
      </w:r>
      <w:r>
        <w:t>ближалась. В некоторых сл</w:t>
      </w:r>
      <w:r>
        <w:t>у</w:t>
      </w:r>
      <w:r>
        <w:t>чаях ломаная поверхность разъема позволяет избежать напусков, что дает возможность уменьшить объем обработки р</w:t>
      </w:r>
      <w:r>
        <w:t>е</w:t>
      </w:r>
      <w:r>
        <w:t>занием и расход ме</w:t>
      </w:r>
      <w:r>
        <w:softHyphen/>
        <w:t>талла (рис.</w:t>
      </w:r>
      <w:r>
        <w:rPr>
          <w:noProof/>
        </w:rPr>
        <w:t xml:space="preserve"> 10).</w:t>
      </w:r>
    </w:p>
    <w:p w:rsidR="00AF3866" w:rsidRDefault="00AF3866" w:rsidP="00AF3866">
      <w:pPr>
        <w:spacing w:line="360" w:lineRule="auto"/>
        <w:ind w:firstLine="567"/>
        <w:jc w:val="both"/>
      </w:pPr>
    </w:p>
    <w:p w:rsidR="00AF3866" w:rsidRDefault="00AF3866" w:rsidP="00AF3866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848100" cy="3705225"/>
            <wp:effectExtent l="0" t="0" r="0" b="9525"/>
            <wp:docPr id="1" name="Рисунок 1" descr="..\Литьё_штамповка\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Литьё_штамповка\20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66" w:rsidRDefault="00AF3866" w:rsidP="00AF3866">
      <w:pPr>
        <w:spacing w:line="360" w:lineRule="auto"/>
        <w:jc w:val="center"/>
        <w:rPr>
          <w:sz w:val="10"/>
        </w:rPr>
      </w:pPr>
    </w:p>
    <w:p w:rsidR="00AF3866" w:rsidRDefault="00AF3866" w:rsidP="00AF3866">
      <w:pPr>
        <w:spacing w:line="360" w:lineRule="auto"/>
        <w:ind w:right="113" w:firstLine="284"/>
        <w:jc w:val="center"/>
        <w:rPr>
          <w:i/>
        </w:rPr>
      </w:pPr>
      <w:r>
        <w:rPr>
          <w:i/>
        </w:rPr>
        <w:t>Рис. 10.</w:t>
      </w:r>
      <w:r>
        <w:rPr>
          <w:i/>
          <w:noProof/>
        </w:rPr>
        <w:t xml:space="preserve"> </w:t>
      </w:r>
      <w:r>
        <w:rPr>
          <w:i/>
        </w:rPr>
        <w:t xml:space="preserve"> Деталь с плоской (в) и сту</w:t>
      </w:r>
      <w:r>
        <w:rPr>
          <w:i/>
        </w:rPr>
        <w:softHyphen/>
        <w:t>пенчатой (б) поверхностью разъ</w:t>
      </w:r>
      <w:r>
        <w:rPr>
          <w:i/>
        </w:rPr>
        <w:t>е</w:t>
      </w:r>
      <w:r>
        <w:rPr>
          <w:i/>
        </w:rPr>
        <w:t>ма</w:t>
      </w:r>
    </w:p>
    <w:p w:rsidR="00AF3866" w:rsidRDefault="00AF3866" w:rsidP="00AF3866">
      <w:pPr>
        <w:spacing w:line="360" w:lineRule="auto"/>
        <w:ind w:firstLine="567"/>
        <w:jc w:val="both"/>
        <w:rPr>
          <w:sz w:val="12"/>
        </w:rPr>
      </w:pPr>
    </w:p>
    <w:p w:rsidR="00AF3866" w:rsidRDefault="00AF3866" w:rsidP="00AF3866">
      <w:pPr>
        <w:spacing w:line="360" w:lineRule="auto"/>
        <w:ind w:firstLine="567"/>
        <w:jc w:val="both"/>
      </w:pPr>
      <w:r>
        <w:t>Площадь проекции штамповки на поверхность разъема должна быть максимальной. В деталях с реб</w:t>
      </w:r>
      <w:r>
        <w:softHyphen/>
        <w:t>рами желательно, чтобы поверхность разъ</w:t>
      </w:r>
      <w:r>
        <w:t>е</w:t>
      </w:r>
      <w:r>
        <w:t>ма проходила через вершины ребер, что обеспечивает хорошее располож</w:t>
      </w:r>
      <w:r>
        <w:t>е</w:t>
      </w:r>
      <w:r>
        <w:t>ние вол</w:t>
      </w:r>
      <w:r>
        <w:t>о</w:t>
      </w:r>
      <w:r>
        <w:t>кон.</w:t>
      </w:r>
    </w:p>
    <w:p w:rsidR="00AF3866" w:rsidRDefault="00AF3866" w:rsidP="00AF3866">
      <w:pPr>
        <w:spacing w:line="360" w:lineRule="auto"/>
        <w:ind w:firstLine="567"/>
        <w:jc w:val="both"/>
      </w:pPr>
      <w:r>
        <w:t>Если деталь имеет круглое поперечное сечение, то штамповку целес</w:t>
      </w:r>
      <w:r>
        <w:t>о</w:t>
      </w:r>
      <w:r>
        <w:t>образно производить при расположении оси детали в направле</w:t>
      </w:r>
      <w:r>
        <w:softHyphen/>
        <w:t>нии движ</w:t>
      </w:r>
      <w:r>
        <w:t>е</w:t>
      </w:r>
      <w:r>
        <w:t>ния инструмента. В этом случае обеспечиваются более высокие механич</w:t>
      </w:r>
      <w:r>
        <w:t>е</w:t>
      </w:r>
      <w:r>
        <w:t>ские характеристики материала и упрощается конструк</w:t>
      </w:r>
      <w:r>
        <w:softHyphen/>
        <w:t>ция шта</w:t>
      </w:r>
      <w:r>
        <w:t>м</w:t>
      </w:r>
      <w:r>
        <w:t>па.</w:t>
      </w:r>
    </w:p>
    <w:p w:rsidR="00AF3866" w:rsidRDefault="00AF3866" w:rsidP="00AF3866">
      <w:pPr>
        <w:spacing w:line="360" w:lineRule="auto"/>
        <w:ind w:firstLine="567"/>
        <w:jc w:val="both"/>
      </w:pPr>
      <w:r>
        <w:t>Рекомендуется, чтобы форма штампуемой части детали была сим</w:t>
      </w:r>
      <w:r>
        <w:softHyphen/>
        <w:t>метрична относительно поверхности разъема, так как при этом улуч</w:t>
      </w:r>
      <w:r>
        <w:softHyphen/>
        <w:t>шается заполнение штампа, уменьшается его изнашивание, повы</w:t>
      </w:r>
      <w:r>
        <w:softHyphen/>
        <w:t>шается производ</w:t>
      </w:r>
      <w:r>
        <w:t>и</w:t>
      </w:r>
      <w:r>
        <w:t>тельность штамповки.</w:t>
      </w:r>
    </w:p>
    <w:p w:rsidR="00B44C04" w:rsidRDefault="00B44C04"/>
    <w:sectPr w:rsidR="00B4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66"/>
    <w:rsid w:val="00AF3866"/>
    <w:rsid w:val="00B4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CBBA6-77FC-4D12-9AE8-A2B1793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F3866"/>
    <w:pPr>
      <w:widowControl w:val="0"/>
      <w:spacing w:before="40"/>
      <w:ind w:firstLine="567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semiHidden/>
    <w:rsid w:val="00AF386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AF3866"/>
    <w:pPr>
      <w:widowControl w:val="0"/>
      <w:spacing w:before="40"/>
      <w:jc w:val="both"/>
    </w:pPr>
    <w:rPr>
      <w:snapToGrid w:val="0"/>
    </w:rPr>
  </w:style>
  <w:style w:type="character" w:customStyle="1" w:styleId="a6">
    <w:name w:val="Основной текст Знак"/>
    <w:basedOn w:val="a0"/>
    <w:link w:val="a5"/>
    <w:semiHidden/>
    <w:rsid w:val="00AF386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2020-12-12T23:29:00Z</dcterms:created>
  <dcterms:modified xsi:type="dcterms:W3CDTF">2020-12-12T23:31:00Z</dcterms:modified>
</cp:coreProperties>
</file>