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78" w:rsidRPr="00341211" w:rsidRDefault="00983578" w:rsidP="00983578">
      <w:pPr>
        <w:rPr>
          <w:rFonts w:ascii="Times New Roman" w:hAnsi="Times New Roman" w:cs="Times New Roman"/>
          <w:b/>
          <w:sz w:val="28"/>
          <w:szCs w:val="28"/>
        </w:rPr>
      </w:pPr>
      <w:r w:rsidRPr="00341211">
        <w:rPr>
          <w:rFonts w:ascii="Times New Roman" w:hAnsi="Times New Roman" w:cs="Times New Roman"/>
          <w:b/>
          <w:sz w:val="28"/>
          <w:szCs w:val="28"/>
        </w:rPr>
        <w:t xml:space="preserve">Лаб.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</w:t>
      </w:r>
      <w:r w:rsidRPr="00341211">
        <w:rPr>
          <w:rFonts w:ascii="Times New Roman" w:hAnsi="Times New Roman" w:cs="Times New Roman"/>
          <w:b/>
          <w:sz w:val="28"/>
          <w:szCs w:val="28"/>
        </w:rPr>
        <w:t>ота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E50AE" w:rsidRDefault="00AE50AE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кинематическую цепь</w:t>
      </w:r>
      <w:r w:rsidR="0098357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обката зубодолбежного </w:t>
      </w:r>
    </w:p>
    <w:p w:rsidR="00983578" w:rsidRDefault="00AE50AE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станка.</w:t>
      </w:r>
      <w:r w:rsidR="00983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0AE" w:rsidRPr="00154916" w:rsidRDefault="00AE50AE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Знать: </w:t>
      </w:r>
      <w:r w:rsidR="008C289C">
        <w:rPr>
          <w:rFonts w:ascii="Times New Roman" w:hAnsi="Times New Roman" w:cs="Times New Roman"/>
          <w:sz w:val="28"/>
          <w:szCs w:val="28"/>
        </w:rPr>
        <w:t>применяемый режущий инструмент, его конструктивные особенности.</w:t>
      </w:r>
    </w:p>
    <w:p w:rsidR="003427B2" w:rsidRDefault="003427B2"/>
    <w:sectPr w:rsidR="003427B2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578"/>
    <w:rsid w:val="003427B2"/>
    <w:rsid w:val="0039476F"/>
    <w:rsid w:val="004A6090"/>
    <w:rsid w:val="006E4AEB"/>
    <w:rsid w:val="008C289C"/>
    <w:rsid w:val="00983578"/>
    <w:rsid w:val="00AE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78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2</cp:revision>
  <dcterms:created xsi:type="dcterms:W3CDTF">2020-10-29T07:48:00Z</dcterms:created>
  <dcterms:modified xsi:type="dcterms:W3CDTF">2020-10-29T07:48:00Z</dcterms:modified>
</cp:coreProperties>
</file>