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70" w:rsidRDefault="00CD1070">
      <w:pPr>
        <w:rPr>
          <w:sz w:val="32"/>
          <w:szCs w:val="32"/>
        </w:rPr>
      </w:pPr>
      <w:r>
        <w:rPr>
          <w:sz w:val="32"/>
          <w:szCs w:val="32"/>
        </w:rPr>
        <w:t>23.11.20. ТМ18.</w:t>
      </w:r>
      <w:r w:rsidR="00062440">
        <w:rPr>
          <w:sz w:val="32"/>
          <w:szCs w:val="32"/>
        </w:rPr>
        <w:t xml:space="preserve"> </w:t>
      </w:r>
      <w:r>
        <w:rPr>
          <w:sz w:val="32"/>
          <w:szCs w:val="32"/>
        </w:rPr>
        <w:t>Процессы и операции формообразования.</w:t>
      </w:r>
    </w:p>
    <w:p w:rsidR="00B65C1B" w:rsidRPr="00192B1D" w:rsidRDefault="00CD1070">
      <w:pPr>
        <w:rPr>
          <w:sz w:val="32"/>
          <w:szCs w:val="32"/>
        </w:rPr>
      </w:pPr>
      <w:r>
        <w:rPr>
          <w:sz w:val="32"/>
          <w:szCs w:val="32"/>
        </w:rPr>
        <w:t xml:space="preserve">Лекция. </w:t>
      </w:r>
      <w:r w:rsidR="00062440" w:rsidRPr="00192B1D">
        <w:rPr>
          <w:b/>
          <w:sz w:val="32"/>
          <w:szCs w:val="32"/>
        </w:rPr>
        <w:t>Методы отделочной обработки.</w:t>
      </w:r>
    </w:p>
    <w:p w:rsidR="000E7A6B" w:rsidRDefault="000E7A6B">
      <w:pPr>
        <w:rPr>
          <w:sz w:val="32"/>
          <w:szCs w:val="32"/>
        </w:rPr>
      </w:pPr>
      <w:r>
        <w:rPr>
          <w:sz w:val="32"/>
          <w:szCs w:val="32"/>
        </w:rPr>
        <w:t xml:space="preserve">         Отделочную обработку деталей проводят для повышения точности и уменьшения шероховатости поверхностей. Для нее характерны малые силы резания, малые толщины срезаемых слоев материала и небольшое тепловыделение в результате обработки. </w:t>
      </w:r>
    </w:p>
    <w:p w:rsidR="000E7A6B" w:rsidRDefault="000E7A6B">
      <w:pPr>
        <w:rPr>
          <w:sz w:val="32"/>
          <w:szCs w:val="32"/>
        </w:rPr>
      </w:pPr>
      <w:r>
        <w:rPr>
          <w:sz w:val="32"/>
          <w:szCs w:val="32"/>
        </w:rPr>
        <w:t xml:space="preserve">        Рассмотреть: </w:t>
      </w:r>
    </w:p>
    <w:p w:rsidR="003E47D1" w:rsidRDefault="003E47D1" w:rsidP="000E7A6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Методы отделки поверхностей чистовыми резцами и шлифовальными кругами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типы резцов, резцы оснащенные алмазными и композитными вставками, их достоинства, тонкое растачивание и тонкое шлифование).</w:t>
      </w:r>
    </w:p>
    <w:p w:rsidR="007E6DF9" w:rsidRDefault="003E47D1" w:rsidP="000E7A6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Полирование поверхностей (</w:t>
      </w:r>
      <w:proofErr w:type="gramStart"/>
      <w:r>
        <w:rPr>
          <w:sz w:val="32"/>
          <w:szCs w:val="32"/>
        </w:rPr>
        <w:t>материалы</w:t>
      </w:r>
      <w:proofErr w:type="gramEnd"/>
      <w:r>
        <w:rPr>
          <w:sz w:val="32"/>
          <w:szCs w:val="32"/>
        </w:rPr>
        <w:t xml:space="preserve"> применяемые при </w:t>
      </w:r>
      <w:proofErr w:type="gramStart"/>
      <w:r>
        <w:rPr>
          <w:sz w:val="32"/>
          <w:szCs w:val="32"/>
        </w:rPr>
        <w:t>полировании</w:t>
      </w:r>
      <w:proofErr w:type="gramEnd"/>
      <w:r w:rsidR="007E6DF9">
        <w:rPr>
          <w:sz w:val="32"/>
          <w:szCs w:val="32"/>
        </w:rPr>
        <w:t>, инструменты).</w:t>
      </w:r>
    </w:p>
    <w:p w:rsidR="007E6DF9" w:rsidRDefault="007E6DF9" w:rsidP="000E7A6B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Притирка поверхностей.</w:t>
      </w:r>
    </w:p>
    <w:p w:rsidR="00062440" w:rsidRDefault="00062440" w:rsidP="006F1894">
      <w:pPr>
        <w:pStyle w:val="a3"/>
        <w:ind w:left="420"/>
        <w:rPr>
          <w:sz w:val="32"/>
          <w:szCs w:val="32"/>
        </w:rPr>
      </w:pPr>
      <w:r w:rsidRPr="000E7A6B">
        <w:rPr>
          <w:sz w:val="32"/>
          <w:szCs w:val="32"/>
        </w:rPr>
        <w:t xml:space="preserve"> </w:t>
      </w:r>
    </w:p>
    <w:p w:rsidR="009F758D" w:rsidRDefault="009F758D" w:rsidP="009F758D">
      <w:pPr>
        <w:ind w:left="420"/>
        <w:rPr>
          <w:sz w:val="32"/>
          <w:szCs w:val="32"/>
        </w:rPr>
      </w:pPr>
      <w:r>
        <w:rPr>
          <w:sz w:val="32"/>
          <w:szCs w:val="32"/>
        </w:rPr>
        <w:t>Контрольные вопросы:</w:t>
      </w:r>
    </w:p>
    <w:p w:rsidR="009F758D" w:rsidRDefault="009F758D" w:rsidP="009F758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На каких режимах проводят тонкое точение?</w:t>
      </w:r>
    </w:p>
    <w:p w:rsidR="009F758D" w:rsidRDefault="009F758D" w:rsidP="009F758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 чем преимущества применение композиционных материалов?</w:t>
      </w:r>
    </w:p>
    <w:p w:rsidR="009F758D" w:rsidRDefault="009F758D" w:rsidP="009F758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Какие схемы методов полирования поверхностей существуют?</w:t>
      </w:r>
    </w:p>
    <w:p w:rsidR="009F758D" w:rsidRDefault="009F758D" w:rsidP="009F758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Какие процессы одновременно происходят при полировании?</w:t>
      </w:r>
    </w:p>
    <w:p w:rsidR="009F758D" w:rsidRDefault="00612E5A" w:rsidP="009F758D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Схемы притирки поверхностей. Что происходит вовремя процесса притирания?</w:t>
      </w:r>
    </w:p>
    <w:p w:rsidR="009F758D" w:rsidRDefault="009F758D" w:rsidP="00612E5A">
      <w:pPr>
        <w:pStyle w:val="a3"/>
        <w:ind w:left="780"/>
        <w:rPr>
          <w:sz w:val="32"/>
          <w:szCs w:val="32"/>
        </w:rPr>
      </w:pPr>
    </w:p>
    <w:p w:rsidR="002577D1" w:rsidRDefault="00D85E9F" w:rsidP="002577D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2577D1">
        <w:rPr>
          <w:sz w:val="32"/>
          <w:szCs w:val="32"/>
        </w:rPr>
        <w:t>Литература.</w:t>
      </w:r>
    </w:p>
    <w:p w:rsidR="002577D1" w:rsidRDefault="002577D1" w:rsidP="002577D1">
      <w:pPr>
        <w:pStyle w:val="a3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 xml:space="preserve"> Р.М. Процессы формообразования и инструменты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учебник для студ. Учреждений сред. Проф. Образования </w:t>
      </w:r>
      <w:r w:rsidRPr="00E008D8">
        <w:rPr>
          <w:sz w:val="32"/>
          <w:szCs w:val="32"/>
        </w:rPr>
        <w:t>/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 xml:space="preserve">Р.М. </w:t>
      </w:r>
      <w:proofErr w:type="spellStart"/>
      <w:r>
        <w:rPr>
          <w:sz w:val="32"/>
          <w:szCs w:val="32"/>
        </w:rPr>
        <w:t>Гоцеридзе</w:t>
      </w:r>
      <w:proofErr w:type="spellEnd"/>
      <w:r>
        <w:rPr>
          <w:sz w:val="32"/>
          <w:szCs w:val="32"/>
        </w:rPr>
        <w:t>. – М.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Издательский центр «Академия», 209109.- 432 с.</w:t>
      </w:r>
    </w:p>
    <w:p w:rsidR="002577D1" w:rsidRPr="008D0661" w:rsidRDefault="002577D1" w:rsidP="002577D1">
      <w:pPr>
        <w:pStyle w:val="a4"/>
        <w:numPr>
          <w:ilvl w:val="0"/>
          <w:numId w:val="3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Суслов, А.Г. Технология машиностроения: Учебник для машиностроительных специальностей ВУЗов. – 2-е изд. </w:t>
      </w:r>
      <w:proofErr w:type="spellStart"/>
      <w:r w:rsidRPr="008D0661">
        <w:rPr>
          <w:sz w:val="28"/>
          <w:szCs w:val="28"/>
        </w:rPr>
        <w:t>перер</w:t>
      </w:r>
      <w:proofErr w:type="spellEnd"/>
      <w:r w:rsidRPr="008D0661">
        <w:rPr>
          <w:sz w:val="28"/>
          <w:szCs w:val="28"/>
        </w:rPr>
        <w:t xml:space="preserve">. и доп. – М: Машиностроение, 2007. – 430 </w:t>
      </w:r>
      <w:proofErr w:type="gramStart"/>
      <w:r w:rsidRPr="008D0661">
        <w:rPr>
          <w:sz w:val="28"/>
          <w:szCs w:val="28"/>
        </w:rPr>
        <w:t>с</w:t>
      </w:r>
      <w:proofErr w:type="gramEnd"/>
      <w:r w:rsidRPr="008D0661">
        <w:rPr>
          <w:sz w:val="28"/>
          <w:szCs w:val="28"/>
        </w:rPr>
        <w:t>.</w:t>
      </w:r>
    </w:p>
    <w:p w:rsidR="002577D1" w:rsidRPr="008D0661" w:rsidRDefault="002577D1" w:rsidP="002577D1">
      <w:pPr>
        <w:pStyle w:val="a4"/>
        <w:numPr>
          <w:ilvl w:val="0"/>
          <w:numId w:val="3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Суслов А.Г. Научные основы технологии машиностроения: Научная монография. А.Г.Суслов, А.М. </w:t>
      </w:r>
      <w:proofErr w:type="spellStart"/>
      <w:r w:rsidRPr="008D0661">
        <w:rPr>
          <w:sz w:val="28"/>
          <w:szCs w:val="28"/>
        </w:rPr>
        <w:t>Дальский</w:t>
      </w:r>
      <w:proofErr w:type="spellEnd"/>
      <w:r w:rsidRPr="008D0661">
        <w:rPr>
          <w:sz w:val="28"/>
          <w:szCs w:val="28"/>
        </w:rPr>
        <w:t xml:space="preserve"> – М.: Машиностроение, 2002. – 684 </w:t>
      </w:r>
      <w:proofErr w:type="gramStart"/>
      <w:r w:rsidRPr="008D0661">
        <w:rPr>
          <w:sz w:val="28"/>
          <w:szCs w:val="28"/>
        </w:rPr>
        <w:t>с</w:t>
      </w:r>
      <w:proofErr w:type="gramEnd"/>
      <w:r w:rsidRPr="008D0661">
        <w:rPr>
          <w:sz w:val="28"/>
          <w:szCs w:val="28"/>
        </w:rPr>
        <w:t>.</w:t>
      </w:r>
    </w:p>
    <w:p w:rsidR="002577D1" w:rsidRPr="008D0661" w:rsidRDefault="002577D1" w:rsidP="002577D1">
      <w:pPr>
        <w:pStyle w:val="a4"/>
        <w:numPr>
          <w:ilvl w:val="0"/>
          <w:numId w:val="3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Технология машиностроения: учеб</w:t>
      </w:r>
      <w:proofErr w:type="gramStart"/>
      <w:r w:rsidRPr="008D0661">
        <w:rPr>
          <w:sz w:val="28"/>
          <w:szCs w:val="28"/>
        </w:rPr>
        <w:t>.</w:t>
      </w:r>
      <w:proofErr w:type="gramEnd"/>
      <w:r w:rsidRPr="008D0661">
        <w:rPr>
          <w:sz w:val="28"/>
          <w:szCs w:val="28"/>
        </w:rPr>
        <w:t xml:space="preserve"> </w:t>
      </w:r>
      <w:proofErr w:type="gramStart"/>
      <w:r w:rsidRPr="008D0661">
        <w:rPr>
          <w:sz w:val="28"/>
          <w:szCs w:val="28"/>
        </w:rPr>
        <w:t>д</w:t>
      </w:r>
      <w:proofErr w:type="gramEnd"/>
      <w:r w:rsidRPr="008D0661">
        <w:rPr>
          <w:sz w:val="28"/>
          <w:szCs w:val="28"/>
        </w:rPr>
        <w:t xml:space="preserve">ля вузов: в 2 т. / В.М. Бурцев [и др.];- 2-е изд. стереотип. – М.: Изд-во МГТУ им. Н.Э.Баумана, 2001. Т.2.– 640 с. </w:t>
      </w:r>
    </w:p>
    <w:p w:rsidR="002577D1" w:rsidRPr="008D0661" w:rsidRDefault="002577D1" w:rsidP="002577D1">
      <w:pPr>
        <w:pStyle w:val="a4"/>
        <w:numPr>
          <w:ilvl w:val="0"/>
          <w:numId w:val="3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Технология машиностроения: учеб</w:t>
      </w:r>
      <w:proofErr w:type="gramStart"/>
      <w:r w:rsidRPr="008D0661">
        <w:rPr>
          <w:sz w:val="28"/>
          <w:szCs w:val="28"/>
        </w:rPr>
        <w:t>.</w:t>
      </w:r>
      <w:proofErr w:type="gramEnd"/>
      <w:r w:rsidRPr="008D0661">
        <w:rPr>
          <w:sz w:val="28"/>
          <w:szCs w:val="28"/>
        </w:rPr>
        <w:t xml:space="preserve"> </w:t>
      </w:r>
      <w:proofErr w:type="gramStart"/>
      <w:r w:rsidRPr="008D0661">
        <w:rPr>
          <w:sz w:val="28"/>
          <w:szCs w:val="28"/>
        </w:rPr>
        <w:t>п</w:t>
      </w:r>
      <w:proofErr w:type="gramEnd"/>
      <w:r w:rsidRPr="008D0661">
        <w:rPr>
          <w:sz w:val="28"/>
          <w:szCs w:val="28"/>
        </w:rPr>
        <w:t xml:space="preserve">особие / А.С. Астафьев [и др.] – Чита: </w:t>
      </w:r>
      <w:proofErr w:type="spellStart"/>
      <w:r w:rsidRPr="008D0661">
        <w:rPr>
          <w:sz w:val="28"/>
          <w:szCs w:val="28"/>
        </w:rPr>
        <w:t>ЧитГУ</w:t>
      </w:r>
      <w:proofErr w:type="spellEnd"/>
      <w:r w:rsidRPr="008D0661">
        <w:rPr>
          <w:sz w:val="28"/>
          <w:szCs w:val="28"/>
        </w:rPr>
        <w:t>, 2007.– 86с.</w:t>
      </w:r>
    </w:p>
    <w:p w:rsidR="002577D1" w:rsidRDefault="002577D1" w:rsidP="002577D1">
      <w:pPr>
        <w:pStyle w:val="a4"/>
        <w:numPr>
          <w:ilvl w:val="0"/>
          <w:numId w:val="3"/>
        </w:numPr>
        <w:rPr>
          <w:sz w:val="28"/>
          <w:szCs w:val="28"/>
        </w:rPr>
      </w:pPr>
      <w:r w:rsidRPr="008D0661">
        <w:rPr>
          <w:sz w:val="28"/>
          <w:szCs w:val="28"/>
        </w:rPr>
        <w:t xml:space="preserve"> Технология машиностроения: в 2 кн. Кн. 2. Производство деталей машин: Учеб</w:t>
      </w:r>
      <w:proofErr w:type="gramStart"/>
      <w:r w:rsidRPr="008D0661">
        <w:rPr>
          <w:sz w:val="28"/>
          <w:szCs w:val="28"/>
        </w:rPr>
        <w:t>.</w:t>
      </w:r>
      <w:proofErr w:type="gramEnd"/>
      <w:r w:rsidRPr="008D0661">
        <w:rPr>
          <w:sz w:val="28"/>
          <w:szCs w:val="28"/>
        </w:rPr>
        <w:t xml:space="preserve"> </w:t>
      </w:r>
      <w:proofErr w:type="spellStart"/>
      <w:proofErr w:type="gramStart"/>
      <w:r w:rsidRPr="008D0661">
        <w:rPr>
          <w:sz w:val="28"/>
          <w:szCs w:val="28"/>
        </w:rPr>
        <w:t>п</w:t>
      </w:r>
      <w:proofErr w:type="gramEnd"/>
      <w:r w:rsidRPr="008D0661">
        <w:rPr>
          <w:sz w:val="28"/>
          <w:szCs w:val="28"/>
        </w:rPr>
        <w:t>особ</w:t>
      </w:r>
      <w:proofErr w:type="spellEnd"/>
      <w:r w:rsidRPr="008D0661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8D0661">
        <w:rPr>
          <w:sz w:val="28"/>
          <w:szCs w:val="28"/>
        </w:rPr>
        <w:t>с</w:t>
      </w:r>
      <w:proofErr w:type="gramEnd"/>
      <w:r w:rsidRPr="008D0661">
        <w:rPr>
          <w:sz w:val="28"/>
          <w:szCs w:val="28"/>
        </w:rPr>
        <w:t>.</w:t>
      </w:r>
    </w:p>
    <w:p w:rsidR="00D85E9F" w:rsidRPr="00452CF3" w:rsidRDefault="00D85E9F" w:rsidP="00D85E9F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452CF3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D85E9F" w:rsidRPr="00752022" w:rsidRDefault="00D85E9F" w:rsidP="00D85E9F">
      <w:pPr>
        <w:pStyle w:val="a4"/>
        <w:ind w:left="720" w:firstLine="0"/>
        <w:rPr>
          <w:sz w:val="28"/>
          <w:szCs w:val="28"/>
        </w:rPr>
      </w:pPr>
    </w:p>
    <w:p w:rsidR="002577D1" w:rsidRDefault="002577D1" w:rsidP="002577D1">
      <w:pPr>
        <w:rPr>
          <w:sz w:val="32"/>
          <w:szCs w:val="32"/>
        </w:rPr>
      </w:pPr>
    </w:p>
    <w:p w:rsidR="002577D1" w:rsidRPr="00C248F2" w:rsidRDefault="002577D1" w:rsidP="002577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577D1" w:rsidRPr="009F758D" w:rsidRDefault="002577D1" w:rsidP="00612E5A">
      <w:pPr>
        <w:pStyle w:val="a3"/>
        <w:ind w:left="780"/>
        <w:rPr>
          <w:sz w:val="32"/>
          <w:szCs w:val="32"/>
        </w:rPr>
      </w:pPr>
    </w:p>
    <w:sectPr w:rsidR="002577D1" w:rsidRPr="009F758D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3800"/>
    <w:multiLevelType w:val="hybridMultilevel"/>
    <w:tmpl w:val="8C1A242A"/>
    <w:lvl w:ilvl="0" w:tplc="76423C6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245F8"/>
    <w:multiLevelType w:val="hybridMultilevel"/>
    <w:tmpl w:val="42CE3CBA"/>
    <w:lvl w:ilvl="0" w:tplc="C35083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8F12616"/>
    <w:multiLevelType w:val="hybridMultilevel"/>
    <w:tmpl w:val="9B30EB8A"/>
    <w:lvl w:ilvl="0" w:tplc="5DD075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070"/>
    <w:rsid w:val="00062440"/>
    <w:rsid w:val="000E7A6B"/>
    <w:rsid w:val="00150C05"/>
    <w:rsid w:val="00192B1D"/>
    <w:rsid w:val="002577D1"/>
    <w:rsid w:val="002C3344"/>
    <w:rsid w:val="003E47D1"/>
    <w:rsid w:val="00436852"/>
    <w:rsid w:val="00612E5A"/>
    <w:rsid w:val="006F1894"/>
    <w:rsid w:val="007D5CAD"/>
    <w:rsid w:val="007E2499"/>
    <w:rsid w:val="007E6DF9"/>
    <w:rsid w:val="008810BD"/>
    <w:rsid w:val="009F758D"/>
    <w:rsid w:val="00AA26FA"/>
    <w:rsid w:val="00B65C1B"/>
    <w:rsid w:val="00C77A54"/>
    <w:rsid w:val="00CD1070"/>
    <w:rsid w:val="00D85E9F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A6B"/>
    <w:pPr>
      <w:ind w:left="720"/>
      <w:contextualSpacing/>
    </w:pPr>
  </w:style>
  <w:style w:type="paragraph" w:styleId="a4">
    <w:name w:val="Plain Text"/>
    <w:basedOn w:val="a"/>
    <w:link w:val="a5"/>
    <w:rsid w:val="002577D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2577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9</cp:revision>
  <dcterms:created xsi:type="dcterms:W3CDTF">2020-11-15T12:24:00Z</dcterms:created>
  <dcterms:modified xsi:type="dcterms:W3CDTF">2020-11-15T17:02:00Z</dcterms:modified>
</cp:coreProperties>
</file>