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C1B" w:rsidRPr="009E3135" w:rsidRDefault="00570984">
      <w:pPr>
        <w:rPr>
          <w:rFonts w:ascii="Times New Roman" w:hAnsi="Times New Roman" w:cs="Times New Roman"/>
          <w:sz w:val="32"/>
          <w:szCs w:val="32"/>
        </w:rPr>
      </w:pPr>
      <w:r>
        <w:t xml:space="preserve">       </w:t>
      </w:r>
      <w:r w:rsidRPr="009E3135">
        <w:rPr>
          <w:rFonts w:ascii="Times New Roman" w:hAnsi="Times New Roman" w:cs="Times New Roman"/>
        </w:rPr>
        <w:t xml:space="preserve"> </w:t>
      </w:r>
      <w:r>
        <w:t xml:space="preserve">            </w:t>
      </w:r>
      <w:r w:rsidRPr="009E3135">
        <w:rPr>
          <w:rFonts w:ascii="Times New Roman" w:hAnsi="Times New Roman" w:cs="Times New Roman"/>
          <w:sz w:val="32"/>
          <w:szCs w:val="32"/>
        </w:rPr>
        <w:t>15.12.20. ТМ-18. Резание материалов.</w:t>
      </w:r>
    </w:p>
    <w:p w:rsidR="00570984" w:rsidRDefault="00570984">
      <w:pPr>
        <w:rPr>
          <w:rFonts w:ascii="Times New Roman" w:hAnsi="Times New Roman" w:cs="Times New Roman"/>
          <w:b/>
          <w:sz w:val="32"/>
          <w:szCs w:val="32"/>
        </w:rPr>
      </w:pPr>
      <w:r w:rsidRPr="009E3135">
        <w:rPr>
          <w:rFonts w:ascii="Times New Roman" w:hAnsi="Times New Roman" w:cs="Times New Roman"/>
          <w:sz w:val="32"/>
          <w:szCs w:val="32"/>
        </w:rPr>
        <w:t xml:space="preserve">               Лекция.</w:t>
      </w:r>
      <w:r w:rsidR="00BA1C31" w:rsidRPr="009E3135">
        <w:rPr>
          <w:rFonts w:ascii="Times New Roman" w:hAnsi="Times New Roman" w:cs="Times New Roman"/>
          <w:sz w:val="32"/>
          <w:szCs w:val="32"/>
        </w:rPr>
        <w:t xml:space="preserve"> </w:t>
      </w:r>
      <w:r w:rsidR="00BA1C31" w:rsidRPr="009E3135">
        <w:rPr>
          <w:rFonts w:ascii="Times New Roman" w:hAnsi="Times New Roman" w:cs="Times New Roman"/>
          <w:b/>
          <w:sz w:val="32"/>
          <w:szCs w:val="32"/>
        </w:rPr>
        <w:t>Шлифование.</w:t>
      </w:r>
    </w:p>
    <w:p w:rsidR="005003CD" w:rsidRDefault="005003C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Pr="005003CD">
        <w:rPr>
          <w:rFonts w:ascii="Times New Roman" w:hAnsi="Times New Roman" w:cs="Times New Roman"/>
          <w:sz w:val="32"/>
          <w:szCs w:val="32"/>
        </w:rPr>
        <w:t xml:space="preserve">Процесс шлифования осуществляется </w:t>
      </w:r>
      <w:r>
        <w:rPr>
          <w:rFonts w:ascii="Times New Roman" w:hAnsi="Times New Roman" w:cs="Times New Roman"/>
          <w:sz w:val="32"/>
          <w:szCs w:val="32"/>
        </w:rPr>
        <w:t xml:space="preserve"> зернами абразивных или сверхтвердых материалов и имеет свои особенности:</w:t>
      </w:r>
    </w:p>
    <w:p w:rsidR="005003CD" w:rsidRDefault="00B35C40" w:rsidP="005003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шлифование осуществляется при больших скоростях резания (</w:t>
      </w:r>
      <w:r>
        <w:rPr>
          <w:rFonts w:ascii="Times New Roman" w:hAnsi="Times New Roman" w:cs="Times New Roman"/>
          <w:sz w:val="32"/>
          <w:szCs w:val="32"/>
          <w:lang w:val="en-US"/>
        </w:rPr>
        <w:t>V</w:t>
      </w:r>
      <w:r w:rsidRPr="00B35C40">
        <w:rPr>
          <w:rFonts w:ascii="Times New Roman" w:hAnsi="Times New Roman" w:cs="Times New Roman"/>
          <w:sz w:val="32"/>
          <w:szCs w:val="32"/>
        </w:rPr>
        <w:t>=20</w:t>
      </w:r>
      <w:r>
        <w:rPr>
          <w:rFonts w:ascii="Times New Roman" w:hAnsi="Times New Roman" w:cs="Times New Roman"/>
          <w:sz w:val="32"/>
          <w:szCs w:val="32"/>
        </w:rPr>
        <w:t>…40м</w:t>
      </w:r>
      <w:r w:rsidRPr="00B35C40">
        <w:rPr>
          <w:rFonts w:ascii="Times New Roman" w:hAnsi="Times New Roman" w:cs="Times New Roman"/>
          <w:sz w:val="32"/>
          <w:szCs w:val="32"/>
        </w:rPr>
        <w:t>/</w:t>
      </w:r>
      <w:proofErr w:type="gramStart"/>
      <w:r>
        <w:rPr>
          <w:rFonts w:ascii="Times New Roman" w:hAnsi="Times New Roman" w:cs="Times New Roman"/>
          <w:sz w:val="32"/>
          <w:szCs w:val="32"/>
        </w:rPr>
        <w:t>с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при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скоростном шлифовании до 50…70м</w:t>
      </w:r>
      <w:r w:rsidRPr="00B35C40">
        <w:rPr>
          <w:rFonts w:ascii="Times New Roman" w:hAnsi="Times New Roman" w:cs="Times New Roman"/>
          <w:sz w:val="32"/>
          <w:szCs w:val="32"/>
        </w:rPr>
        <w:t>/</w:t>
      </w:r>
      <w:r>
        <w:rPr>
          <w:rFonts w:ascii="Times New Roman" w:hAnsi="Times New Roman" w:cs="Times New Roman"/>
          <w:sz w:val="32"/>
          <w:szCs w:val="32"/>
        </w:rPr>
        <w:t>с) с удалением стружки малого сечения;</w:t>
      </w:r>
    </w:p>
    <w:p w:rsidR="00B35C40" w:rsidRDefault="00B35C40" w:rsidP="00B35C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шлифовальный круг – это многолезвийный инструмент, состоящий из абразивных зерен, </w:t>
      </w:r>
      <w:r w:rsidRPr="00B35C40">
        <w:rPr>
          <w:rFonts w:ascii="Times New Roman" w:hAnsi="Times New Roman" w:cs="Times New Roman"/>
          <w:sz w:val="32"/>
          <w:szCs w:val="32"/>
        </w:rPr>
        <w:t>связанных цементирующим веществом</w:t>
      </w:r>
      <w:r>
        <w:rPr>
          <w:rFonts w:ascii="Times New Roman" w:hAnsi="Times New Roman" w:cs="Times New Roman"/>
          <w:sz w:val="32"/>
          <w:szCs w:val="32"/>
        </w:rPr>
        <w:t>;</w:t>
      </w:r>
    </w:p>
    <w:p w:rsidR="00B35C40" w:rsidRDefault="001B0D82" w:rsidP="00B35C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шлифование сопровождается высокими температурами </w:t>
      </w:r>
      <w:r w:rsidRPr="001B0D82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  <w:lang w:val="en-US"/>
        </w:rPr>
        <w:t>t</w:t>
      </w:r>
      <w:r w:rsidRPr="001B0D82">
        <w:rPr>
          <w:rFonts w:ascii="Times New Roman" w:hAnsi="Times New Roman" w:cs="Times New Roman"/>
          <w:sz w:val="32"/>
          <w:szCs w:val="32"/>
        </w:rPr>
        <w:t>=1000</w:t>
      </w:r>
      <w:r>
        <w:rPr>
          <w:rFonts w:ascii="Times New Roman" w:hAnsi="Times New Roman" w:cs="Times New Roman"/>
          <w:sz w:val="32"/>
          <w:szCs w:val="32"/>
        </w:rPr>
        <w:t>…1500</w:t>
      </w:r>
      <w:r w:rsidR="00890EA7">
        <w:rPr>
          <w:rFonts w:ascii="Times New Roman" w:hAnsi="Times New Roman" w:cs="Times New Roman"/>
          <w:sz w:val="32"/>
          <w:szCs w:val="32"/>
        </w:rPr>
        <w:t xml:space="preserve"> С);</w:t>
      </w:r>
    </w:p>
    <w:p w:rsidR="00890EA7" w:rsidRDefault="00890EA7" w:rsidP="00B35C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шлифовальный круг не имеет сплошного лезвия, так как участвуют отдельные зерна, которые снимают свою отдельную стружку;</w:t>
      </w:r>
    </w:p>
    <w:p w:rsidR="00890EA7" w:rsidRDefault="00890EA7" w:rsidP="00B35C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 шлифовании можно управлять процессом резания только изменением режимов резания</w:t>
      </w:r>
      <w:r w:rsidR="00CB2A22">
        <w:rPr>
          <w:rFonts w:ascii="Times New Roman" w:hAnsi="Times New Roman" w:cs="Times New Roman"/>
          <w:sz w:val="32"/>
          <w:szCs w:val="32"/>
        </w:rPr>
        <w:t>, изменять геометрию инструмента невозможно;</w:t>
      </w:r>
    </w:p>
    <w:p w:rsidR="00CB2A22" w:rsidRDefault="00CB2A22" w:rsidP="00B35C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шлифовальный круг при работе может </w:t>
      </w:r>
      <w:r w:rsidR="00223E61">
        <w:rPr>
          <w:rFonts w:ascii="Times New Roman" w:hAnsi="Times New Roman" w:cs="Times New Roman"/>
          <w:sz w:val="32"/>
          <w:szCs w:val="32"/>
        </w:rPr>
        <w:t>са</w:t>
      </w:r>
      <w:r>
        <w:rPr>
          <w:rFonts w:ascii="Times New Roman" w:hAnsi="Times New Roman" w:cs="Times New Roman"/>
          <w:sz w:val="32"/>
          <w:szCs w:val="32"/>
        </w:rPr>
        <w:t xml:space="preserve">мозатачиваться за счет разрушения и </w:t>
      </w:r>
      <w:proofErr w:type="spellStart"/>
      <w:r>
        <w:rPr>
          <w:rFonts w:ascii="Times New Roman" w:hAnsi="Times New Roman" w:cs="Times New Roman"/>
          <w:sz w:val="32"/>
          <w:szCs w:val="32"/>
        </w:rPr>
        <w:t>выкрашивания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затупившихся зерен</w:t>
      </w:r>
      <w:r w:rsidR="00223E61">
        <w:rPr>
          <w:rFonts w:ascii="Times New Roman" w:hAnsi="Times New Roman" w:cs="Times New Roman"/>
          <w:sz w:val="32"/>
          <w:szCs w:val="32"/>
        </w:rPr>
        <w:t>, в работу вступают новые острые зерна;</w:t>
      </w:r>
    </w:p>
    <w:p w:rsidR="00223E61" w:rsidRDefault="00223E61" w:rsidP="00B35C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процесс снятия стружки зерном происходит за очень короткое время равное 0,0001…0,00005 секунд;</w:t>
      </w:r>
    </w:p>
    <w:p w:rsidR="00223E61" w:rsidRDefault="00223E61" w:rsidP="00B35C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 шлифовании наблюдается интенсивный износ инструмента.</w:t>
      </w:r>
    </w:p>
    <w:p w:rsidR="00223E61" w:rsidRPr="005105DB" w:rsidRDefault="00223E61" w:rsidP="00223E61">
      <w:pPr>
        <w:pStyle w:val="a3"/>
        <w:ind w:left="99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Из-за малого сечения среза и большой скорости резания шлифование обеспечивает высокую точность 4…6 квалитет, хорошую чистоту поверхности</w:t>
      </w:r>
      <w:r w:rsidR="005105DB">
        <w:rPr>
          <w:rFonts w:ascii="Times New Roman" w:hAnsi="Times New Roman" w:cs="Times New Roman"/>
          <w:sz w:val="32"/>
          <w:szCs w:val="32"/>
        </w:rPr>
        <w:t xml:space="preserve"> </w:t>
      </w:r>
      <w:r w:rsidR="005105DB">
        <w:rPr>
          <w:rFonts w:ascii="Times New Roman" w:hAnsi="Times New Roman" w:cs="Times New Roman"/>
          <w:sz w:val="32"/>
          <w:szCs w:val="32"/>
          <w:lang w:val="en-US"/>
        </w:rPr>
        <w:t>Ra</w:t>
      </w:r>
      <w:r w:rsidR="005105DB" w:rsidRPr="005105DB">
        <w:rPr>
          <w:rFonts w:ascii="Times New Roman" w:hAnsi="Times New Roman" w:cs="Times New Roman"/>
          <w:sz w:val="32"/>
          <w:szCs w:val="32"/>
        </w:rPr>
        <w:t>=1</w:t>
      </w:r>
      <w:r w:rsidR="005105DB">
        <w:rPr>
          <w:rFonts w:ascii="Times New Roman" w:hAnsi="Times New Roman" w:cs="Times New Roman"/>
          <w:sz w:val="32"/>
          <w:szCs w:val="32"/>
        </w:rPr>
        <w:t>,6…0,2 мкм и является отделочной операцией.</w:t>
      </w:r>
    </w:p>
    <w:p w:rsidR="00BA1C31" w:rsidRDefault="009E3135">
      <w:pPr>
        <w:rPr>
          <w:rFonts w:ascii="Times New Roman" w:hAnsi="Times New Roman" w:cs="Times New Roman"/>
          <w:sz w:val="32"/>
          <w:szCs w:val="32"/>
        </w:rPr>
      </w:pPr>
      <w:r w:rsidRPr="009E3135">
        <w:rPr>
          <w:rFonts w:ascii="Times New Roman" w:hAnsi="Times New Roman" w:cs="Times New Roman"/>
          <w:sz w:val="32"/>
          <w:szCs w:val="32"/>
        </w:rPr>
        <w:t xml:space="preserve">      </w:t>
      </w:r>
      <w:r w:rsidR="00FA0826">
        <w:rPr>
          <w:rFonts w:ascii="Times New Roman" w:hAnsi="Times New Roman" w:cs="Times New Roman"/>
          <w:sz w:val="32"/>
          <w:szCs w:val="32"/>
        </w:rPr>
        <w:t>Рассмотреть:</w:t>
      </w:r>
    </w:p>
    <w:p w:rsidR="00FA0826" w:rsidRDefault="00FA0826" w:rsidP="00AA205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AA2054">
        <w:rPr>
          <w:rFonts w:ascii="Times New Roman" w:hAnsi="Times New Roman" w:cs="Times New Roman"/>
          <w:sz w:val="32"/>
          <w:szCs w:val="32"/>
        </w:rPr>
        <w:t xml:space="preserve">Конструкции шлифовальных кругов </w:t>
      </w:r>
      <w:r w:rsidR="00AA2054">
        <w:rPr>
          <w:rFonts w:ascii="Times New Roman" w:hAnsi="Times New Roman" w:cs="Times New Roman"/>
          <w:sz w:val="32"/>
          <w:szCs w:val="32"/>
        </w:rPr>
        <w:t>с их применением и маркировкой.</w:t>
      </w:r>
    </w:p>
    <w:p w:rsidR="00C25925" w:rsidRDefault="00AA2054" w:rsidP="005F32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5F3271">
        <w:rPr>
          <w:rFonts w:ascii="Times New Roman" w:hAnsi="Times New Roman" w:cs="Times New Roman"/>
          <w:sz w:val="32"/>
          <w:szCs w:val="32"/>
        </w:rPr>
        <w:lastRenderedPageBreak/>
        <w:t>Характеристика абразивного инструмента</w:t>
      </w:r>
      <w:r w:rsidR="00C25925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C25925" w:rsidRDefault="00C25925" w:rsidP="00C2592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абразивные материалы;</w:t>
      </w:r>
      <w:r w:rsidR="005F3271" w:rsidRPr="005F327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25925" w:rsidRDefault="00C25925" w:rsidP="00C2592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область применения;</w:t>
      </w:r>
      <w:r w:rsidR="005F3271" w:rsidRPr="005F327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25925" w:rsidRDefault="00C25925" w:rsidP="00C2592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связки и</w:t>
      </w:r>
      <w:r w:rsidR="005F3271" w:rsidRPr="00C25925">
        <w:rPr>
          <w:rFonts w:ascii="Times New Roman" w:hAnsi="Times New Roman" w:cs="Times New Roman"/>
          <w:sz w:val="32"/>
          <w:szCs w:val="32"/>
        </w:rPr>
        <w:t xml:space="preserve"> з</w:t>
      </w:r>
      <w:r>
        <w:rPr>
          <w:rFonts w:ascii="Times New Roman" w:hAnsi="Times New Roman" w:cs="Times New Roman"/>
          <w:sz w:val="32"/>
          <w:szCs w:val="32"/>
        </w:rPr>
        <w:t>ернистость абразивных материалов;</w:t>
      </w:r>
      <w:r w:rsidR="005F3271" w:rsidRPr="00C2592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25925" w:rsidRDefault="00C25925" w:rsidP="00C2592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твердость абразивного материала;</w:t>
      </w:r>
      <w:r w:rsidRPr="00C2592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25925" w:rsidRDefault="00C25925" w:rsidP="00C2592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C25925">
        <w:rPr>
          <w:rFonts w:ascii="Times New Roman" w:hAnsi="Times New Roman" w:cs="Times New Roman"/>
          <w:sz w:val="32"/>
          <w:szCs w:val="32"/>
        </w:rPr>
        <w:t>ст</w:t>
      </w:r>
      <w:r>
        <w:rPr>
          <w:rFonts w:ascii="Times New Roman" w:hAnsi="Times New Roman" w:cs="Times New Roman"/>
          <w:sz w:val="32"/>
          <w:szCs w:val="32"/>
        </w:rPr>
        <w:t>руктура абразивного инструмента</w:t>
      </w:r>
      <w:r w:rsidRPr="00C25925">
        <w:rPr>
          <w:rFonts w:ascii="Times New Roman" w:hAnsi="Times New Roman" w:cs="Times New Roman"/>
          <w:sz w:val="32"/>
          <w:szCs w:val="32"/>
        </w:rPr>
        <w:t>.</w:t>
      </w:r>
    </w:p>
    <w:p w:rsidR="00C25925" w:rsidRDefault="00A4145C" w:rsidP="00A4145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Элементы режима резания при шлифовании.</w:t>
      </w:r>
    </w:p>
    <w:p w:rsidR="00A4145C" w:rsidRDefault="00A4145C" w:rsidP="00A4145C">
      <w:pPr>
        <w:pStyle w:val="a3"/>
        <w:ind w:left="660"/>
        <w:rPr>
          <w:rFonts w:ascii="Times New Roman" w:hAnsi="Times New Roman" w:cs="Times New Roman"/>
          <w:sz w:val="32"/>
          <w:szCs w:val="32"/>
        </w:rPr>
      </w:pPr>
    </w:p>
    <w:p w:rsidR="00A4145C" w:rsidRDefault="00A4145C" w:rsidP="00A4145C">
      <w:pPr>
        <w:pStyle w:val="a3"/>
        <w:ind w:left="660"/>
        <w:rPr>
          <w:rFonts w:ascii="Times New Roman" w:hAnsi="Times New Roman" w:cs="Times New Roman"/>
          <w:sz w:val="32"/>
          <w:szCs w:val="32"/>
        </w:rPr>
      </w:pPr>
    </w:p>
    <w:p w:rsidR="00A4145C" w:rsidRDefault="00A4145C" w:rsidP="00A4145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чем особенность процесса шлифования по сравнению с другими процессами?</w:t>
      </w:r>
    </w:p>
    <w:p w:rsidR="00A4145C" w:rsidRDefault="00A4145C" w:rsidP="00A4145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Какие существуют цельные абразивные круги и вставки?</w:t>
      </w:r>
    </w:p>
    <w:p w:rsidR="00A4145C" w:rsidRDefault="00A4145C" w:rsidP="00A4145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Приведите пример маркировки круга и расшифруйте ее.</w:t>
      </w:r>
    </w:p>
    <w:p w:rsidR="00A4145C" w:rsidRDefault="00A4145C" w:rsidP="00A4145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Две группы абразивных материалов кругов</w:t>
      </w:r>
      <w:proofErr w:type="gramStart"/>
      <w:r w:rsidR="00195B19">
        <w:rPr>
          <w:rFonts w:ascii="Times New Roman" w:hAnsi="Times New Roman" w:cs="Times New Roman"/>
          <w:sz w:val="32"/>
          <w:szCs w:val="32"/>
        </w:rPr>
        <w:t xml:space="preserve"> П</w:t>
      </w:r>
      <w:proofErr w:type="gramEnd"/>
      <w:r w:rsidR="00195B19">
        <w:rPr>
          <w:rFonts w:ascii="Times New Roman" w:hAnsi="Times New Roman" w:cs="Times New Roman"/>
          <w:sz w:val="32"/>
          <w:szCs w:val="32"/>
        </w:rPr>
        <w:t>риведите примеры,  их обозначение и область применения.</w:t>
      </w:r>
    </w:p>
    <w:p w:rsidR="00195B19" w:rsidRDefault="00195B19" w:rsidP="00A4145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Типы связок, их применение, достоинства и недостатки.</w:t>
      </w:r>
    </w:p>
    <w:p w:rsidR="00195B19" w:rsidRDefault="00195B19" w:rsidP="00A4145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характеризует зернистость абразивных материалов и как она определяется и ее влияние процесс резания?</w:t>
      </w:r>
    </w:p>
    <w:p w:rsidR="00195B19" w:rsidRDefault="00195B19" w:rsidP="00A4145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понимается под твердостью абразивного инструмента и что от нее зависит?</w:t>
      </w:r>
    </w:p>
    <w:p w:rsidR="00195B19" w:rsidRDefault="00195B19" w:rsidP="00A4145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характеризует структура абразивного инструмента?</w:t>
      </w:r>
    </w:p>
    <w:p w:rsidR="00195B19" w:rsidRDefault="00EF55C5" w:rsidP="00A4145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Виды шлифования и элементы режимов резания.</w:t>
      </w:r>
    </w:p>
    <w:p w:rsidR="00EF55C5" w:rsidRPr="00EF55C5" w:rsidRDefault="00EF55C5" w:rsidP="00EF55C5">
      <w:pPr>
        <w:ind w:left="6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EF55C5">
        <w:rPr>
          <w:rFonts w:ascii="Times New Roman" w:hAnsi="Times New Roman" w:cs="Times New Roman"/>
          <w:b/>
          <w:sz w:val="32"/>
          <w:szCs w:val="32"/>
        </w:rPr>
        <w:t>Рекомендуемая литература</w:t>
      </w:r>
    </w:p>
    <w:p w:rsidR="00EF55C5" w:rsidRPr="00D25488" w:rsidRDefault="00C25925" w:rsidP="00EF55C5">
      <w:pPr>
        <w:tabs>
          <w:tab w:val="left" w:pos="426"/>
        </w:tabs>
        <w:spacing w:after="0"/>
        <w:ind w:left="851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25925">
        <w:rPr>
          <w:rFonts w:ascii="Times New Roman" w:hAnsi="Times New Roman" w:cs="Times New Roman"/>
          <w:sz w:val="32"/>
          <w:szCs w:val="32"/>
        </w:rPr>
        <w:t xml:space="preserve">      </w:t>
      </w:r>
      <w:r w:rsidR="00EF55C5">
        <w:rPr>
          <w:rFonts w:ascii="Times New Roman" w:hAnsi="Times New Roman" w:cs="Times New Roman"/>
          <w:b/>
          <w:sz w:val="28"/>
          <w:szCs w:val="28"/>
        </w:rPr>
        <w:t xml:space="preserve">                                1.  </w:t>
      </w:r>
      <w:r w:rsidR="00EF55C5" w:rsidRPr="00D25488">
        <w:rPr>
          <w:rFonts w:ascii="Times New Roman" w:hAnsi="Times New Roman" w:cs="Times New Roman"/>
          <w:b/>
          <w:sz w:val="28"/>
          <w:szCs w:val="28"/>
        </w:rPr>
        <w:t>Печатные издания</w:t>
      </w:r>
    </w:p>
    <w:p w:rsidR="00EF55C5" w:rsidRDefault="00EF55C5" w:rsidP="00EF55C5">
      <w:pPr>
        <w:pStyle w:val="a3"/>
        <w:spacing w:after="0"/>
        <w:ind w:left="1128"/>
        <w:jc w:val="both"/>
        <w:rPr>
          <w:rFonts w:ascii="Times New Roman" w:hAnsi="Times New Roman" w:cs="Times New Roman"/>
          <w:u w:val="single"/>
        </w:rPr>
      </w:pPr>
    </w:p>
    <w:p w:rsidR="00EF55C5" w:rsidRPr="009B676F" w:rsidRDefault="00EF55C5" w:rsidP="00EF55C5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1. </w:t>
      </w:r>
      <w:proofErr w:type="spellStart"/>
      <w:r w:rsidRPr="009B676F">
        <w:rPr>
          <w:sz w:val="28"/>
          <w:szCs w:val="28"/>
        </w:rPr>
        <w:t>Трембач</w:t>
      </w:r>
      <w:proofErr w:type="spellEnd"/>
      <w:r w:rsidRPr="009B676F">
        <w:rPr>
          <w:sz w:val="28"/>
          <w:szCs w:val="28"/>
        </w:rPr>
        <w:t xml:space="preserve"> Е.Н., </w:t>
      </w:r>
      <w:proofErr w:type="spellStart"/>
      <w:r w:rsidRPr="009B676F">
        <w:rPr>
          <w:sz w:val="28"/>
          <w:szCs w:val="28"/>
        </w:rPr>
        <w:t>Мелетьев</w:t>
      </w:r>
      <w:proofErr w:type="spellEnd"/>
      <w:r w:rsidRPr="009B676F">
        <w:rPr>
          <w:sz w:val="28"/>
          <w:szCs w:val="28"/>
        </w:rPr>
        <w:t xml:space="preserve"> Г.А. Резание материалов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учебник./ Е.Н. </w:t>
      </w:r>
      <w:proofErr w:type="spellStart"/>
      <w:r w:rsidRPr="009B676F">
        <w:rPr>
          <w:sz w:val="28"/>
          <w:szCs w:val="28"/>
        </w:rPr>
        <w:t>Трембач</w:t>
      </w:r>
      <w:proofErr w:type="spellEnd"/>
      <w:proofErr w:type="gramStart"/>
      <w:r w:rsidRPr="009B676F">
        <w:rPr>
          <w:sz w:val="28"/>
          <w:szCs w:val="28"/>
        </w:rPr>
        <w:t xml:space="preserve"> ,</w:t>
      </w:r>
      <w:proofErr w:type="gramEnd"/>
      <w:r w:rsidRPr="009B676F">
        <w:rPr>
          <w:sz w:val="28"/>
          <w:szCs w:val="28"/>
        </w:rPr>
        <w:t xml:space="preserve"> Г.А. </w:t>
      </w:r>
      <w:proofErr w:type="spellStart"/>
      <w:r w:rsidRPr="009B676F">
        <w:rPr>
          <w:sz w:val="28"/>
          <w:szCs w:val="28"/>
        </w:rPr>
        <w:t>Мелетьев</w:t>
      </w:r>
      <w:proofErr w:type="spellEnd"/>
      <w:r w:rsidRPr="009B676F">
        <w:rPr>
          <w:sz w:val="28"/>
          <w:szCs w:val="28"/>
        </w:rPr>
        <w:t xml:space="preserve"> - 4-е изд., </w:t>
      </w:r>
      <w:proofErr w:type="spellStart"/>
      <w:r w:rsidRPr="009B676F">
        <w:rPr>
          <w:sz w:val="28"/>
          <w:szCs w:val="28"/>
        </w:rPr>
        <w:t>перераб</w:t>
      </w:r>
      <w:proofErr w:type="spellEnd"/>
      <w:r w:rsidRPr="009B676F">
        <w:rPr>
          <w:sz w:val="28"/>
          <w:szCs w:val="28"/>
        </w:rPr>
        <w:t xml:space="preserve">. и доп. - Старый Оскол : ТНТ, 2010. - 512с. </w:t>
      </w:r>
    </w:p>
    <w:p w:rsidR="00EF55C5" w:rsidRPr="009B676F" w:rsidRDefault="00EF55C5" w:rsidP="00EF55C5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2. Верещака, А.С. Резание материалов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учебник/А.С.Верещака. - Москва: Высшая школа, 2009. - 535с.</w:t>
      </w:r>
    </w:p>
    <w:p w:rsidR="00EF55C5" w:rsidRPr="009B676F" w:rsidRDefault="00EF55C5" w:rsidP="00EF55C5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3. Ящерицын П.И. Теория резания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учебник/ Ящерицын П.И., </w:t>
      </w:r>
      <w:proofErr w:type="spellStart"/>
      <w:r w:rsidRPr="009B676F">
        <w:rPr>
          <w:sz w:val="28"/>
          <w:szCs w:val="28"/>
        </w:rPr>
        <w:t>Фельдштейн</w:t>
      </w:r>
      <w:proofErr w:type="spellEnd"/>
      <w:r w:rsidRPr="009B676F">
        <w:rPr>
          <w:sz w:val="28"/>
          <w:szCs w:val="28"/>
        </w:rPr>
        <w:t xml:space="preserve"> Е.Э. </w:t>
      </w:r>
      <w:proofErr w:type="spellStart"/>
      <w:r w:rsidRPr="009B676F">
        <w:rPr>
          <w:sz w:val="28"/>
          <w:szCs w:val="28"/>
        </w:rPr>
        <w:t>Корниевич</w:t>
      </w:r>
      <w:proofErr w:type="spellEnd"/>
      <w:r w:rsidRPr="009B676F">
        <w:rPr>
          <w:sz w:val="28"/>
          <w:szCs w:val="28"/>
        </w:rPr>
        <w:t xml:space="preserve"> М.А.-2-е изд., </w:t>
      </w:r>
      <w:proofErr w:type="spellStart"/>
      <w:r w:rsidRPr="009B676F">
        <w:rPr>
          <w:sz w:val="28"/>
          <w:szCs w:val="28"/>
        </w:rPr>
        <w:t>испр</w:t>
      </w:r>
      <w:proofErr w:type="spellEnd"/>
      <w:r w:rsidRPr="009B676F">
        <w:rPr>
          <w:sz w:val="28"/>
          <w:szCs w:val="28"/>
        </w:rPr>
        <w:t xml:space="preserve">. и доп. – Минск : Новое знание, 2007.-512 </w:t>
      </w:r>
      <w:proofErr w:type="gramStart"/>
      <w:r w:rsidRPr="009B676F">
        <w:rPr>
          <w:sz w:val="28"/>
          <w:szCs w:val="28"/>
        </w:rPr>
        <w:t>с</w:t>
      </w:r>
      <w:proofErr w:type="gramEnd"/>
      <w:r w:rsidRPr="009B676F">
        <w:rPr>
          <w:sz w:val="28"/>
          <w:szCs w:val="28"/>
        </w:rPr>
        <w:t>.</w:t>
      </w:r>
    </w:p>
    <w:p w:rsidR="00EF55C5" w:rsidRPr="009B676F" w:rsidRDefault="00EF55C5" w:rsidP="00EF55C5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4. </w:t>
      </w:r>
      <w:proofErr w:type="spellStart"/>
      <w:r w:rsidRPr="009B676F">
        <w:rPr>
          <w:sz w:val="28"/>
          <w:szCs w:val="28"/>
        </w:rPr>
        <w:t>Рыжкин</w:t>
      </w:r>
      <w:proofErr w:type="spellEnd"/>
      <w:r w:rsidRPr="009B676F">
        <w:rPr>
          <w:sz w:val="28"/>
          <w:szCs w:val="28"/>
        </w:rPr>
        <w:t>, А.А. Обработка материалов резанием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учеб.                                           </w:t>
      </w:r>
    </w:p>
    <w:p w:rsidR="00EF55C5" w:rsidRDefault="00EF55C5" w:rsidP="00EF55C5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пособие/</w:t>
      </w:r>
      <w:proofErr w:type="spellStart"/>
      <w:r w:rsidRPr="009B676F">
        <w:rPr>
          <w:sz w:val="28"/>
          <w:szCs w:val="28"/>
        </w:rPr>
        <w:t>Рыжкин</w:t>
      </w:r>
      <w:proofErr w:type="spellEnd"/>
      <w:r w:rsidRPr="009B676F">
        <w:rPr>
          <w:sz w:val="28"/>
          <w:szCs w:val="28"/>
        </w:rPr>
        <w:t xml:space="preserve"> А.А., </w:t>
      </w:r>
      <w:proofErr w:type="spellStart"/>
      <w:r w:rsidRPr="009B676F">
        <w:rPr>
          <w:sz w:val="28"/>
          <w:szCs w:val="28"/>
        </w:rPr>
        <w:t>Шучев</w:t>
      </w:r>
      <w:proofErr w:type="spellEnd"/>
      <w:r w:rsidRPr="009B676F">
        <w:rPr>
          <w:sz w:val="28"/>
          <w:szCs w:val="28"/>
        </w:rPr>
        <w:t xml:space="preserve"> К.Г., Климов М.М. – Ростов </w:t>
      </w:r>
      <w:proofErr w:type="spellStart"/>
      <w:r w:rsidRPr="009B676F">
        <w:rPr>
          <w:sz w:val="28"/>
          <w:szCs w:val="28"/>
        </w:rPr>
        <w:t>н</w:t>
      </w:r>
      <w:proofErr w:type="spellEnd"/>
      <w:r w:rsidRPr="009B676F">
        <w:rPr>
          <w:sz w:val="28"/>
          <w:szCs w:val="28"/>
        </w:rPr>
        <w:t xml:space="preserve">/Д. Феникс 2008-411 </w:t>
      </w:r>
      <w:proofErr w:type="gramStart"/>
      <w:r w:rsidRPr="009B676F">
        <w:rPr>
          <w:sz w:val="28"/>
          <w:szCs w:val="28"/>
        </w:rPr>
        <w:t>с</w:t>
      </w:r>
      <w:proofErr w:type="gramEnd"/>
      <w:r w:rsidRPr="009B676F">
        <w:rPr>
          <w:sz w:val="28"/>
          <w:szCs w:val="28"/>
        </w:rPr>
        <w:t>.</w:t>
      </w:r>
    </w:p>
    <w:p w:rsidR="00EF55C5" w:rsidRDefault="00EF55C5" w:rsidP="00EF55C5">
      <w:pPr>
        <w:pStyle w:val="a4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Кугультинов С.Д., Ковальчук А.К., </w:t>
      </w:r>
      <w:proofErr w:type="spellStart"/>
      <w:r>
        <w:rPr>
          <w:sz w:val="28"/>
          <w:szCs w:val="28"/>
        </w:rPr>
        <w:t>ПортновИ.И</w:t>
      </w:r>
      <w:proofErr w:type="spellEnd"/>
      <w:r>
        <w:rPr>
          <w:sz w:val="28"/>
          <w:szCs w:val="28"/>
        </w:rPr>
        <w:t xml:space="preserve">. Технология обработки конструкционных материалов: Учебник для вузов. – 2-е изд., стер. – М.: Изд-во МГТУ им. Баумана, 2008.-672 </w:t>
      </w:r>
      <w:proofErr w:type="spellStart"/>
      <w:r>
        <w:rPr>
          <w:sz w:val="28"/>
          <w:szCs w:val="28"/>
        </w:rPr>
        <w:t>с.</w:t>
      </w:r>
      <w:proofErr w:type="gramStart"/>
      <w:r>
        <w:rPr>
          <w:sz w:val="28"/>
          <w:szCs w:val="28"/>
        </w:rPr>
        <w:t>:и</w:t>
      </w:r>
      <w:proofErr w:type="gramEnd"/>
      <w:r>
        <w:rPr>
          <w:sz w:val="28"/>
          <w:szCs w:val="28"/>
        </w:rPr>
        <w:t>л</w:t>
      </w:r>
      <w:proofErr w:type="spellEnd"/>
      <w:r>
        <w:rPr>
          <w:sz w:val="28"/>
          <w:szCs w:val="28"/>
        </w:rPr>
        <w:t>.</w:t>
      </w:r>
    </w:p>
    <w:p w:rsidR="00EF55C5" w:rsidRPr="009B676F" w:rsidRDefault="00EF55C5" w:rsidP="00EF55C5">
      <w:pPr>
        <w:pStyle w:val="a4"/>
        <w:ind w:left="990" w:firstLine="0"/>
        <w:rPr>
          <w:sz w:val="28"/>
          <w:szCs w:val="28"/>
        </w:rPr>
      </w:pPr>
    </w:p>
    <w:p w:rsidR="00EF55C5" w:rsidRPr="009B676F" w:rsidRDefault="00EF55C5" w:rsidP="00EF55C5">
      <w:pPr>
        <w:pStyle w:val="a4"/>
        <w:ind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2. И</w:t>
      </w:r>
      <w:r w:rsidRPr="009B676F">
        <w:rPr>
          <w:b/>
          <w:sz w:val="28"/>
          <w:szCs w:val="28"/>
        </w:rPr>
        <w:t>здания из ЭБС</w:t>
      </w:r>
    </w:p>
    <w:p w:rsidR="00EF55C5" w:rsidRPr="009B676F" w:rsidRDefault="00EF55C5" w:rsidP="00EF55C5">
      <w:pPr>
        <w:pStyle w:val="htmllist"/>
        <w:numPr>
          <w:ilvl w:val="0"/>
          <w:numId w:val="6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Резание материалов. Режущий инструмент в 2 ч. Часть 1 : учебник для академического </w:t>
      </w:r>
      <w:proofErr w:type="spellStart"/>
      <w:r w:rsidRPr="009B676F">
        <w:rPr>
          <w:sz w:val="28"/>
          <w:szCs w:val="28"/>
        </w:rPr>
        <w:t>бакалавриата</w:t>
      </w:r>
      <w:proofErr w:type="spellEnd"/>
      <w:r w:rsidRPr="009B676F">
        <w:rPr>
          <w:sz w:val="28"/>
          <w:szCs w:val="28"/>
        </w:rPr>
        <w:t xml:space="preserve"> / С. Н. Григорьев [и др.] ; под общ</w:t>
      </w:r>
      <w:proofErr w:type="gramStart"/>
      <w:r w:rsidRPr="009B676F">
        <w:rPr>
          <w:sz w:val="28"/>
          <w:szCs w:val="28"/>
        </w:rPr>
        <w:t>.</w:t>
      </w:r>
      <w:proofErr w:type="gramEnd"/>
      <w:r w:rsidRPr="009B676F">
        <w:rPr>
          <w:sz w:val="28"/>
          <w:szCs w:val="28"/>
        </w:rPr>
        <w:t xml:space="preserve"> </w:t>
      </w:r>
      <w:proofErr w:type="gramStart"/>
      <w:r w:rsidRPr="009B676F">
        <w:rPr>
          <w:sz w:val="28"/>
          <w:szCs w:val="28"/>
        </w:rPr>
        <w:t>р</w:t>
      </w:r>
      <w:proofErr w:type="gramEnd"/>
      <w:r w:rsidRPr="009B676F">
        <w:rPr>
          <w:sz w:val="28"/>
          <w:szCs w:val="28"/>
        </w:rPr>
        <w:t xml:space="preserve">ед. Н. А. </w:t>
      </w:r>
      <w:proofErr w:type="spellStart"/>
      <w:r w:rsidRPr="009B676F">
        <w:rPr>
          <w:sz w:val="28"/>
          <w:szCs w:val="28"/>
        </w:rPr>
        <w:t>Чемборисова</w:t>
      </w:r>
      <w:proofErr w:type="spellEnd"/>
      <w:r w:rsidRPr="009B676F">
        <w:rPr>
          <w:sz w:val="28"/>
          <w:szCs w:val="28"/>
        </w:rPr>
        <w:t>. — Москва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Издательство </w:t>
      </w:r>
      <w:proofErr w:type="spellStart"/>
      <w:r w:rsidRPr="009B676F">
        <w:rPr>
          <w:sz w:val="28"/>
          <w:szCs w:val="28"/>
        </w:rPr>
        <w:t>Юрайт</w:t>
      </w:r>
      <w:proofErr w:type="spellEnd"/>
      <w:r w:rsidRPr="009B676F">
        <w:rPr>
          <w:sz w:val="28"/>
          <w:szCs w:val="28"/>
        </w:rPr>
        <w:t>, 2017. — 263 с. — (Серия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Бакалавр. </w:t>
      </w:r>
      <w:proofErr w:type="gramStart"/>
      <w:r w:rsidRPr="009B676F">
        <w:rPr>
          <w:sz w:val="28"/>
          <w:szCs w:val="28"/>
        </w:rPr>
        <w:t>Академический курс).</w:t>
      </w:r>
      <w:proofErr w:type="gramEnd"/>
      <w:r w:rsidRPr="009B676F">
        <w:rPr>
          <w:sz w:val="28"/>
          <w:szCs w:val="28"/>
        </w:rPr>
        <w:t xml:space="preserve"> — ISBN 978-5-534-00115-0.</w:t>
      </w:r>
      <w:r w:rsidRPr="009B676F">
        <w:rPr>
          <w:sz w:val="28"/>
          <w:szCs w:val="28"/>
        </w:rPr>
        <w:cr/>
      </w:r>
    </w:p>
    <w:p w:rsidR="00EF55C5" w:rsidRPr="009B676F" w:rsidRDefault="00EF55C5" w:rsidP="00EF55C5">
      <w:pPr>
        <w:pStyle w:val="htmllist"/>
        <w:numPr>
          <w:ilvl w:val="0"/>
          <w:numId w:val="6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Резание материалов. Режущий инструмент в 2 ч. Часть 2 : учебник для академического </w:t>
      </w:r>
      <w:proofErr w:type="spellStart"/>
      <w:r w:rsidRPr="009B676F">
        <w:rPr>
          <w:sz w:val="28"/>
          <w:szCs w:val="28"/>
        </w:rPr>
        <w:t>бакалавриата</w:t>
      </w:r>
      <w:proofErr w:type="spellEnd"/>
      <w:r w:rsidRPr="009B676F">
        <w:rPr>
          <w:sz w:val="28"/>
          <w:szCs w:val="28"/>
        </w:rPr>
        <w:t xml:space="preserve"> / С. Н. Григорьев [и др.] ; под общ</w:t>
      </w:r>
      <w:proofErr w:type="gramStart"/>
      <w:r w:rsidRPr="009B676F">
        <w:rPr>
          <w:sz w:val="28"/>
          <w:szCs w:val="28"/>
        </w:rPr>
        <w:t>.</w:t>
      </w:r>
      <w:proofErr w:type="gramEnd"/>
      <w:r w:rsidRPr="009B676F">
        <w:rPr>
          <w:sz w:val="28"/>
          <w:szCs w:val="28"/>
        </w:rPr>
        <w:t xml:space="preserve"> </w:t>
      </w:r>
      <w:proofErr w:type="gramStart"/>
      <w:r w:rsidRPr="009B676F">
        <w:rPr>
          <w:sz w:val="28"/>
          <w:szCs w:val="28"/>
        </w:rPr>
        <w:t>р</w:t>
      </w:r>
      <w:proofErr w:type="gramEnd"/>
      <w:r w:rsidRPr="009B676F">
        <w:rPr>
          <w:sz w:val="28"/>
          <w:szCs w:val="28"/>
        </w:rPr>
        <w:t xml:space="preserve">ед. Н. А. </w:t>
      </w:r>
      <w:proofErr w:type="spellStart"/>
      <w:r w:rsidRPr="009B676F">
        <w:rPr>
          <w:sz w:val="28"/>
          <w:szCs w:val="28"/>
        </w:rPr>
        <w:t>Чемборисова</w:t>
      </w:r>
      <w:proofErr w:type="spellEnd"/>
      <w:r w:rsidRPr="009B676F">
        <w:rPr>
          <w:sz w:val="28"/>
          <w:szCs w:val="28"/>
        </w:rPr>
        <w:t>. — Москва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Издательство </w:t>
      </w:r>
      <w:proofErr w:type="spellStart"/>
      <w:r w:rsidRPr="009B676F">
        <w:rPr>
          <w:sz w:val="28"/>
          <w:szCs w:val="28"/>
        </w:rPr>
        <w:t>Юрайт</w:t>
      </w:r>
      <w:proofErr w:type="spellEnd"/>
      <w:r w:rsidRPr="009B676F">
        <w:rPr>
          <w:sz w:val="28"/>
          <w:szCs w:val="28"/>
        </w:rPr>
        <w:t>, 2017. — 246 с. — (Серия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Бакалавр. </w:t>
      </w:r>
      <w:proofErr w:type="gramStart"/>
      <w:r w:rsidRPr="009B676F">
        <w:rPr>
          <w:sz w:val="28"/>
          <w:szCs w:val="28"/>
        </w:rPr>
        <w:t>Академический курс).</w:t>
      </w:r>
      <w:proofErr w:type="gramEnd"/>
      <w:r w:rsidRPr="009B676F">
        <w:rPr>
          <w:sz w:val="28"/>
          <w:szCs w:val="28"/>
        </w:rPr>
        <w:t xml:space="preserve"> — ISBN 978-5-534-00114-3.</w:t>
      </w:r>
    </w:p>
    <w:p w:rsidR="00EF55C5" w:rsidRPr="009B676F" w:rsidRDefault="00EF55C5" w:rsidP="00EF55C5">
      <w:pPr>
        <w:pStyle w:val="htmllist"/>
        <w:numPr>
          <w:ilvl w:val="0"/>
          <w:numId w:val="6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Кожевников, Д.В. Резание материалов / Д. В. Кожевников, С. В. Кирсанов; Кожевников Д.В.; Кирсанов С.В. - </w:t>
      </w:r>
      <w:proofErr w:type="spellStart"/>
      <w:r w:rsidRPr="009B676F">
        <w:rPr>
          <w:sz w:val="28"/>
          <w:szCs w:val="28"/>
        </w:rPr>
        <w:t>Moscow</w:t>
      </w:r>
      <w:proofErr w:type="spellEnd"/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Машиностроение, 2012. - . - Резание материалов [Электронный ресурс] / Кожевников Д.В., Кирсанов С.В. - М.: Машиностроение, 2012. - http://www.studentlibrary.ru/book/ISBN9785942756574.html. - ISBN 978-5-94275-657-4.</w:t>
      </w:r>
    </w:p>
    <w:p w:rsidR="00EF55C5" w:rsidRPr="008A2458" w:rsidRDefault="00EF55C5" w:rsidP="00EF55C5">
      <w:pPr>
        <w:pStyle w:val="a3"/>
        <w:rPr>
          <w:sz w:val="32"/>
          <w:szCs w:val="32"/>
        </w:rPr>
      </w:pPr>
    </w:p>
    <w:p w:rsidR="009E3135" w:rsidRPr="00C25925" w:rsidRDefault="009E3135" w:rsidP="00C25925">
      <w:pPr>
        <w:rPr>
          <w:rFonts w:ascii="Times New Roman" w:hAnsi="Times New Roman" w:cs="Times New Roman"/>
          <w:sz w:val="32"/>
          <w:szCs w:val="32"/>
        </w:rPr>
      </w:pPr>
    </w:p>
    <w:sectPr w:rsidR="009E3135" w:rsidRPr="00C25925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D24AF"/>
    <w:multiLevelType w:val="hybridMultilevel"/>
    <w:tmpl w:val="575276C4"/>
    <w:lvl w:ilvl="0" w:tplc="E012B76C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0B555C07"/>
    <w:multiLevelType w:val="hybridMultilevel"/>
    <w:tmpl w:val="178E1364"/>
    <w:lvl w:ilvl="0" w:tplc="B2DE68D4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18A35BAF"/>
    <w:multiLevelType w:val="singleLevel"/>
    <w:tmpl w:val="CC7C3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8CA7ABE"/>
    <w:multiLevelType w:val="hybridMultilevel"/>
    <w:tmpl w:val="8CAC2B88"/>
    <w:lvl w:ilvl="0" w:tplc="42925E48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559572CD"/>
    <w:multiLevelType w:val="hybridMultilevel"/>
    <w:tmpl w:val="4AE0EFEE"/>
    <w:lvl w:ilvl="0" w:tplc="0B3070B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7CC742AB"/>
    <w:multiLevelType w:val="hybridMultilevel"/>
    <w:tmpl w:val="C3ECB9B6"/>
    <w:lvl w:ilvl="0" w:tplc="88B60E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984"/>
    <w:rsid w:val="00064A6E"/>
    <w:rsid w:val="00150C05"/>
    <w:rsid w:val="00195B19"/>
    <w:rsid w:val="001B0D82"/>
    <w:rsid w:val="00223E61"/>
    <w:rsid w:val="0041643E"/>
    <w:rsid w:val="005003CD"/>
    <w:rsid w:val="005105DB"/>
    <w:rsid w:val="00570984"/>
    <w:rsid w:val="005F3271"/>
    <w:rsid w:val="0061357F"/>
    <w:rsid w:val="007D5CAD"/>
    <w:rsid w:val="00890EA7"/>
    <w:rsid w:val="008F40FB"/>
    <w:rsid w:val="009A170E"/>
    <w:rsid w:val="009E3135"/>
    <w:rsid w:val="00A4145C"/>
    <w:rsid w:val="00AA2054"/>
    <w:rsid w:val="00B35C40"/>
    <w:rsid w:val="00B65C1B"/>
    <w:rsid w:val="00B8761F"/>
    <w:rsid w:val="00BA1C31"/>
    <w:rsid w:val="00C25925"/>
    <w:rsid w:val="00CB2A22"/>
    <w:rsid w:val="00D01335"/>
    <w:rsid w:val="00E14E4A"/>
    <w:rsid w:val="00EF55C5"/>
    <w:rsid w:val="00F05B41"/>
    <w:rsid w:val="00FA0826"/>
    <w:rsid w:val="00FC1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3CD"/>
    <w:pPr>
      <w:ind w:left="720"/>
      <w:contextualSpacing/>
    </w:pPr>
  </w:style>
  <w:style w:type="paragraph" w:styleId="a4">
    <w:name w:val="Plain Text"/>
    <w:basedOn w:val="a"/>
    <w:link w:val="a5"/>
    <w:unhideWhenUsed/>
    <w:rsid w:val="00EF55C5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Знак"/>
    <w:basedOn w:val="a0"/>
    <w:link w:val="a4"/>
    <w:rsid w:val="00EF55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list">
    <w:name w:val="html_list"/>
    <w:basedOn w:val="a"/>
    <w:rsid w:val="00EF55C5"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3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9</cp:revision>
  <dcterms:created xsi:type="dcterms:W3CDTF">2020-11-08T12:18:00Z</dcterms:created>
  <dcterms:modified xsi:type="dcterms:W3CDTF">2020-11-12T11:18:00Z</dcterms:modified>
</cp:coreProperties>
</file>