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2B" w:rsidRDefault="00924439" w:rsidP="004A772B">
      <w:pPr>
        <w:jc w:val="center"/>
        <w:rPr>
          <w:b/>
          <w:sz w:val="28"/>
          <w:szCs w:val="28"/>
        </w:rPr>
      </w:pPr>
      <w:r w:rsidRPr="00924439">
        <w:rPr>
          <w:sz w:val="28"/>
          <w:szCs w:val="28"/>
        </w:rPr>
        <w:t>Дисциплина</w:t>
      </w:r>
      <w:r>
        <w:rPr>
          <w:b/>
          <w:sz w:val="28"/>
          <w:szCs w:val="28"/>
        </w:rPr>
        <w:t xml:space="preserve"> </w:t>
      </w:r>
      <w:r w:rsidR="004A772B" w:rsidRPr="005F344D">
        <w:rPr>
          <w:b/>
          <w:sz w:val="28"/>
          <w:szCs w:val="28"/>
        </w:rPr>
        <w:t>Технологическая оснастка</w:t>
      </w:r>
      <w:r w:rsidR="00483AE5">
        <w:rPr>
          <w:b/>
          <w:sz w:val="28"/>
          <w:szCs w:val="28"/>
        </w:rPr>
        <w:t xml:space="preserve">  гр</w:t>
      </w:r>
      <w:proofErr w:type="gramStart"/>
      <w:r w:rsidR="00483AE5">
        <w:rPr>
          <w:b/>
          <w:sz w:val="28"/>
          <w:szCs w:val="28"/>
        </w:rPr>
        <w:t>.Т</w:t>
      </w:r>
      <w:proofErr w:type="gramEnd"/>
      <w:r w:rsidR="00483AE5">
        <w:rPr>
          <w:b/>
          <w:sz w:val="28"/>
          <w:szCs w:val="28"/>
        </w:rPr>
        <w:t>М18</w:t>
      </w:r>
    </w:p>
    <w:p w:rsidR="00924439" w:rsidRDefault="00924439" w:rsidP="004A772B">
      <w:pPr>
        <w:jc w:val="center"/>
        <w:rPr>
          <w:b/>
          <w:sz w:val="28"/>
          <w:szCs w:val="28"/>
        </w:rPr>
      </w:pPr>
    </w:p>
    <w:p w:rsidR="004A772B" w:rsidRPr="00924439" w:rsidRDefault="000333B4" w:rsidP="004A772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10.1</w:t>
      </w:r>
      <w:r w:rsidR="00924439" w:rsidRPr="00924439">
        <w:rPr>
          <w:sz w:val="28"/>
          <w:szCs w:val="28"/>
        </w:rPr>
        <w:t>1.2021</w:t>
      </w:r>
      <w:r w:rsidR="004A78FB">
        <w:rPr>
          <w:sz w:val="28"/>
          <w:szCs w:val="28"/>
        </w:rPr>
        <w:t>г.</w:t>
      </w:r>
      <w:r w:rsidR="00924439">
        <w:rPr>
          <w:b/>
          <w:sz w:val="28"/>
          <w:szCs w:val="28"/>
        </w:rPr>
        <w:t xml:space="preserve">    </w:t>
      </w:r>
      <w:r w:rsidR="004A772B">
        <w:rPr>
          <w:sz w:val="28"/>
          <w:szCs w:val="28"/>
        </w:rPr>
        <w:t xml:space="preserve">Лекция </w:t>
      </w:r>
    </w:p>
    <w:p w:rsidR="000219C5" w:rsidRPr="005F344D" w:rsidRDefault="000219C5" w:rsidP="004A772B">
      <w:pPr>
        <w:jc w:val="center"/>
        <w:rPr>
          <w:sz w:val="28"/>
          <w:szCs w:val="28"/>
        </w:rPr>
      </w:pPr>
    </w:p>
    <w:p w:rsidR="000333B4" w:rsidRDefault="000333B4" w:rsidP="000333B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Методика р</w:t>
      </w:r>
      <w:r w:rsidR="00FF5F12" w:rsidRPr="000219C5">
        <w:rPr>
          <w:rFonts w:eastAsiaTheme="minorHAnsi"/>
          <w:b/>
          <w:i/>
          <w:sz w:val="28"/>
          <w:szCs w:val="28"/>
          <w:lang w:eastAsia="en-US"/>
        </w:rPr>
        <w:t>асчет</w:t>
      </w:r>
      <w:r>
        <w:rPr>
          <w:rFonts w:eastAsiaTheme="minorHAnsi"/>
          <w:b/>
          <w:i/>
          <w:sz w:val="28"/>
          <w:szCs w:val="28"/>
          <w:lang w:eastAsia="en-US"/>
        </w:rPr>
        <w:t>а</w:t>
      </w:r>
      <w:r w:rsidR="00FF5F12" w:rsidRPr="000219C5">
        <w:rPr>
          <w:rFonts w:eastAsiaTheme="minorHAnsi"/>
          <w:b/>
          <w:i/>
          <w:sz w:val="28"/>
          <w:szCs w:val="28"/>
          <w:lang w:eastAsia="en-US"/>
        </w:rPr>
        <w:t xml:space="preserve"> сил закрепления </w:t>
      </w:r>
    </w:p>
    <w:p w:rsidR="00FF5F12" w:rsidRPr="000219C5" w:rsidRDefault="000333B4" w:rsidP="000333B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приспособлений для механической обработки</w:t>
      </w:r>
    </w:p>
    <w:p w:rsidR="00BC6D9D" w:rsidRDefault="00BC6D9D" w:rsidP="0079334E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C6D9D" w:rsidRDefault="00BC6D9D" w:rsidP="00BC6D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ГОСТ 3.1109-82, средства технологического оснащения – совокупность орудий производства, необходимых для осуществления технологического процесса. Это технологическое оборудование и технологическая оснастка, дополняющ</w:t>
      </w:r>
      <w:r w:rsidR="00DE0F5E">
        <w:rPr>
          <w:sz w:val="28"/>
          <w:szCs w:val="28"/>
        </w:rPr>
        <w:t>ая технологическое оборудование,</w:t>
      </w:r>
      <w:r w:rsidR="00DE0F5E" w:rsidRPr="00DE0F5E">
        <w:rPr>
          <w:sz w:val="28"/>
          <w:szCs w:val="28"/>
        </w:rPr>
        <w:t xml:space="preserve"> </w:t>
      </w:r>
      <w:r w:rsidR="00DE0F5E">
        <w:rPr>
          <w:sz w:val="28"/>
          <w:szCs w:val="28"/>
        </w:rPr>
        <w:t>средства автоматизации и механизации производственных процессов.</w:t>
      </w:r>
    </w:p>
    <w:p w:rsidR="006C1D95" w:rsidRDefault="00BC6D9D" w:rsidP="006C1D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Основную группу технологической оснастки составляют приспособления механосборочного производства.</w:t>
      </w:r>
    </w:p>
    <w:p w:rsidR="008B6308" w:rsidRDefault="008B6308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Величину требуемой силы закрепления определяют на основе решения уравнений статики. Расчетная схема составляется в следующей последовательности.</w:t>
      </w:r>
    </w:p>
    <w:p w:rsidR="008B6308" w:rsidRDefault="008B6308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 Разрабатывается теоретическая схема базирования.</w:t>
      </w:r>
    </w:p>
    <w:p w:rsidR="008B6308" w:rsidRDefault="008B6308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 Определяется реальная схема</w:t>
      </w:r>
      <w:r w:rsidR="000333B4">
        <w:rPr>
          <w:rFonts w:eastAsiaTheme="minorEastAsia"/>
          <w:sz w:val="28"/>
          <w:szCs w:val="28"/>
        </w:rPr>
        <w:t xml:space="preserve"> базирования</w:t>
      </w:r>
      <w:r>
        <w:rPr>
          <w:rFonts w:eastAsiaTheme="minorEastAsia"/>
          <w:sz w:val="28"/>
          <w:szCs w:val="28"/>
        </w:rPr>
        <w:t>, для чего выбирают установочные элементы и определяют их размеры.</w:t>
      </w:r>
    </w:p>
    <w:p w:rsidR="008B6308" w:rsidRDefault="008B6308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 Определяются силы и моменты, действующие на заготовку во время обработки по справочникам, по формулам теории резания металлов.</w:t>
      </w:r>
    </w:p>
    <w:p w:rsidR="008B6308" w:rsidRDefault="008B6308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 Изображается заготовка в необходимом количестве проекций. </w:t>
      </w:r>
    </w:p>
    <w:p w:rsidR="008B6308" w:rsidRDefault="008B6308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5. На проекции заготовки наносят все силы (реакции сил) и моменты резания, зажимные усилия, реакции опор. </w:t>
      </w:r>
    </w:p>
    <w:p w:rsidR="008B6308" w:rsidRDefault="008B6308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6. Составляются уравнения сил и моментов из условия равновесия заготовки (максимально шесть уравнений)</w:t>
      </w:r>
    </w:p>
    <w:p w:rsidR="008B6308" w:rsidRDefault="008B6308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7. Для обеспечения надежности закрепления силы (моменты) резания (обработки) увеличивают (умножают) на коэффициент запаса </w:t>
      </w:r>
      <w:r w:rsidRPr="004D2247">
        <w:rPr>
          <w:rFonts w:eastAsiaTheme="minorEastAsia"/>
          <w:i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</w:rPr>
        <w:t>, учитывающий возможное увеличение сил резания при изменении условий обработки.</w:t>
      </w:r>
    </w:p>
    <w:p w:rsidR="008B6308" w:rsidRDefault="008B6308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Значение коэффициента запаса (коэффициента надежности закрепления) </w:t>
      </w:r>
      <w:r w:rsidRPr="004D2247">
        <w:rPr>
          <w:rFonts w:eastAsiaTheme="minorEastAsia"/>
          <w:i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</w:rPr>
        <w:t xml:space="preserve"> следует выбирать дифференцированно в зависимости от вида операции, для выполнения которой предназначено приспособление, условий ее выполнения, а также способа закрепления заготовки.</w:t>
      </w:r>
    </w:p>
    <w:p w:rsidR="008B6308" w:rsidRDefault="008B6308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Коэффициент </w:t>
      </w:r>
      <w:r w:rsidRPr="004D2247">
        <w:rPr>
          <w:rFonts w:eastAsiaTheme="minorEastAsia"/>
          <w:i/>
          <w:sz w:val="28"/>
          <w:szCs w:val="28"/>
          <w:lang w:val="en-US"/>
        </w:rPr>
        <w:t>K</w:t>
      </w:r>
      <w:r>
        <w:rPr>
          <w:rFonts w:eastAsiaTheme="minorEastAsia"/>
          <w:sz w:val="28"/>
          <w:szCs w:val="28"/>
        </w:rPr>
        <w:t xml:space="preserve"> определяется как произведение семи первичных коэффициентов </w:t>
      </w:r>
    </w:p>
    <w:p w:rsidR="008B6308" w:rsidRPr="0080148C" w:rsidRDefault="008B6308" w:rsidP="008B6308">
      <w:pPr>
        <w:spacing w:line="360" w:lineRule="auto"/>
        <w:ind w:firstLine="709"/>
        <w:jc w:val="right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K=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b>
        </m:sSub>
      </m:oMath>
      <w:r w:rsidR="00E2791B">
        <w:rPr>
          <w:rFonts w:eastAsiaTheme="minorEastAsia"/>
          <w:sz w:val="28"/>
          <w:szCs w:val="28"/>
        </w:rPr>
        <w:t>,</w:t>
      </w:r>
      <w:r w:rsidR="00E2791B">
        <w:rPr>
          <w:rFonts w:eastAsiaTheme="minorEastAsia"/>
          <w:sz w:val="28"/>
          <w:szCs w:val="28"/>
        </w:rPr>
        <w:tab/>
      </w:r>
      <w:r w:rsidR="00E2791B">
        <w:rPr>
          <w:rFonts w:eastAsiaTheme="minorEastAsia"/>
          <w:sz w:val="28"/>
          <w:szCs w:val="28"/>
        </w:rPr>
        <w:tab/>
      </w:r>
      <w:r w:rsidR="00E2791B">
        <w:rPr>
          <w:rFonts w:eastAsiaTheme="minorEastAsia"/>
          <w:sz w:val="28"/>
          <w:szCs w:val="28"/>
        </w:rPr>
        <w:tab/>
      </w:r>
      <w:r w:rsidR="000333B4">
        <w:rPr>
          <w:rFonts w:eastAsiaTheme="minorEastAsia"/>
          <w:sz w:val="28"/>
          <w:szCs w:val="28"/>
        </w:rPr>
        <w:t>(1)</w:t>
      </w:r>
      <w:r w:rsidR="00E2791B">
        <w:rPr>
          <w:rFonts w:eastAsiaTheme="minorEastAsia"/>
          <w:sz w:val="28"/>
          <w:szCs w:val="28"/>
        </w:rPr>
        <w:tab/>
      </w:r>
    </w:p>
    <w:p w:rsidR="008B6308" w:rsidRDefault="008B6308" w:rsidP="00B45384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</m:oMath>
      <w:r>
        <w:rPr>
          <w:rFonts w:eastAsiaTheme="minorEastAsia"/>
          <w:sz w:val="28"/>
          <w:szCs w:val="28"/>
        </w:rPr>
        <w:t xml:space="preserve"> – гарантированный коэффициент запаса,</w:t>
      </w:r>
      <w:r w:rsidR="00B45384">
        <w:rPr>
          <w:rFonts w:eastAsiaTheme="minorEastAsia"/>
          <w:sz w:val="28"/>
          <w:szCs w:val="28"/>
        </w:rPr>
        <w:t xml:space="preserve"> учитывает возможные неточности расчетов сил резания, сил закрепления, и внезапные факторы (</w:t>
      </w:r>
      <w:proofErr w:type="spellStart"/>
      <w:r w:rsidR="00B45384">
        <w:rPr>
          <w:rFonts w:eastAsiaTheme="minorEastAsia"/>
          <w:sz w:val="28"/>
          <w:szCs w:val="28"/>
        </w:rPr>
        <w:t>выкрашивание</w:t>
      </w:r>
      <w:proofErr w:type="spellEnd"/>
      <w:r w:rsidR="00B45384">
        <w:rPr>
          <w:rFonts w:eastAsiaTheme="minorEastAsia"/>
          <w:sz w:val="28"/>
          <w:szCs w:val="28"/>
        </w:rPr>
        <w:t xml:space="preserve"> режущей кромки инструмента, неоднородность материала заготовки в виде раковин, включений и т.д.),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</m:oMath>
      <w:r>
        <w:rPr>
          <w:rFonts w:eastAsiaTheme="minorEastAsia"/>
          <w:sz w:val="28"/>
          <w:szCs w:val="28"/>
        </w:rPr>
        <w:t xml:space="preserve"> = 1,5;</w:t>
      </w:r>
    </w:p>
    <w:p w:rsidR="008B6308" w:rsidRDefault="00D3792E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– учитывает увеличение силы резания из-за случайных неровностей на заготовках.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= 1,2 – для предварительной обработки,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= 1,0 – для чистовой и отделочной обработки;</w:t>
      </w:r>
    </w:p>
    <w:p w:rsidR="008B6308" w:rsidRDefault="00D3792E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– коэффициент, учитывающий увеличение силы резания при </w:t>
      </w:r>
      <w:proofErr w:type="spellStart"/>
      <w:r w:rsidR="008B6308">
        <w:rPr>
          <w:rFonts w:eastAsiaTheme="minorEastAsia"/>
          <w:sz w:val="28"/>
          <w:szCs w:val="28"/>
        </w:rPr>
        <w:t>затуплен</w:t>
      </w:r>
      <w:r w:rsidR="00732B5F">
        <w:rPr>
          <w:rFonts w:eastAsiaTheme="minorEastAsia"/>
          <w:sz w:val="28"/>
          <w:szCs w:val="28"/>
        </w:rPr>
        <w:t>ии</w:t>
      </w:r>
      <w:proofErr w:type="spellEnd"/>
      <w:r w:rsidR="00732B5F">
        <w:rPr>
          <w:rFonts w:eastAsiaTheme="minorEastAsia"/>
          <w:sz w:val="28"/>
          <w:szCs w:val="28"/>
        </w:rPr>
        <w:t xml:space="preserve"> инструмента;</w:t>
      </w:r>
    </w:p>
    <w:p w:rsidR="008B6308" w:rsidRPr="002C0703" w:rsidRDefault="00D3792E" w:rsidP="008B6308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– коэффициент, учитывающий увеличение силы резания при прерывистом резании,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= 1,2;</w:t>
      </w:r>
    </w:p>
    <w:p w:rsidR="008B6308" w:rsidRPr="002C0703" w:rsidRDefault="00D3792E" w:rsidP="008B6308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– коэффициент, учитывающий стабильность силового привода,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= 1,3 – при ручном приводе,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= 1,2 – для пневмокамер, пневморычажных систем, мембранных патронов и других устройств, в которых допуск на размер заготовки влияет на силу закрепления,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= 1,0 – для пневматических и гидра</w:t>
      </w:r>
      <w:r w:rsidR="00E2791B">
        <w:rPr>
          <w:rFonts w:eastAsiaTheme="minorEastAsia"/>
          <w:sz w:val="28"/>
          <w:szCs w:val="28"/>
        </w:rPr>
        <w:t>влических зажимных устройств с механизированным приводом</w:t>
      </w:r>
      <w:r w:rsidR="008B6308">
        <w:rPr>
          <w:rFonts w:eastAsiaTheme="minorEastAsia"/>
          <w:sz w:val="28"/>
          <w:szCs w:val="28"/>
        </w:rPr>
        <w:t>;</w:t>
      </w:r>
    </w:p>
    <w:p w:rsidR="008B6308" w:rsidRDefault="00D3792E" w:rsidP="008B6308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– коэффициент, характеризующий удобство расположения рукояток в ручных зажимных устройствах,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= 1,0 – при удобном расположении рукояток и малом угле поворота,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= 1,2 – при большом угле поворота (более 90</w:t>
      </w:r>
      <w:r w:rsidR="008B6308">
        <w:rPr>
          <w:rFonts w:eastAsiaTheme="minorEastAsia"/>
          <w:sz w:val="28"/>
          <w:szCs w:val="28"/>
        </w:rPr>
        <w:sym w:font="Symbol" w:char="F0B0"/>
      </w:r>
      <w:r w:rsidR="008B6308">
        <w:rPr>
          <w:rFonts w:eastAsiaTheme="minorEastAsia"/>
          <w:sz w:val="28"/>
          <w:szCs w:val="28"/>
        </w:rPr>
        <w:t>) и неудобном расположении рукояток;</w:t>
      </w:r>
    </w:p>
    <w:p w:rsidR="006C1D95" w:rsidRDefault="00D3792E" w:rsidP="008B6308">
      <w:pPr>
        <w:spacing w:line="360" w:lineRule="auto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– коэффициент, учитывающий наличие моментов, стремящихся повернуть заготовку;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= 1,0 – при установке заготовки базовой плоскостью на опоры цилиндрические и установочные пальцы, гарантирующие в случае </w:t>
      </w:r>
      <w:r w:rsidR="008B6308">
        <w:rPr>
          <w:rFonts w:eastAsiaTheme="minorEastAsia"/>
          <w:sz w:val="28"/>
          <w:szCs w:val="28"/>
        </w:rPr>
        <w:lastRenderedPageBreak/>
        <w:t>несрабатывания зажимного устройств</w:t>
      </w:r>
      <w:r w:rsidR="00EC4410">
        <w:rPr>
          <w:rFonts w:eastAsiaTheme="minorEastAsia"/>
          <w:sz w:val="28"/>
          <w:szCs w:val="28"/>
        </w:rPr>
        <w:t>а или внезапного его отключения</w:t>
      </w:r>
      <w:r w:rsidR="008B6308">
        <w:rPr>
          <w:rFonts w:eastAsiaTheme="minorEastAsia"/>
          <w:sz w:val="28"/>
          <w:szCs w:val="28"/>
        </w:rPr>
        <w:t xml:space="preserve"> предотвращение смещения заготовки;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b>
        </m:sSub>
      </m:oMath>
      <w:r w:rsidR="008B6308">
        <w:rPr>
          <w:rFonts w:eastAsiaTheme="minorEastAsia"/>
          <w:sz w:val="28"/>
          <w:szCs w:val="28"/>
        </w:rPr>
        <w:t xml:space="preserve"> = 1,5 – при установке заготовки на пластины опорные или другие установочные элементы с большой поверхностью контакта и отсутствии</w:t>
      </w:r>
      <w:r w:rsidR="00EC4410" w:rsidRPr="00EC4410">
        <w:rPr>
          <w:rFonts w:eastAsiaTheme="minorEastAsia"/>
          <w:sz w:val="28"/>
          <w:szCs w:val="28"/>
        </w:rPr>
        <w:t xml:space="preserve"> </w:t>
      </w:r>
      <w:r w:rsidR="00EC4410">
        <w:rPr>
          <w:rFonts w:eastAsiaTheme="minorEastAsia"/>
          <w:sz w:val="28"/>
          <w:szCs w:val="28"/>
        </w:rPr>
        <w:t>возможности предотвратить смещение заготовки при аварийном отключении зажимного устройства.</w:t>
      </w:r>
    </w:p>
    <w:p w:rsidR="00B45384" w:rsidRDefault="00B45384" w:rsidP="00B45384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Коэффициент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>
        <w:rPr>
          <w:rFonts w:eastAsiaTheme="minorEastAsia"/>
          <w:sz w:val="28"/>
          <w:szCs w:val="28"/>
        </w:rPr>
        <w:t xml:space="preserve"> зависит от вида обработки и материала заготовки (табл. 1).</w:t>
      </w:r>
    </w:p>
    <w:p w:rsidR="00B45384" w:rsidRPr="00312430" w:rsidRDefault="00B45384" w:rsidP="00B45384">
      <w:pPr>
        <w:spacing w:line="360" w:lineRule="auto"/>
        <w:ind w:firstLine="709"/>
        <w:jc w:val="right"/>
        <w:rPr>
          <w:rFonts w:eastAsiaTheme="minorEastAsia"/>
          <w:i/>
        </w:rPr>
      </w:pPr>
      <w:r w:rsidRPr="00312430">
        <w:rPr>
          <w:rFonts w:eastAsiaTheme="minorEastAsia"/>
          <w:i/>
        </w:rPr>
        <w:t>Таблица</w:t>
      </w:r>
      <w:r w:rsidR="00EC4410">
        <w:rPr>
          <w:rFonts w:eastAsiaTheme="minorEastAsia"/>
          <w:i/>
        </w:rPr>
        <w:t xml:space="preserve"> </w:t>
      </w:r>
      <w:r>
        <w:rPr>
          <w:rFonts w:eastAsiaTheme="minorEastAsia"/>
          <w:i/>
        </w:rPr>
        <w:t>1</w:t>
      </w:r>
    </w:p>
    <w:p w:rsidR="00B45384" w:rsidRPr="00312430" w:rsidRDefault="00B45384" w:rsidP="00B45384">
      <w:pPr>
        <w:spacing w:line="360" w:lineRule="auto"/>
        <w:jc w:val="center"/>
        <w:rPr>
          <w:rFonts w:eastAsiaTheme="minorEastAsia"/>
          <w:b/>
        </w:rPr>
      </w:pPr>
      <w:r w:rsidRPr="00312430">
        <w:rPr>
          <w:rFonts w:eastAsiaTheme="minorEastAsia"/>
          <w:b/>
        </w:rPr>
        <w:t xml:space="preserve">Значение коэффициента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</w:p>
    <w:p w:rsidR="00B45384" w:rsidRPr="00F273AE" w:rsidRDefault="00B45384" w:rsidP="00B45384">
      <w:pPr>
        <w:spacing w:line="360" w:lineRule="auto"/>
        <w:jc w:val="center"/>
        <w:rPr>
          <w:rFonts w:eastAsiaTheme="minorEastAsia"/>
        </w:rPr>
      </w:pPr>
    </w:p>
    <w:tbl>
      <w:tblPr>
        <w:tblStyle w:val="a6"/>
        <w:tblW w:w="0" w:type="auto"/>
        <w:tblLook w:val="04A0"/>
      </w:tblPr>
      <w:tblGrid>
        <w:gridCol w:w="2236"/>
        <w:gridCol w:w="2236"/>
        <w:gridCol w:w="2237"/>
        <w:gridCol w:w="2237"/>
      </w:tblGrid>
      <w:tr w:rsidR="00B45384" w:rsidRPr="00F273AE" w:rsidTr="004757DE">
        <w:tc>
          <w:tcPr>
            <w:tcW w:w="2236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обработки</w:t>
            </w:r>
          </w:p>
        </w:tc>
        <w:tc>
          <w:tcPr>
            <w:tcW w:w="2236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резания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детали</w:t>
            </w:r>
          </w:p>
        </w:tc>
      </w:tr>
      <w:tr w:rsidR="00B45384" w:rsidRPr="00F273AE" w:rsidTr="004757DE"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Сверление</w:t>
            </w:r>
          </w:p>
        </w:tc>
        <w:tc>
          <w:tcPr>
            <w:tcW w:w="2236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Крутящий момент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237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сталь, чугун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сила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237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84" w:rsidRPr="00F273AE" w:rsidTr="004757DE">
        <w:tc>
          <w:tcPr>
            <w:tcW w:w="2236" w:type="dxa"/>
            <w:vMerge w:val="restart"/>
          </w:tcPr>
          <w:p w:rsidR="00B45384" w:rsidRPr="00F273AE" w:rsidRDefault="00B45384" w:rsidP="0047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(по корке) зенкерование</w:t>
            </w:r>
          </w:p>
        </w:tc>
        <w:tc>
          <w:tcPr>
            <w:tcW w:w="2236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Крутящий момент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237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 (при износе по задней поверхности 1,5 мм)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сила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237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84" w:rsidRPr="00F273AE" w:rsidTr="004757DE">
        <w:tc>
          <w:tcPr>
            <w:tcW w:w="2236" w:type="dxa"/>
            <w:vMerge w:val="restart"/>
          </w:tcPr>
          <w:p w:rsidR="00B45384" w:rsidRPr="00F273AE" w:rsidRDefault="00B45384" w:rsidP="0047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Окончательное зенкерование</w:t>
            </w:r>
          </w:p>
        </w:tc>
        <w:tc>
          <w:tcPr>
            <w:tcW w:w="2236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Крутящий момент</w:t>
            </w:r>
          </w:p>
        </w:tc>
        <w:tc>
          <w:tcPr>
            <w:tcW w:w="2237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237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 (при износе по задней поверхности 0,7-0,8 мм)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сила</w:t>
            </w:r>
          </w:p>
        </w:tc>
        <w:tc>
          <w:tcPr>
            <w:tcW w:w="2237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84" w:rsidRPr="00F273AE" w:rsidTr="004757DE">
        <w:tc>
          <w:tcPr>
            <w:tcW w:w="2236" w:type="dxa"/>
            <w:vMerge w:val="restart"/>
          </w:tcPr>
          <w:p w:rsidR="00B45384" w:rsidRPr="00F273AE" w:rsidRDefault="00B45384" w:rsidP="0047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течение и растачивание</w:t>
            </w:r>
          </w:p>
        </w:tc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B45384" w:rsidRPr="00F273AE" w:rsidTr="004757DE">
        <w:tc>
          <w:tcPr>
            <w:tcW w:w="2236" w:type="dxa"/>
            <w:vMerge w:val="restart"/>
          </w:tcPr>
          <w:p w:rsidR="00B45384" w:rsidRPr="00F273AE" w:rsidRDefault="00B45384" w:rsidP="0047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Окончательное течение и растачивание</w:t>
            </w:r>
          </w:p>
        </w:tc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B45384" w:rsidRPr="00F273AE" w:rsidTr="004757DE"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и окончательное фрезерование цилиндрической фрезой</w:t>
            </w:r>
          </w:p>
        </w:tc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 сила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1,6-1,8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вязкие стали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1,2-1,4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стали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B45384" w:rsidRPr="00F273AE" w:rsidTr="004757DE"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Торцевое предварительное и отделочное фрезерование</w:t>
            </w:r>
          </w:p>
        </w:tc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тангенциальная сила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1,6-1,8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вязкие стали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1,2-1,4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стали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B45384" w:rsidRPr="00F273AE" w:rsidTr="004757DE"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Шлифование</w:t>
            </w:r>
          </w:p>
        </w:tc>
        <w:tc>
          <w:tcPr>
            <w:tcW w:w="2236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 сила</w:t>
            </w:r>
          </w:p>
        </w:tc>
        <w:tc>
          <w:tcPr>
            <w:tcW w:w="2237" w:type="dxa"/>
            <w:vMerge w:val="restart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1,1-1,2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</w:tr>
      <w:tr w:rsidR="00B45384" w:rsidRPr="00F273AE" w:rsidTr="004757DE">
        <w:tc>
          <w:tcPr>
            <w:tcW w:w="2236" w:type="dxa"/>
            <w:vMerge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</w:tr>
      <w:tr w:rsidR="00B45384" w:rsidRPr="00F273AE" w:rsidTr="004757DE">
        <w:tc>
          <w:tcPr>
            <w:tcW w:w="2236" w:type="dxa"/>
          </w:tcPr>
          <w:p w:rsidR="00B45384" w:rsidRPr="00F273AE" w:rsidRDefault="00B45384" w:rsidP="00475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Протягивание</w:t>
            </w:r>
          </w:p>
        </w:tc>
        <w:tc>
          <w:tcPr>
            <w:tcW w:w="2236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протягивания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37" w:type="dxa"/>
          </w:tcPr>
          <w:p w:rsidR="00B45384" w:rsidRPr="00F273AE" w:rsidRDefault="00B45384" w:rsidP="004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Сталь, чугун при износе по задней поверхности до 0,5 мм</w:t>
            </w:r>
          </w:p>
        </w:tc>
      </w:tr>
    </w:tbl>
    <w:p w:rsidR="00B45384" w:rsidRDefault="00B45384" w:rsidP="00B45384">
      <w:pPr>
        <w:spacing w:line="360" w:lineRule="auto"/>
        <w:jc w:val="both"/>
        <w:rPr>
          <w:sz w:val="28"/>
          <w:szCs w:val="28"/>
        </w:rPr>
      </w:pPr>
    </w:p>
    <w:p w:rsidR="00B45384" w:rsidRDefault="00B45384" w:rsidP="00B45384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Значение коэффициента запаса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="000333B4">
        <w:rPr>
          <w:rFonts w:eastAsiaTheme="minorEastAsia"/>
          <w:sz w:val="28"/>
          <w:szCs w:val="28"/>
        </w:rPr>
        <w:t>, полученно</w:t>
      </w:r>
      <w:r>
        <w:rPr>
          <w:rFonts w:eastAsiaTheme="minorEastAsia"/>
          <w:sz w:val="28"/>
          <w:szCs w:val="28"/>
        </w:rPr>
        <w:t>е при расчете по формуле (</w:t>
      </w:r>
      <w:r w:rsidR="000333B4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), может колебаться от 1,5 до 8,0.</w:t>
      </w:r>
    </w:p>
    <w:p w:rsidR="00B45384" w:rsidRDefault="00B45384" w:rsidP="00B45384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ГОСТ 12.2.029-88* (Приспособления станочные.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 xml:space="preserve">Требования безопасности) лимитирует запас надежности закрепления,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>
        <w:rPr>
          <w:rFonts w:eastAsiaTheme="minorEastAsia"/>
          <w:sz w:val="28"/>
          <w:szCs w:val="28"/>
        </w:rPr>
        <w:t xml:space="preserve"> = 2,5.</w:t>
      </w:r>
      <w:proofErr w:type="gramEnd"/>
      <w:r>
        <w:rPr>
          <w:rFonts w:eastAsiaTheme="minorEastAsia"/>
          <w:sz w:val="28"/>
          <w:szCs w:val="28"/>
        </w:rPr>
        <w:t xml:space="preserve"> Если в результате расчетов величина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>
        <w:rPr>
          <w:rFonts w:eastAsiaTheme="minorEastAsia"/>
          <w:sz w:val="28"/>
          <w:szCs w:val="28"/>
        </w:rPr>
        <w:t xml:space="preserve"> окажется менее 2,5, то следует коэффициент запаса принимать равным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>
        <w:rPr>
          <w:rFonts w:eastAsiaTheme="minorEastAsia"/>
          <w:sz w:val="28"/>
          <w:szCs w:val="28"/>
        </w:rPr>
        <w:t xml:space="preserve"> = 2,5.</w:t>
      </w:r>
    </w:p>
    <w:p w:rsidR="00B45384" w:rsidRDefault="00B45384" w:rsidP="008B6308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:rsidR="00E91839" w:rsidRDefault="00E91839" w:rsidP="00E91839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8. Совместным решением уравнений сил и моментов определяется искомая сила закрепления </w:t>
      </w:r>
      <w:r w:rsidRPr="004D2247">
        <w:rPr>
          <w:rFonts w:eastAsiaTheme="minorEastAsia"/>
          <w:i/>
          <w:sz w:val="28"/>
          <w:szCs w:val="28"/>
          <w:lang w:val="en-US"/>
        </w:rPr>
        <w:t>W</w:t>
      </w:r>
      <w:r>
        <w:rPr>
          <w:rFonts w:eastAsiaTheme="minorEastAsia"/>
          <w:sz w:val="28"/>
          <w:szCs w:val="28"/>
        </w:rPr>
        <w:t xml:space="preserve"> заготовки.</w:t>
      </w:r>
    </w:p>
    <w:p w:rsidR="00E91839" w:rsidRDefault="00E91839" w:rsidP="00E91839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Найденное значение силы закрепления </w:t>
      </w:r>
      <w:r w:rsidRPr="004D2247">
        <w:rPr>
          <w:rFonts w:eastAsiaTheme="minorEastAsia"/>
          <w:i/>
          <w:sz w:val="28"/>
          <w:szCs w:val="28"/>
          <w:lang w:val="en-US"/>
        </w:rPr>
        <w:t>W</w:t>
      </w:r>
      <w:r>
        <w:rPr>
          <w:rFonts w:eastAsiaTheme="minorEastAsia"/>
          <w:sz w:val="28"/>
          <w:szCs w:val="28"/>
        </w:rPr>
        <w:t xml:space="preserve"> используют при проведении дальнейших расчетов по определению силовых и конструктивных параметров элементарных зажимных механизмов (винтовых, клиновых, эксцентриковых, рычажных) или привода.</w:t>
      </w:r>
    </w:p>
    <w:p w:rsidR="00F35FB8" w:rsidRDefault="00F35FB8" w:rsidP="00F35FB8">
      <w:pPr>
        <w:spacing w:line="360" w:lineRule="auto"/>
        <w:ind w:firstLine="709"/>
        <w:jc w:val="both"/>
        <w:rPr>
          <w:sz w:val="28"/>
          <w:szCs w:val="28"/>
        </w:rPr>
      </w:pPr>
    </w:p>
    <w:p w:rsidR="000A7E60" w:rsidRPr="00F93CF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0A7E60" w:rsidRPr="00F93CF0">
        <w:rPr>
          <w:rFonts w:eastAsiaTheme="minorHAnsi"/>
          <w:bCs/>
          <w:sz w:val="28"/>
          <w:szCs w:val="28"/>
          <w:lang w:eastAsia="en-US"/>
        </w:rPr>
        <w:t>. Учебно-методическое и информационное обеспечение дисциплины</w:t>
      </w:r>
    </w:p>
    <w:p w:rsidR="000A7E60" w:rsidRPr="00F93CF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0A7E60" w:rsidRPr="00F93CF0">
        <w:rPr>
          <w:rFonts w:eastAsiaTheme="minorHAnsi"/>
          <w:bCs/>
          <w:sz w:val="28"/>
          <w:szCs w:val="28"/>
          <w:lang w:eastAsia="en-US"/>
        </w:rPr>
        <w:t>.1. Основная литература</w:t>
      </w:r>
    </w:p>
    <w:p w:rsidR="000A7E60" w:rsidRPr="00F93CF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0A7E60" w:rsidRPr="00F93CF0">
        <w:rPr>
          <w:rFonts w:eastAsiaTheme="minorHAnsi"/>
          <w:bCs/>
          <w:sz w:val="28"/>
          <w:szCs w:val="28"/>
          <w:lang w:eastAsia="en-US"/>
        </w:rPr>
        <w:t>.1.1. Печатные издания</w:t>
      </w:r>
    </w:p>
    <w:p w:rsidR="00F93CF0" w:rsidRDefault="00F93CF0" w:rsidP="00F93C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701AD5">
        <w:rPr>
          <w:rFonts w:eastAsiaTheme="minorHAnsi"/>
          <w:sz w:val="28"/>
          <w:szCs w:val="28"/>
          <w:lang w:eastAsia="en-US"/>
        </w:rPr>
        <w:t>1.</w:t>
      </w:r>
      <w:r w:rsidR="000A7E60" w:rsidRPr="000A7E60">
        <w:rPr>
          <w:rFonts w:eastAsiaTheme="minorHAnsi"/>
          <w:sz w:val="28"/>
          <w:szCs w:val="28"/>
          <w:lang w:eastAsia="en-US"/>
        </w:rPr>
        <w:t>Грушева Н.Н. Конструкторско-технологическое обеспечение машиностроительного</w:t>
      </w:r>
      <w:r w:rsidR="00701AD5">
        <w:rPr>
          <w:rFonts w:eastAsiaTheme="minorHAnsi"/>
          <w:sz w:val="28"/>
          <w:szCs w:val="28"/>
          <w:lang w:eastAsia="en-US"/>
        </w:rPr>
        <w:t xml:space="preserve"> </w:t>
      </w:r>
      <w:r w:rsidR="000A7E60" w:rsidRPr="000A7E60">
        <w:rPr>
          <w:rFonts w:eastAsiaTheme="minorHAnsi"/>
          <w:sz w:val="28"/>
          <w:szCs w:val="28"/>
          <w:lang w:eastAsia="en-US"/>
        </w:rPr>
        <w:t>про</w:t>
      </w:r>
      <w:r w:rsidR="00B44BE2">
        <w:rPr>
          <w:rFonts w:eastAsiaTheme="minorHAnsi"/>
          <w:sz w:val="28"/>
          <w:szCs w:val="28"/>
          <w:lang w:eastAsia="en-US"/>
        </w:rPr>
        <w:t>изводства : учеб</w:t>
      </w:r>
      <w:proofErr w:type="gramStart"/>
      <w:r w:rsidR="00B44BE2">
        <w:rPr>
          <w:rFonts w:eastAsiaTheme="minorHAnsi"/>
          <w:sz w:val="28"/>
          <w:szCs w:val="28"/>
          <w:lang w:eastAsia="en-US"/>
        </w:rPr>
        <w:t>.</w:t>
      </w:r>
      <w:proofErr w:type="gramEnd"/>
      <w:r w:rsidR="00B44BE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44BE2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B44BE2">
        <w:rPr>
          <w:rFonts w:eastAsiaTheme="minorHAnsi"/>
          <w:sz w:val="28"/>
          <w:szCs w:val="28"/>
          <w:lang w:eastAsia="en-US"/>
        </w:rPr>
        <w:t>особие. Ч. 2</w:t>
      </w:r>
      <w:r w:rsidR="000A7E60" w:rsidRPr="000A7E60">
        <w:rPr>
          <w:rFonts w:eastAsiaTheme="minorHAnsi"/>
          <w:sz w:val="28"/>
          <w:szCs w:val="28"/>
          <w:lang w:eastAsia="en-US"/>
        </w:rPr>
        <w:t>: Т</w:t>
      </w:r>
      <w:r>
        <w:rPr>
          <w:rFonts w:eastAsiaTheme="minorHAnsi"/>
          <w:sz w:val="28"/>
          <w:szCs w:val="28"/>
          <w:lang w:eastAsia="en-US"/>
        </w:rPr>
        <w:t xml:space="preserve">ехнологическая оснастка / Н. Н. 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 xml:space="preserve">. - Чита </w:t>
      </w:r>
      <w:proofErr w:type="gramStart"/>
      <w:r w:rsidR="000A7E60" w:rsidRPr="000A7E60">
        <w:rPr>
          <w:rFonts w:eastAsiaTheme="minorHAnsi"/>
          <w:sz w:val="28"/>
          <w:szCs w:val="28"/>
          <w:lang w:eastAsia="en-US"/>
        </w:rPr>
        <w:t>: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З</w:t>
      </w:r>
      <w:proofErr w:type="gramEnd"/>
      <w:r w:rsidR="000A7E60" w:rsidRPr="000A7E60">
        <w:rPr>
          <w:rFonts w:eastAsiaTheme="minorHAnsi"/>
          <w:sz w:val="28"/>
          <w:szCs w:val="28"/>
          <w:lang w:eastAsia="en-US"/>
        </w:rPr>
        <w:t>абГУ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 xml:space="preserve">, 2015. - 82 с. </w:t>
      </w:r>
    </w:p>
    <w:p w:rsidR="00F93CF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sz w:val="28"/>
          <w:szCs w:val="28"/>
        </w:rPr>
        <w:t xml:space="preserve">2.Грушева, Н.Н. Проектирование технологической оснастки: учебное пособие /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, И.М.Смирнов.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2005. – 116 с.</w:t>
      </w:r>
    </w:p>
    <w:p w:rsidR="000A7E60" w:rsidRPr="000A7E6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3</w:t>
      </w:r>
      <w:r w:rsidR="000A7E60" w:rsidRPr="000A7E60">
        <w:rPr>
          <w:rFonts w:eastAsiaTheme="minorHAnsi"/>
          <w:sz w:val="28"/>
          <w:szCs w:val="28"/>
          <w:lang w:eastAsia="en-US"/>
        </w:rPr>
        <w:t>. Косов Н.П. Технологическая оснастка: вопросы и ответы: учеб</w:t>
      </w:r>
      <w:proofErr w:type="gramStart"/>
      <w:r w:rsidR="000A7E60" w:rsidRPr="000A7E60">
        <w:rPr>
          <w:rFonts w:eastAsiaTheme="minorHAnsi"/>
          <w:sz w:val="28"/>
          <w:szCs w:val="28"/>
          <w:lang w:eastAsia="en-US"/>
        </w:rPr>
        <w:t>.</w:t>
      </w:r>
      <w:proofErr w:type="gramEnd"/>
      <w:r w:rsidR="000A7E60" w:rsidRPr="000A7E6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0A7E60" w:rsidRPr="000A7E60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0A7E60" w:rsidRPr="000A7E60">
        <w:rPr>
          <w:rFonts w:eastAsiaTheme="minorHAnsi"/>
          <w:sz w:val="28"/>
          <w:szCs w:val="28"/>
          <w:lang w:eastAsia="en-US"/>
        </w:rPr>
        <w:t>особие / Н.П. Косов,</w:t>
      </w:r>
      <w:r w:rsidR="00701AD5">
        <w:rPr>
          <w:rFonts w:eastAsiaTheme="minorHAnsi"/>
          <w:sz w:val="28"/>
          <w:szCs w:val="28"/>
          <w:lang w:eastAsia="en-US"/>
        </w:rPr>
        <w:t xml:space="preserve"> </w:t>
      </w:r>
      <w:r w:rsidR="000A7E60" w:rsidRPr="000A7E60">
        <w:rPr>
          <w:rFonts w:eastAsiaTheme="minorHAnsi"/>
          <w:sz w:val="28"/>
          <w:szCs w:val="28"/>
          <w:lang w:eastAsia="en-US"/>
        </w:rPr>
        <w:t xml:space="preserve">А.Н. Исаев. – Москва: Машиностроение, 2007. – 304 </w:t>
      </w:r>
      <w:proofErr w:type="gramStart"/>
      <w:r w:rsidR="000A7E60" w:rsidRPr="000A7E60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0A7E60" w:rsidRPr="000A7E60">
        <w:rPr>
          <w:rFonts w:eastAsiaTheme="minorHAnsi"/>
          <w:sz w:val="28"/>
          <w:szCs w:val="28"/>
          <w:lang w:eastAsia="en-US"/>
        </w:rPr>
        <w:t>.</w:t>
      </w:r>
    </w:p>
    <w:p w:rsidR="000A7E60" w:rsidRPr="000A7E6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4</w:t>
      </w:r>
      <w:r w:rsidR="000A7E60" w:rsidRPr="000A7E60">
        <w:rPr>
          <w:rFonts w:eastAsiaTheme="minorHAnsi"/>
          <w:sz w:val="28"/>
          <w:szCs w:val="28"/>
          <w:lang w:eastAsia="en-US"/>
        </w:rPr>
        <w:t>. Горохов В.А. Проектирование и расчет приспособлений: учебник/ Горохов В.А.,</w:t>
      </w:r>
      <w:r w:rsidR="00701AD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 xml:space="preserve"> А.Г.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A7E60" w:rsidRPr="000A7E60">
        <w:rPr>
          <w:rFonts w:eastAsiaTheme="minorHAnsi"/>
          <w:sz w:val="28"/>
          <w:szCs w:val="28"/>
          <w:lang w:eastAsia="en-US"/>
        </w:rPr>
        <w:t>-Старый Оскол: ТНТ,2011. – 304с.</w:t>
      </w:r>
    </w:p>
    <w:p w:rsidR="000A7E60" w:rsidRPr="000A7E6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5</w:t>
      </w:r>
      <w:r w:rsidR="000A7E60" w:rsidRPr="000A7E60">
        <w:rPr>
          <w:rFonts w:eastAsiaTheme="minorHAnsi"/>
          <w:sz w:val="28"/>
          <w:szCs w:val="28"/>
          <w:lang w:eastAsia="en-US"/>
        </w:rPr>
        <w:t>. Горохов В.А. Проектирование технологической оснастки: учебник/ Горохов В.А.,</w:t>
      </w:r>
      <w:r w:rsidR="00701AD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 xml:space="preserve"> А.Г.-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A7E60" w:rsidRPr="000A7E60">
        <w:rPr>
          <w:rFonts w:eastAsiaTheme="minorHAnsi"/>
          <w:sz w:val="28"/>
          <w:szCs w:val="28"/>
          <w:lang w:eastAsia="en-US"/>
        </w:rPr>
        <w:t>Старый Оскол: ТНТ,2010. – 432с.</w:t>
      </w:r>
    </w:p>
    <w:p w:rsidR="000A7E60" w:rsidRPr="008C11D8" w:rsidRDefault="008C11D8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0A7E60" w:rsidRPr="008C11D8">
        <w:rPr>
          <w:rFonts w:eastAsiaTheme="minorHAnsi"/>
          <w:bCs/>
          <w:sz w:val="28"/>
          <w:szCs w:val="28"/>
          <w:lang w:eastAsia="en-US"/>
        </w:rPr>
        <w:t>.1.2. Издания из ЭБС</w:t>
      </w:r>
    </w:p>
    <w:p w:rsidR="000A7E60" w:rsidRPr="000A7E6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0A7E60" w:rsidRPr="000A7E60">
        <w:rPr>
          <w:rFonts w:eastAsiaTheme="minorHAnsi"/>
          <w:sz w:val="28"/>
          <w:szCs w:val="28"/>
          <w:lang w:eastAsia="en-US"/>
        </w:rPr>
        <w:t>Технологическая оснастка: вопросы и ответы [Электронный ресурс]</w:t>
      </w:r>
      <w:proofErr w:type="gramStart"/>
      <w:r w:rsidR="000A7E60" w:rsidRPr="000A7E60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="000A7E60" w:rsidRPr="000A7E60">
        <w:rPr>
          <w:rFonts w:eastAsiaTheme="minorHAnsi"/>
          <w:sz w:val="28"/>
          <w:szCs w:val="28"/>
          <w:lang w:eastAsia="en-US"/>
        </w:rPr>
        <w:t xml:space="preserve"> учебное пособие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A7E60" w:rsidRPr="000A7E60">
        <w:rPr>
          <w:rFonts w:eastAsiaTheme="minorHAnsi"/>
          <w:sz w:val="28"/>
          <w:szCs w:val="28"/>
          <w:lang w:eastAsia="en-US"/>
        </w:rPr>
        <w:t xml:space="preserve">для вузов/ Косов Н.П., Исаев А.Н., 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 xml:space="preserve"> А.Г. - Москва: Машиностроение, 2007. -</w:t>
      </w:r>
    </w:p>
    <w:p w:rsidR="000A7E60" w:rsidRPr="000A7E60" w:rsidRDefault="000A7E6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A7E60">
        <w:rPr>
          <w:rFonts w:eastAsiaTheme="minorHAnsi"/>
          <w:sz w:val="28"/>
          <w:szCs w:val="28"/>
          <w:lang w:eastAsia="en-US"/>
        </w:rPr>
        <w:t>http://www.studentlibrary.ru/book/ISBN5217032421.html</w:t>
      </w:r>
    </w:p>
    <w:p w:rsidR="00F93CF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A7E60" w:rsidRPr="00F93CF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0A7E60" w:rsidRPr="00F93CF0">
        <w:rPr>
          <w:rFonts w:eastAsiaTheme="minorHAnsi"/>
          <w:bCs/>
          <w:sz w:val="28"/>
          <w:szCs w:val="28"/>
          <w:lang w:eastAsia="en-US"/>
        </w:rPr>
        <w:t>.2. Дополнительная литература</w:t>
      </w:r>
    </w:p>
    <w:p w:rsidR="000A7E60" w:rsidRPr="00F93CF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0A7E60" w:rsidRPr="00F93CF0">
        <w:rPr>
          <w:rFonts w:eastAsiaTheme="minorHAnsi"/>
          <w:bCs/>
          <w:sz w:val="28"/>
          <w:szCs w:val="28"/>
          <w:lang w:eastAsia="en-US"/>
        </w:rPr>
        <w:t>.2.1. Печатные издания</w:t>
      </w:r>
    </w:p>
    <w:p w:rsidR="000A7E60" w:rsidRPr="000A7E6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</w:t>
      </w:r>
      <w:r w:rsidR="000A7E60" w:rsidRPr="000A7E60">
        <w:rPr>
          <w:rFonts w:eastAsiaTheme="minorHAnsi"/>
          <w:sz w:val="28"/>
          <w:szCs w:val="28"/>
          <w:lang w:eastAsia="en-US"/>
        </w:rPr>
        <w:t xml:space="preserve">Схиртладзе, А.Г. Технологическая оснастка машиностроительных производств: 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учеб</w:t>
      </w:r>
      <w:proofErr w:type="gramStart"/>
      <w:r w:rsidR="000A7E60" w:rsidRPr="000A7E6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>особие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/ А.Г. </w:t>
      </w:r>
      <w:proofErr w:type="spellStart"/>
      <w:r>
        <w:rPr>
          <w:rFonts w:eastAsiaTheme="minorHAnsi"/>
          <w:sz w:val="28"/>
          <w:szCs w:val="28"/>
          <w:lang w:eastAsia="en-US"/>
        </w:rPr>
        <w:t>Схирт</w:t>
      </w:r>
      <w:r w:rsidR="000A7E60" w:rsidRPr="000A7E60">
        <w:rPr>
          <w:rFonts w:eastAsiaTheme="minorHAnsi"/>
          <w:sz w:val="28"/>
          <w:szCs w:val="28"/>
          <w:lang w:eastAsia="en-US"/>
        </w:rPr>
        <w:t>ладзе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 xml:space="preserve">, В.П. Борискин. – 2 изд., 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перераб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>. и доп. – Старый Оскол: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A7E60" w:rsidRPr="000A7E60">
        <w:rPr>
          <w:rFonts w:eastAsiaTheme="minorHAnsi"/>
          <w:sz w:val="28"/>
          <w:szCs w:val="28"/>
          <w:lang w:eastAsia="en-US"/>
        </w:rPr>
        <w:t>ТНТ, 2010. – Т. 1. – 548 с.</w:t>
      </w:r>
    </w:p>
    <w:p w:rsidR="000A7E60" w:rsidRPr="000A7E6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</w:t>
      </w:r>
      <w:r w:rsidR="000A7E60" w:rsidRPr="000A7E60">
        <w:rPr>
          <w:rFonts w:eastAsiaTheme="minorHAnsi"/>
          <w:sz w:val="28"/>
          <w:szCs w:val="28"/>
          <w:lang w:eastAsia="en-US"/>
        </w:rPr>
        <w:t>Схиртладзе, А.Г. Технологическая оснастка машиностроительных производств: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A7E60" w:rsidRPr="000A7E60">
        <w:rPr>
          <w:rFonts w:eastAsiaTheme="minorHAnsi"/>
          <w:sz w:val="28"/>
          <w:szCs w:val="28"/>
          <w:lang w:eastAsia="en-US"/>
        </w:rPr>
        <w:t xml:space="preserve">учебное пособие / А.Г. 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 xml:space="preserve">, В.П. Борискин. – 2-е изд., 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перераб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>. и доп. – Старый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A7E60" w:rsidRPr="000A7E60">
        <w:rPr>
          <w:rFonts w:eastAsiaTheme="minorHAnsi"/>
          <w:sz w:val="28"/>
          <w:szCs w:val="28"/>
          <w:lang w:eastAsia="en-US"/>
        </w:rPr>
        <w:t>Оскол: ТНТ, 2010. – Т. 2. – 520 с.</w:t>
      </w:r>
    </w:p>
    <w:p w:rsidR="000A7E60" w:rsidRPr="00F93CF0" w:rsidRDefault="00F93CF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0A7E60" w:rsidRPr="00F93CF0">
        <w:rPr>
          <w:rFonts w:eastAsiaTheme="minorHAnsi"/>
          <w:bCs/>
          <w:sz w:val="28"/>
          <w:szCs w:val="28"/>
          <w:lang w:eastAsia="en-US"/>
        </w:rPr>
        <w:t>.2.2. Издания из ЭБС</w:t>
      </w:r>
    </w:p>
    <w:p w:rsidR="00F93CF0" w:rsidRDefault="000A7E6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A7E60">
        <w:rPr>
          <w:rFonts w:eastAsiaTheme="minorHAnsi"/>
          <w:sz w:val="28"/>
          <w:szCs w:val="28"/>
          <w:lang w:eastAsia="en-US"/>
        </w:rPr>
        <w:t>1. Проектирование технологической оснастки [Электронный ресурс] /</w:t>
      </w:r>
    </w:p>
    <w:p w:rsidR="000A7E60" w:rsidRPr="000A7E60" w:rsidRDefault="000A7E6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A7E60">
        <w:rPr>
          <w:rFonts w:eastAsiaTheme="minorHAnsi"/>
          <w:sz w:val="28"/>
          <w:szCs w:val="28"/>
          <w:lang w:eastAsia="en-US"/>
        </w:rPr>
        <w:t xml:space="preserve"> Гусев А.А., Гусева</w:t>
      </w:r>
      <w:r w:rsidR="00F93CF0"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И.А. - Москва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 xml:space="preserve">.: 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>Машиностроение, 2013. -</w:t>
      </w:r>
    </w:p>
    <w:p w:rsidR="000A7E60" w:rsidRPr="000A7E60" w:rsidRDefault="000A7E6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A7E60">
        <w:rPr>
          <w:rFonts w:eastAsiaTheme="minorHAnsi"/>
          <w:sz w:val="28"/>
          <w:szCs w:val="28"/>
          <w:lang w:eastAsia="en-US"/>
        </w:rPr>
        <w:t>http://www.studentlibrary.ru/book/ISBN9785942757229.html</w:t>
      </w:r>
    </w:p>
    <w:p w:rsidR="000A7E60" w:rsidRPr="000A7E60" w:rsidRDefault="00B44BE2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Технологическая оснастка</w:t>
      </w:r>
      <w:r w:rsidR="000A7E60" w:rsidRPr="000A7E60">
        <w:rPr>
          <w:rFonts w:eastAsiaTheme="minorHAnsi"/>
          <w:sz w:val="28"/>
          <w:szCs w:val="28"/>
          <w:lang w:eastAsia="en-US"/>
        </w:rPr>
        <w:t xml:space="preserve">: учебное пособие для вузов / Х. М. 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Рахимянов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>, Б. А.</w:t>
      </w:r>
      <w:r w:rsidR="00F93CF0">
        <w:rPr>
          <w:rFonts w:eastAsiaTheme="minorHAnsi"/>
          <w:sz w:val="28"/>
          <w:szCs w:val="28"/>
          <w:lang w:eastAsia="en-US"/>
        </w:rPr>
        <w:t xml:space="preserve"> </w:t>
      </w:r>
      <w:r w:rsidR="000A7E60" w:rsidRPr="000A7E60">
        <w:rPr>
          <w:rFonts w:eastAsiaTheme="minorHAnsi"/>
          <w:sz w:val="28"/>
          <w:szCs w:val="28"/>
          <w:lang w:eastAsia="en-US"/>
        </w:rPr>
        <w:t>Красильников, Э. З. Мартын</w:t>
      </w:r>
      <w:r>
        <w:rPr>
          <w:rFonts w:eastAsiaTheme="minorHAnsi"/>
          <w:sz w:val="28"/>
          <w:szCs w:val="28"/>
          <w:lang w:eastAsia="en-US"/>
        </w:rPr>
        <w:t>ов, В. В. Янпольский. — Москва</w:t>
      </w:r>
      <w:r w:rsidR="000A7E60" w:rsidRPr="000A7E60">
        <w:rPr>
          <w:rFonts w:eastAsiaTheme="minorHAnsi"/>
          <w:sz w:val="28"/>
          <w:szCs w:val="28"/>
          <w:lang w:eastAsia="en-US"/>
        </w:rPr>
        <w:t xml:space="preserve">: Издательство 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Юрайт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>, 2017.</w:t>
      </w:r>
      <w:r w:rsidR="005557C6">
        <w:rPr>
          <w:rFonts w:eastAsiaTheme="minorHAnsi"/>
          <w:sz w:val="28"/>
          <w:szCs w:val="28"/>
          <w:lang w:eastAsia="en-US"/>
        </w:rPr>
        <w:t xml:space="preserve"> </w:t>
      </w:r>
      <w:r w:rsidR="000A7E60" w:rsidRPr="000A7E60">
        <w:rPr>
          <w:rFonts w:eastAsiaTheme="minorHAnsi"/>
          <w:sz w:val="28"/>
          <w:szCs w:val="28"/>
          <w:lang w:eastAsia="en-US"/>
        </w:rPr>
        <w:t>— 265 с. Режим доступа</w:t>
      </w:r>
    </w:p>
    <w:p w:rsidR="000A7E60" w:rsidRPr="000A7E60" w:rsidRDefault="000A7E60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A7E60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www.biblio-online.ru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>/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book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>/D170967F-CE16-405A-8FC2-D08291CC85FA.</w:t>
      </w:r>
    </w:p>
    <w:p w:rsidR="000A7E60" w:rsidRPr="005557C6" w:rsidRDefault="005557C6" w:rsidP="000A7E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0A7E60" w:rsidRPr="005557C6">
        <w:rPr>
          <w:rFonts w:eastAsiaTheme="minorHAnsi"/>
          <w:bCs/>
          <w:sz w:val="28"/>
          <w:szCs w:val="28"/>
          <w:lang w:eastAsia="en-US"/>
        </w:rPr>
        <w:t>.3. Базы данных, информационно-справочные и поисковые системы</w:t>
      </w:r>
    </w:p>
    <w:p w:rsidR="006030D6" w:rsidRPr="005557C6" w:rsidRDefault="005557C6" w:rsidP="005557C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0A7E60" w:rsidRPr="000A7E60">
        <w:rPr>
          <w:rFonts w:eastAsiaTheme="minorHAnsi"/>
          <w:sz w:val="28"/>
          <w:szCs w:val="28"/>
          <w:lang w:eastAsia="en-US"/>
        </w:rPr>
        <w:t>ЭБС «Троицкий мост»; ЭБС «Лань»; ЭБС «</w:t>
      </w:r>
      <w:proofErr w:type="spellStart"/>
      <w:r w:rsidR="000A7E60" w:rsidRPr="000A7E60">
        <w:rPr>
          <w:rFonts w:eastAsiaTheme="minorHAnsi"/>
          <w:sz w:val="28"/>
          <w:szCs w:val="28"/>
          <w:lang w:eastAsia="en-US"/>
        </w:rPr>
        <w:t>Юрайт</w:t>
      </w:r>
      <w:proofErr w:type="spellEnd"/>
      <w:r w:rsidR="000A7E60" w:rsidRPr="000A7E60">
        <w:rPr>
          <w:rFonts w:eastAsiaTheme="minorHAnsi"/>
          <w:sz w:val="28"/>
          <w:szCs w:val="28"/>
          <w:lang w:eastAsia="en-US"/>
        </w:rPr>
        <w:t>»; ЭБС «Консультант студента»;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A7E60" w:rsidRPr="000A7E60">
        <w:rPr>
          <w:rFonts w:eastAsiaTheme="minorHAnsi"/>
          <w:sz w:val="28"/>
          <w:szCs w:val="28"/>
          <w:lang w:eastAsia="en-US"/>
        </w:rPr>
        <w:t>«Электронно</w:t>
      </w:r>
      <w:r>
        <w:rPr>
          <w:rFonts w:eastAsiaTheme="minorHAnsi"/>
          <w:sz w:val="28"/>
          <w:szCs w:val="28"/>
          <w:lang w:eastAsia="en-US"/>
        </w:rPr>
        <w:t xml:space="preserve">-библиотечная система </w:t>
      </w:r>
      <w:proofErr w:type="spellStart"/>
      <w:r>
        <w:rPr>
          <w:rFonts w:eastAsiaTheme="minorHAnsi"/>
          <w:sz w:val="28"/>
          <w:szCs w:val="28"/>
          <w:lang w:eastAsia="en-US"/>
        </w:rPr>
        <w:t>elibrary</w:t>
      </w:r>
      <w:proofErr w:type="spellEnd"/>
      <w:r>
        <w:rPr>
          <w:rFonts w:eastAsiaTheme="minorHAnsi"/>
          <w:sz w:val="28"/>
          <w:szCs w:val="28"/>
          <w:lang w:eastAsia="en-US"/>
        </w:rPr>
        <w:t>».</w:t>
      </w:r>
      <w:r w:rsidR="000A7E60" w:rsidRPr="000A7E60">
        <w:rPr>
          <w:rFonts w:eastAsiaTheme="minorHAnsi"/>
          <w:sz w:val="28"/>
          <w:szCs w:val="28"/>
          <w:lang w:eastAsia="en-US"/>
        </w:rPr>
        <w:t xml:space="preserve"> </w:t>
      </w:r>
    </w:p>
    <w:p w:rsidR="006030D6" w:rsidRDefault="006030D6" w:rsidP="006030D6">
      <w:pPr>
        <w:spacing w:line="360" w:lineRule="auto"/>
        <w:ind w:firstLine="709"/>
        <w:jc w:val="both"/>
        <w:rPr>
          <w:sz w:val="28"/>
          <w:szCs w:val="28"/>
        </w:rPr>
      </w:pPr>
    </w:p>
    <w:p w:rsidR="006030D6" w:rsidRPr="006030D6" w:rsidRDefault="006030D6" w:rsidP="006030D6">
      <w:pPr>
        <w:spacing w:line="360" w:lineRule="auto"/>
        <w:jc w:val="both"/>
        <w:rPr>
          <w:sz w:val="26"/>
          <w:szCs w:val="26"/>
        </w:rPr>
      </w:pPr>
    </w:p>
    <w:p w:rsidR="00453F93" w:rsidRDefault="00453F93" w:rsidP="00453F93">
      <w:pPr>
        <w:spacing w:line="360" w:lineRule="auto"/>
        <w:ind w:firstLine="709"/>
        <w:jc w:val="both"/>
        <w:rPr>
          <w:sz w:val="28"/>
          <w:szCs w:val="28"/>
        </w:rPr>
      </w:pPr>
    </w:p>
    <w:p w:rsidR="00F738A1" w:rsidRPr="000219C5" w:rsidRDefault="00F738A1" w:rsidP="000219C5">
      <w:pPr>
        <w:spacing w:line="360" w:lineRule="auto"/>
        <w:ind w:firstLine="709"/>
        <w:jc w:val="both"/>
        <w:rPr>
          <w:sz w:val="28"/>
          <w:szCs w:val="28"/>
        </w:rPr>
      </w:pPr>
    </w:p>
    <w:p w:rsidR="00BC6D9D" w:rsidRPr="0079334E" w:rsidRDefault="00BC6D9D" w:rsidP="00BC6D9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BC6D9D" w:rsidRPr="0079334E" w:rsidSect="0083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19C5"/>
    <w:rsid w:val="000253E6"/>
    <w:rsid w:val="000333B4"/>
    <w:rsid w:val="00035F16"/>
    <w:rsid w:val="00041B83"/>
    <w:rsid w:val="00067701"/>
    <w:rsid w:val="00075FCF"/>
    <w:rsid w:val="000A13F6"/>
    <w:rsid w:val="000A7E60"/>
    <w:rsid w:val="000C696B"/>
    <w:rsid w:val="0010390B"/>
    <w:rsid w:val="00104CAE"/>
    <w:rsid w:val="0013425C"/>
    <w:rsid w:val="00161B54"/>
    <w:rsid w:val="001C030D"/>
    <w:rsid w:val="001F4DF1"/>
    <w:rsid w:val="0023136C"/>
    <w:rsid w:val="00255CE0"/>
    <w:rsid w:val="00267EA6"/>
    <w:rsid w:val="002C0015"/>
    <w:rsid w:val="002E4346"/>
    <w:rsid w:val="0030748C"/>
    <w:rsid w:val="0034655A"/>
    <w:rsid w:val="00355165"/>
    <w:rsid w:val="003655BC"/>
    <w:rsid w:val="003F5862"/>
    <w:rsid w:val="00410417"/>
    <w:rsid w:val="00453F93"/>
    <w:rsid w:val="00460AD2"/>
    <w:rsid w:val="00483AE5"/>
    <w:rsid w:val="004A772B"/>
    <w:rsid w:val="004A78FB"/>
    <w:rsid w:val="004B776F"/>
    <w:rsid w:val="005557C6"/>
    <w:rsid w:val="00556EC5"/>
    <w:rsid w:val="00576BE9"/>
    <w:rsid w:val="00580CD1"/>
    <w:rsid w:val="005E2FBF"/>
    <w:rsid w:val="006030D6"/>
    <w:rsid w:val="006C1D95"/>
    <w:rsid w:val="006E1F4E"/>
    <w:rsid w:val="00701AD5"/>
    <w:rsid w:val="00732B5F"/>
    <w:rsid w:val="00754129"/>
    <w:rsid w:val="0079334E"/>
    <w:rsid w:val="00836E48"/>
    <w:rsid w:val="0089457C"/>
    <w:rsid w:val="008B6308"/>
    <w:rsid w:val="008C11D8"/>
    <w:rsid w:val="008C1DD0"/>
    <w:rsid w:val="008E7EF3"/>
    <w:rsid w:val="00921FFD"/>
    <w:rsid w:val="00922A9B"/>
    <w:rsid w:val="00924439"/>
    <w:rsid w:val="00A67677"/>
    <w:rsid w:val="00A928DE"/>
    <w:rsid w:val="00AA3E2C"/>
    <w:rsid w:val="00B11158"/>
    <w:rsid w:val="00B44BE2"/>
    <w:rsid w:val="00B45384"/>
    <w:rsid w:val="00BB3D09"/>
    <w:rsid w:val="00BC6D9D"/>
    <w:rsid w:val="00C12007"/>
    <w:rsid w:val="00C36D50"/>
    <w:rsid w:val="00CB52FA"/>
    <w:rsid w:val="00CE0A86"/>
    <w:rsid w:val="00D3792E"/>
    <w:rsid w:val="00D61483"/>
    <w:rsid w:val="00D738A3"/>
    <w:rsid w:val="00DE0F5E"/>
    <w:rsid w:val="00DF18F9"/>
    <w:rsid w:val="00E2791B"/>
    <w:rsid w:val="00E91839"/>
    <w:rsid w:val="00EB3C91"/>
    <w:rsid w:val="00EC4410"/>
    <w:rsid w:val="00EC79B9"/>
    <w:rsid w:val="00F35FB8"/>
    <w:rsid w:val="00F64FAF"/>
    <w:rsid w:val="00F738A1"/>
    <w:rsid w:val="00F93CF0"/>
    <w:rsid w:val="00FF1116"/>
    <w:rsid w:val="00FF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6308"/>
    <w:pPr>
      <w:keepNext/>
      <w:keepLines/>
      <w:spacing w:line="360" w:lineRule="auto"/>
      <w:jc w:val="center"/>
      <w:outlineLvl w:val="0"/>
    </w:pPr>
    <w:rPr>
      <w:rFonts w:eastAsiaTheme="majorEastAsia" w:cstheme="majorBidi"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table" w:styleId="a6">
    <w:name w:val="Table Grid"/>
    <w:basedOn w:val="a1"/>
    <w:uiPriority w:val="59"/>
    <w:rsid w:val="00453F9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53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B6308"/>
    <w:rPr>
      <w:rFonts w:eastAsiaTheme="majorEastAsia" w:cstheme="majorBidi"/>
      <w:bCs/>
      <w:color w:val="000000" w:themeColor="text1"/>
    </w:rPr>
  </w:style>
  <w:style w:type="paragraph" w:styleId="a9">
    <w:name w:val="Body Text"/>
    <w:basedOn w:val="a"/>
    <w:link w:val="aa"/>
    <w:rsid w:val="00267EA6"/>
    <w:pPr>
      <w:widowControl w:val="0"/>
      <w:autoSpaceDE w:val="0"/>
      <w:autoSpaceDN w:val="0"/>
      <w:spacing w:before="240" w:line="360" w:lineRule="auto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267EA6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03E2-DADB-4CD4-B8AC-F7225A56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39</cp:revision>
  <cp:lastPrinted>2019-02-26T05:29:00Z</cp:lastPrinted>
  <dcterms:created xsi:type="dcterms:W3CDTF">2016-02-17T02:47:00Z</dcterms:created>
  <dcterms:modified xsi:type="dcterms:W3CDTF">2021-11-03T12:14:00Z</dcterms:modified>
</cp:coreProperties>
</file>