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76B" w:rsidRPr="00C73F11" w:rsidRDefault="0026676B" w:rsidP="0026676B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</w:t>
      </w:r>
      <w:r w:rsidRPr="00C73F11">
        <w:rPr>
          <w:b/>
          <w:sz w:val="36"/>
          <w:szCs w:val="36"/>
        </w:rPr>
        <w:t xml:space="preserve">етод молекулярных </w:t>
      </w:r>
      <w:proofErr w:type="spellStart"/>
      <w:r w:rsidRPr="00C73F11">
        <w:rPr>
          <w:b/>
          <w:sz w:val="36"/>
          <w:szCs w:val="36"/>
        </w:rPr>
        <w:t>орбиталей</w:t>
      </w:r>
      <w:proofErr w:type="spellEnd"/>
    </w:p>
    <w:p w:rsidR="0026676B" w:rsidRDefault="0026676B" w:rsidP="0026676B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Основы метода молекулярных </w:t>
      </w:r>
      <w:proofErr w:type="spellStart"/>
      <w:r>
        <w:rPr>
          <w:b/>
          <w:sz w:val="32"/>
          <w:szCs w:val="32"/>
        </w:rPr>
        <w:t>орбиталей</w:t>
      </w:r>
      <w:proofErr w:type="spellEnd"/>
    </w:p>
    <w:p w:rsidR="0026676B" w:rsidRPr="00C73F11" w:rsidRDefault="0026676B" w:rsidP="0026676B">
      <w:pPr>
        <w:spacing w:line="360" w:lineRule="auto"/>
        <w:jc w:val="center"/>
        <w:rPr>
          <w:b/>
          <w:sz w:val="32"/>
          <w:szCs w:val="32"/>
        </w:rPr>
      </w:pP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методом молекулярных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(МО) мол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кула рассма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ривается как единая система ядер и электронов: каждый электрон движется в поле всех ядер и всех остальных электронов, причем взаимодействием электронов в первом приближении прене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регают.</w:t>
      </w: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Данный метод, который был развит в работах </w:t>
      </w:r>
      <w:proofErr w:type="spellStart"/>
      <w:r>
        <w:rPr>
          <w:sz w:val="28"/>
          <w:szCs w:val="28"/>
        </w:rPr>
        <w:t>Леннарда</w:t>
      </w:r>
      <w:proofErr w:type="spellEnd"/>
      <w:r>
        <w:rPr>
          <w:sz w:val="28"/>
          <w:szCs w:val="28"/>
        </w:rPr>
        <w:t xml:space="preserve">-Джонса, </w:t>
      </w:r>
      <w:proofErr w:type="spellStart"/>
      <w:r>
        <w:rPr>
          <w:sz w:val="28"/>
          <w:szCs w:val="28"/>
        </w:rPr>
        <w:t>Гунда</w:t>
      </w:r>
      <w:proofErr w:type="spellEnd"/>
      <w:r>
        <w:rPr>
          <w:sz w:val="28"/>
          <w:szCs w:val="28"/>
        </w:rPr>
        <w:t xml:space="preserve"> и особенно </w:t>
      </w:r>
      <w:proofErr w:type="spellStart"/>
      <w:r>
        <w:rPr>
          <w:sz w:val="28"/>
          <w:szCs w:val="28"/>
        </w:rPr>
        <w:t>Малликена</w:t>
      </w:r>
      <w:proofErr w:type="spellEnd"/>
      <w:r>
        <w:rPr>
          <w:sz w:val="28"/>
          <w:szCs w:val="28"/>
        </w:rPr>
        <w:t xml:space="preserve">, является наиболее универсальным </w:t>
      </w:r>
      <w:proofErr w:type="spellStart"/>
      <w:r>
        <w:rPr>
          <w:sz w:val="28"/>
          <w:szCs w:val="28"/>
        </w:rPr>
        <w:t>квантовомехан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ческим</w:t>
      </w:r>
      <w:proofErr w:type="spellEnd"/>
      <w:r>
        <w:rPr>
          <w:sz w:val="28"/>
          <w:szCs w:val="28"/>
        </w:rPr>
        <w:t xml:space="preserve"> методом описания химической связи.</w:t>
      </w: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основе МО лежит представление о том, что в молекулах, как и в атомах, электроны распределяются по </w:t>
      </w:r>
      <w:proofErr w:type="spellStart"/>
      <w:r>
        <w:rPr>
          <w:sz w:val="28"/>
          <w:szCs w:val="28"/>
        </w:rPr>
        <w:t>орбиталям</w:t>
      </w:r>
      <w:proofErr w:type="spellEnd"/>
      <w:r>
        <w:rPr>
          <w:sz w:val="28"/>
          <w:szCs w:val="28"/>
        </w:rPr>
        <w:t>. Каждая молек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лярная </w:t>
      </w:r>
      <w:proofErr w:type="spellStart"/>
      <w:r>
        <w:rPr>
          <w:sz w:val="28"/>
          <w:szCs w:val="28"/>
        </w:rPr>
        <w:t>орб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таль</w:t>
      </w:r>
      <w:proofErr w:type="spellEnd"/>
      <w:r>
        <w:rPr>
          <w:sz w:val="28"/>
          <w:szCs w:val="28"/>
        </w:rPr>
        <w:t xml:space="preserve"> характеризуется определенным набором квантовых чисел: по смыслу они в целом аналогичны квантовым числам атомных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. </w:t>
      </w: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Так, например, для характеристики молекулярных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очень важно магнитное квантовое число λ, которое определяет орие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тацию молекулярной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в пространстве, - оно равнозначно магнитному </w:t>
      </w:r>
      <w:proofErr w:type="gramStart"/>
      <w:r>
        <w:rPr>
          <w:sz w:val="28"/>
          <w:szCs w:val="28"/>
        </w:rPr>
        <w:t>квантовому  m</w:t>
      </w:r>
      <w:r>
        <w:rPr>
          <w:sz w:val="28"/>
          <w:szCs w:val="28"/>
          <w:vertAlign w:val="subscript"/>
          <w:lang w:val="en-US"/>
        </w:rPr>
        <w:t>l</w:t>
      </w:r>
      <w:proofErr w:type="gramEnd"/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числу для атома.</w:t>
      </w: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Как и в случае атомной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, магнитное квантовое число для молекулярной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может принимать следующие значения: 0, ±1, ±2, ±3 и т.д. Эти состояния обозначают соответственно греческ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ми буквами σ, π, δ и т.д. (по аналогии с атомными s–, p–, d–, f–</w:t>
      </w:r>
      <w:proofErr w:type="spellStart"/>
      <w:r>
        <w:rPr>
          <w:sz w:val="28"/>
          <w:szCs w:val="28"/>
        </w:rPr>
        <w:t>орбиталями</w:t>
      </w:r>
      <w:proofErr w:type="spellEnd"/>
      <w:r>
        <w:rPr>
          <w:sz w:val="28"/>
          <w:szCs w:val="28"/>
        </w:rPr>
        <w:t>) (табл. 2):</w:t>
      </w:r>
    </w:p>
    <w:p w:rsidR="0026676B" w:rsidRDefault="0026676B" w:rsidP="0026676B">
      <w:pPr>
        <w:spacing w:line="360" w:lineRule="auto"/>
        <w:ind w:firstLine="708"/>
        <w:jc w:val="right"/>
        <w:rPr>
          <w:sz w:val="28"/>
          <w:szCs w:val="28"/>
        </w:rPr>
      </w:pPr>
    </w:p>
    <w:p w:rsidR="0026676B" w:rsidRDefault="0026676B" w:rsidP="0026676B">
      <w:pPr>
        <w:spacing w:line="360" w:lineRule="auto"/>
        <w:ind w:firstLine="708"/>
        <w:jc w:val="right"/>
        <w:rPr>
          <w:sz w:val="28"/>
          <w:szCs w:val="28"/>
        </w:rPr>
      </w:pPr>
    </w:p>
    <w:p w:rsidR="0026676B" w:rsidRDefault="0026676B" w:rsidP="0026676B">
      <w:pPr>
        <w:spacing w:line="360" w:lineRule="auto"/>
        <w:ind w:firstLine="708"/>
        <w:jc w:val="right"/>
        <w:rPr>
          <w:sz w:val="28"/>
          <w:szCs w:val="28"/>
        </w:rPr>
      </w:pPr>
    </w:p>
    <w:p w:rsidR="0026676B" w:rsidRDefault="0026676B" w:rsidP="0026676B">
      <w:pPr>
        <w:spacing w:line="360" w:lineRule="auto"/>
        <w:ind w:firstLine="708"/>
        <w:jc w:val="right"/>
        <w:rPr>
          <w:sz w:val="28"/>
          <w:szCs w:val="28"/>
        </w:rPr>
      </w:pPr>
    </w:p>
    <w:p w:rsidR="0026676B" w:rsidRDefault="0026676B" w:rsidP="0026676B">
      <w:pPr>
        <w:spacing w:line="360" w:lineRule="auto"/>
        <w:ind w:firstLine="708"/>
        <w:jc w:val="right"/>
        <w:rPr>
          <w:sz w:val="28"/>
          <w:szCs w:val="28"/>
        </w:rPr>
      </w:pPr>
    </w:p>
    <w:p w:rsidR="0026676B" w:rsidRDefault="0026676B" w:rsidP="0026676B">
      <w:pPr>
        <w:spacing w:line="360" w:lineRule="auto"/>
        <w:ind w:firstLine="708"/>
        <w:jc w:val="right"/>
        <w:rPr>
          <w:sz w:val="28"/>
          <w:szCs w:val="28"/>
        </w:rPr>
      </w:pPr>
    </w:p>
    <w:p w:rsidR="0026676B" w:rsidRDefault="0026676B" w:rsidP="0026676B">
      <w:pPr>
        <w:spacing w:line="360" w:lineRule="auto"/>
        <w:ind w:firstLine="708"/>
        <w:jc w:val="right"/>
        <w:rPr>
          <w:sz w:val="28"/>
          <w:szCs w:val="28"/>
        </w:rPr>
      </w:pPr>
    </w:p>
    <w:p w:rsidR="0026676B" w:rsidRDefault="0026676B" w:rsidP="0026676B">
      <w:pPr>
        <w:spacing w:line="36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2.</w:t>
      </w:r>
    </w:p>
    <w:p w:rsidR="0026676B" w:rsidRDefault="0026676B" w:rsidP="0026676B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Значение магнитного квантового числа </w:t>
      </w:r>
    </w:p>
    <w:p w:rsidR="0026676B" w:rsidRDefault="0026676B" w:rsidP="0026676B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молекулярных </w:t>
      </w:r>
      <w:proofErr w:type="spellStart"/>
      <w:r>
        <w:rPr>
          <w:sz w:val="28"/>
          <w:szCs w:val="28"/>
        </w:rPr>
        <w:t>орб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талей</w:t>
      </w:r>
      <w:proofErr w:type="spellEnd"/>
      <w:r>
        <w:rPr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9"/>
        <w:gridCol w:w="2322"/>
        <w:gridCol w:w="2327"/>
        <w:gridCol w:w="2327"/>
      </w:tblGrid>
      <w:tr w:rsidR="0026676B" w:rsidRPr="0063012D" w:rsidTr="004A509F">
        <w:tc>
          <w:tcPr>
            <w:tcW w:w="2392" w:type="dxa"/>
          </w:tcPr>
          <w:p w:rsidR="0026676B" w:rsidRPr="0063012D" w:rsidRDefault="0026676B" w:rsidP="004A509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3012D">
              <w:rPr>
                <w:sz w:val="28"/>
                <w:szCs w:val="28"/>
              </w:rPr>
              <w:t>Значение ма</w:t>
            </w:r>
            <w:r w:rsidRPr="00E3012D">
              <w:rPr>
                <w:szCs w:val="28"/>
              </w:rPr>
              <w:t>г</w:t>
            </w:r>
            <w:r w:rsidRPr="0063012D">
              <w:rPr>
                <w:sz w:val="28"/>
                <w:szCs w:val="28"/>
              </w:rPr>
              <w:t>нитного квант</w:t>
            </w:r>
            <w:r w:rsidRPr="00E3012D">
              <w:rPr>
                <w:szCs w:val="28"/>
              </w:rPr>
              <w:t>о</w:t>
            </w:r>
            <w:r w:rsidRPr="0063012D">
              <w:rPr>
                <w:sz w:val="28"/>
                <w:szCs w:val="28"/>
              </w:rPr>
              <w:t>вого числа (λ)</w:t>
            </w:r>
          </w:p>
        </w:tc>
        <w:tc>
          <w:tcPr>
            <w:tcW w:w="2393" w:type="dxa"/>
          </w:tcPr>
          <w:p w:rsidR="0026676B" w:rsidRPr="0063012D" w:rsidRDefault="0026676B" w:rsidP="004A50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3012D">
              <w:rPr>
                <w:sz w:val="28"/>
                <w:szCs w:val="28"/>
              </w:rPr>
              <w:t>0</w:t>
            </w:r>
          </w:p>
        </w:tc>
        <w:tc>
          <w:tcPr>
            <w:tcW w:w="2393" w:type="dxa"/>
          </w:tcPr>
          <w:p w:rsidR="0026676B" w:rsidRPr="0063012D" w:rsidRDefault="0026676B" w:rsidP="004A50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3012D">
              <w:rPr>
                <w:sz w:val="28"/>
                <w:szCs w:val="28"/>
              </w:rPr>
              <w:t>±1</w:t>
            </w:r>
          </w:p>
        </w:tc>
        <w:tc>
          <w:tcPr>
            <w:tcW w:w="2393" w:type="dxa"/>
          </w:tcPr>
          <w:p w:rsidR="0026676B" w:rsidRPr="0063012D" w:rsidRDefault="0026676B" w:rsidP="004A50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3012D">
              <w:rPr>
                <w:sz w:val="28"/>
                <w:szCs w:val="28"/>
              </w:rPr>
              <w:t>±2</w:t>
            </w:r>
          </w:p>
        </w:tc>
      </w:tr>
      <w:tr w:rsidR="0026676B" w:rsidRPr="0063012D" w:rsidTr="004A509F">
        <w:tc>
          <w:tcPr>
            <w:tcW w:w="2392" w:type="dxa"/>
          </w:tcPr>
          <w:p w:rsidR="0026676B" w:rsidRPr="0063012D" w:rsidRDefault="0026676B" w:rsidP="004A509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3012D">
              <w:rPr>
                <w:sz w:val="28"/>
                <w:szCs w:val="28"/>
              </w:rPr>
              <w:t xml:space="preserve">Обозначение </w:t>
            </w:r>
            <w:proofErr w:type="spellStart"/>
            <w:r w:rsidRPr="0063012D">
              <w:rPr>
                <w:sz w:val="28"/>
                <w:szCs w:val="28"/>
              </w:rPr>
              <w:t>о</w:t>
            </w:r>
            <w:r w:rsidRPr="00E3012D">
              <w:rPr>
                <w:szCs w:val="28"/>
              </w:rPr>
              <w:t>р</w:t>
            </w:r>
            <w:r w:rsidRPr="0063012D">
              <w:rPr>
                <w:sz w:val="28"/>
                <w:szCs w:val="28"/>
              </w:rPr>
              <w:t>битали</w:t>
            </w:r>
            <w:proofErr w:type="spellEnd"/>
          </w:p>
        </w:tc>
        <w:tc>
          <w:tcPr>
            <w:tcW w:w="2393" w:type="dxa"/>
          </w:tcPr>
          <w:p w:rsidR="0026676B" w:rsidRPr="0063012D" w:rsidRDefault="0026676B" w:rsidP="004A50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3012D">
              <w:rPr>
                <w:sz w:val="28"/>
                <w:szCs w:val="28"/>
              </w:rPr>
              <w:t>σ</w:t>
            </w:r>
          </w:p>
        </w:tc>
        <w:tc>
          <w:tcPr>
            <w:tcW w:w="2393" w:type="dxa"/>
          </w:tcPr>
          <w:p w:rsidR="0026676B" w:rsidRPr="0063012D" w:rsidRDefault="0026676B" w:rsidP="004A50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3012D">
              <w:rPr>
                <w:sz w:val="28"/>
                <w:szCs w:val="28"/>
              </w:rPr>
              <w:t>π</w:t>
            </w:r>
          </w:p>
        </w:tc>
        <w:tc>
          <w:tcPr>
            <w:tcW w:w="2393" w:type="dxa"/>
          </w:tcPr>
          <w:p w:rsidR="0026676B" w:rsidRPr="0063012D" w:rsidRDefault="0026676B" w:rsidP="004A50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3012D">
              <w:rPr>
                <w:sz w:val="28"/>
                <w:szCs w:val="28"/>
              </w:rPr>
              <w:t>δ</w:t>
            </w:r>
          </w:p>
        </w:tc>
      </w:tr>
    </w:tbl>
    <w:p w:rsidR="0026676B" w:rsidRDefault="0026676B" w:rsidP="0026676B">
      <w:pPr>
        <w:spacing w:line="360" w:lineRule="auto"/>
        <w:jc w:val="both"/>
        <w:rPr>
          <w:sz w:val="28"/>
          <w:szCs w:val="28"/>
        </w:rPr>
      </w:pPr>
    </w:p>
    <w:p w:rsidR="0026676B" w:rsidRDefault="0026676B" w:rsidP="0026676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Поэтому говорят о σ, π, δ–состояниях электрона в молекуле.</w:t>
      </w: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перекрывание двух атомных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(АО) происходит по оси, проходящей через два атомных ядра, то образующуюся мол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кулярную </w:t>
      </w:r>
      <w:proofErr w:type="spellStart"/>
      <w:r>
        <w:rPr>
          <w:sz w:val="28"/>
          <w:szCs w:val="28"/>
        </w:rPr>
        <w:t>орб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таль</w:t>
      </w:r>
      <w:proofErr w:type="spellEnd"/>
      <w:r>
        <w:rPr>
          <w:sz w:val="28"/>
          <w:szCs w:val="28"/>
        </w:rPr>
        <w:t xml:space="preserve"> называют σ–</w:t>
      </w:r>
      <w:proofErr w:type="spellStart"/>
      <w:r>
        <w:rPr>
          <w:sz w:val="28"/>
          <w:szCs w:val="28"/>
        </w:rPr>
        <w:t>орбиталью</w:t>
      </w:r>
      <w:proofErr w:type="spellEnd"/>
      <w:r>
        <w:rPr>
          <w:sz w:val="28"/>
          <w:szCs w:val="28"/>
        </w:rPr>
        <w:t xml:space="preserve">, а возникающую связь – σ–связью. π- молекулярная </w:t>
      </w:r>
      <w:proofErr w:type="spellStart"/>
      <w:r>
        <w:rPr>
          <w:sz w:val="28"/>
          <w:szCs w:val="28"/>
        </w:rPr>
        <w:t>орбиталь</w:t>
      </w:r>
      <w:proofErr w:type="spellEnd"/>
      <w:r>
        <w:rPr>
          <w:sz w:val="28"/>
          <w:szCs w:val="28"/>
        </w:rPr>
        <w:t xml:space="preserve"> (π–связь) возникает при пер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крывании атомных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в плоскости, проходящей через центры атомных ядер, т.е. по обе стороны от линии их соединения. </w:t>
      </w:r>
      <w:proofErr w:type="gramStart"/>
      <w:r>
        <w:rPr>
          <w:sz w:val="28"/>
          <w:szCs w:val="28"/>
        </w:rPr>
        <w:t>Аналоги</w:t>
      </w:r>
      <w:r>
        <w:t>ч</w:t>
      </w:r>
      <w:r>
        <w:rPr>
          <w:sz w:val="28"/>
          <w:szCs w:val="28"/>
        </w:rPr>
        <w:t>но  δ</w:t>
      </w:r>
      <w:proofErr w:type="gramEnd"/>
      <w:r>
        <w:rPr>
          <w:sz w:val="28"/>
          <w:szCs w:val="28"/>
        </w:rPr>
        <w:t xml:space="preserve">–молекулярная </w:t>
      </w:r>
      <w:proofErr w:type="spellStart"/>
      <w:r>
        <w:rPr>
          <w:sz w:val="28"/>
          <w:szCs w:val="28"/>
        </w:rPr>
        <w:t>орбиталь</w:t>
      </w:r>
      <w:proofErr w:type="spellEnd"/>
      <w:r>
        <w:rPr>
          <w:sz w:val="28"/>
          <w:szCs w:val="28"/>
        </w:rPr>
        <w:t xml:space="preserve"> (δ–связь) образуется при перекрывании атомных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в двух плоскостях – по обе стороны от линии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единения атомных ядер, однако перекрывание осуществляется в ч</w:t>
      </w:r>
      <w:r>
        <w:rPr>
          <w:sz w:val="28"/>
          <w:szCs w:val="28"/>
        </w:rPr>
        <w:t>етырех областях (четыре лопасти d–электронных облаков перекрыва</w:t>
      </w:r>
      <w:r>
        <w:rPr>
          <w:sz w:val="28"/>
          <w:szCs w:val="28"/>
        </w:rPr>
        <w:t>ются</w:t>
      </w:r>
      <w:r>
        <w:rPr>
          <w:sz w:val="28"/>
          <w:szCs w:val="28"/>
        </w:rPr>
        <w:t xml:space="preserve"> в параллельных плоскостях). </w:t>
      </w: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</w:p>
    <w:p w:rsidR="0026676B" w:rsidRDefault="0026676B" w:rsidP="0026676B">
      <w:pPr>
        <w:spacing w:line="360" w:lineRule="auto"/>
        <w:jc w:val="center"/>
        <w:rPr>
          <w:sz w:val="28"/>
          <w:szCs w:val="28"/>
        </w:rPr>
      </w:pP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взаимодействии атомных s–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могут образовыват</w:t>
      </w:r>
      <w:r>
        <w:rPr>
          <w:sz w:val="28"/>
          <w:szCs w:val="28"/>
        </w:rPr>
        <w:t>ь</w:t>
      </w:r>
      <w:r>
        <w:rPr>
          <w:sz w:val="28"/>
          <w:szCs w:val="28"/>
        </w:rPr>
        <w:t>ся тол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ко σ–молекулярные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могут участвовать в образовании σ– и π–молекулярных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>, d–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– σ–, π–, δ–молекулярных </w:t>
      </w:r>
      <w:proofErr w:type="spellStart"/>
      <w:r>
        <w:rPr>
          <w:sz w:val="28"/>
          <w:szCs w:val="28"/>
        </w:rPr>
        <w:t>орбит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лей</w:t>
      </w:r>
      <w:proofErr w:type="spellEnd"/>
      <w:r>
        <w:rPr>
          <w:sz w:val="28"/>
          <w:szCs w:val="28"/>
        </w:rPr>
        <w:t>.</w:t>
      </w: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Описание молекулы по методу МО предполагает определение типов ее </w:t>
      </w:r>
      <w:proofErr w:type="spellStart"/>
      <w:r>
        <w:rPr>
          <w:sz w:val="28"/>
          <w:szCs w:val="28"/>
        </w:rPr>
        <w:t>орб</w:t>
      </w:r>
      <w:r>
        <w:t>и</w:t>
      </w:r>
      <w:r>
        <w:rPr>
          <w:sz w:val="28"/>
          <w:szCs w:val="28"/>
        </w:rPr>
        <w:t>талей</w:t>
      </w:r>
      <w:proofErr w:type="spellEnd"/>
      <w:r>
        <w:rPr>
          <w:sz w:val="28"/>
          <w:szCs w:val="28"/>
        </w:rPr>
        <w:t xml:space="preserve"> и их энергий, а также распределение электронов по молекулярным </w:t>
      </w:r>
      <w:proofErr w:type="spellStart"/>
      <w:r>
        <w:rPr>
          <w:sz w:val="28"/>
          <w:szCs w:val="28"/>
        </w:rPr>
        <w:t>орбиталям</w:t>
      </w:r>
      <w:proofErr w:type="spellEnd"/>
      <w:r>
        <w:rPr>
          <w:sz w:val="28"/>
          <w:szCs w:val="28"/>
        </w:rPr>
        <w:t xml:space="preserve"> в порядке возрастания их энергий. При заполнении атомных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электронами руководствуются при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ципом наименьшей энергии, </w:t>
      </w:r>
      <w:r>
        <w:rPr>
          <w:sz w:val="28"/>
          <w:szCs w:val="28"/>
        </w:rPr>
        <w:lastRenderedPageBreak/>
        <w:t xml:space="preserve">принципом Паули и правилом </w:t>
      </w:r>
      <w:proofErr w:type="spellStart"/>
      <w:r>
        <w:rPr>
          <w:sz w:val="28"/>
          <w:szCs w:val="28"/>
        </w:rPr>
        <w:t>Хунда</w:t>
      </w:r>
      <w:proofErr w:type="spellEnd"/>
      <w:r>
        <w:rPr>
          <w:sz w:val="28"/>
          <w:szCs w:val="28"/>
        </w:rPr>
        <w:t>, т.е. теми же критериями, что и в случае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мещения электронов в атоме.</w:t>
      </w: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Молекулярные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по форме значительно сложнее атомных. Они многоцентровые, т.е. являются общими для нескольких атомных ядер. Метод МО отличается от метода валентных связей тем, что не предполагает образование локализованных </w:t>
      </w:r>
      <w:proofErr w:type="spellStart"/>
      <w:r>
        <w:rPr>
          <w:sz w:val="28"/>
          <w:szCs w:val="28"/>
        </w:rPr>
        <w:t>двухцентровых</w:t>
      </w:r>
      <w:proofErr w:type="spellEnd"/>
      <w:r>
        <w:rPr>
          <w:sz w:val="28"/>
          <w:szCs w:val="28"/>
        </w:rPr>
        <w:t xml:space="preserve"> связей в молекулах. Метод МО ставит своей задачей определение волновых функций (Ψ) для всей молекулы в целом. Нахождение молекулярных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– областей с высокой электронной плотностью – является целью метода МО. В ряде случаев электрон </w:t>
      </w:r>
      <w:proofErr w:type="gramStart"/>
      <w:r>
        <w:rPr>
          <w:sz w:val="28"/>
          <w:szCs w:val="28"/>
        </w:rPr>
        <w:t>может быть</w:t>
      </w:r>
      <w:proofErr w:type="gramEnd"/>
      <w:r>
        <w:rPr>
          <w:sz w:val="28"/>
          <w:szCs w:val="28"/>
        </w:rPr>
        <w:t xml:space="preserve"> как </w:t>
      </w:r>
      <w:proofErr w:type="spellStart"/>
      <w:r>
        <w:rPr>
          <w:sz w:val="28"/>
          <w:szCs w:val="28"/>
        </w:rPr>
        <w:t>делокализованным</w:t>
      </w:r>
      <w:proofErr w:type="spellEnd"/>
      <w:r>
        <w:rPr>
          <w:sz w:val="28"/>
          <w:szCs w:val="28"/>
        </w:rPr>
        <w:t xml:space="preserve"> по всей молекуле, так и принимающим участие в образовании </w:t>
      </w:r>
      <w:proofErr w:type="spellStart"/>
      <w:r>
        <w:rPr>
          <w:sz w:val="28"/>
          <w:szCs w:val="28"/>
        </w:rPr>
        <w:t>двухцентровых</w:t>
      </w:r>
      <w:proofErr w:type="spellEnd"/>
      <w:r>
        <w:rPr>
          <w:sz w:val="28"/>
          <w:szCs w:val="28"/>
        </w:rPr>
        <w:t xml:space="preserve"> молекулярных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>.</w:t>
      </w: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Метод МО предполагает, что молекула – это система с обоб</w:t>
      </w:r>
      <w:r>
        <w:rPr>
          <w:sz w:val="28"/>
          <w:szCs w:val="28"/>
        </w:rPr>
        <w:t>щенными электронами и ядрами. Расчет подобных систем ведется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гласно уравн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нию </w:t>
      </w:r>
      <w:proofErr w:type="spellStart"/>
      <w:r>
        <w:rPr>
          <w:sz w:val="28"/>
          <w:szCs w:val="28"/>
        </w:rPr>
        <w:t>Шрёдингера</w:t>
      </w:r>
      <w:proofErr w:type="spellEnd"/>
      <w:r>
        <w:rPr>
          <w:sz w:val="28"/>
          <w:szCs w:val="28"/>
        </w:rPr>
        <w:t xml:space="preserve"> с соответствующими допущениями. Точное решение этого уравнения, как известно, связано с большими трудностями (исключение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ставляет лишь атом водорода), поэтому для нахождения молекулярных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используют различные приближенные методы.</w:t>
      </w: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простейшем приближении молекулярные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можно </w:t>
      </w:r>
      <w:proofErr w:type="gramStart"/>
      <w:r>
        <w:rPr>
          <w:sz w:val="28"/>
          <w:szCs w:val="28"/>
        </w:rPr>
        <w:t>представить</w:t>
      </w:r>
      <w:proofErr w:type="gramEnd"/>
      <w:r>
        <w:rPr>
          <w:sz w:val="28"/>
          <w:szCs w:val="28"/>
        </w:rPr>
        <w:t xml:space="preserve"> как линейную комбинацию (алгебраическую сумму) атомных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(метод ЛКАО).</w:t>
      </w: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метод ЛКАО на примере молекулы АВ. Так как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лекулярная </w:t>
      </w:r>
      <w:proofErr w:type="spellStart"/>
      <w:r>
        <w:rPr>
          <w:sz w:val="28"/>
          <w:szCs w:val="28"/>
        </w:rPr>
        <w:t>орбиталь</w:t>
      </w:r>
      <w:proofErr w:type="spellEnd"/>
      <w:r>
        <w:rPr>
          <w:sz w:val="28"/>
          <w:szCs w:val="28"/>
        </w:rPr>
        <w:t xml:space="preserve"> – это волновая функция (Ψ) отдельного электр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 в молек</w:t>
      </w:r>
      <w:r>
        <w:rPr>
          <w:sz w:val="28"/>
          <w:szCs w:val="28"/>
        </w:rPr>
        <w:t>у</w:t>
      </w:r>
      <w:r>
        <w:rPr>
          <w:sz w:val="28"/>
          <w:szCs w:val="28"/>
        </w:rPr>
        <w:t>ле, ее можно представить в следующем виде:</w:t>
      </w:r>
    </w:p>
    <w:p w:rsidR="0026676B" w:rsidRDefault="0026676B" w:rsidP="0026676B">
      <w:pPr>
        <w:spacing w:line="360" w:lineRule="auto"/>
        <w:ind w:firstLine="708"/>
        <w:jc w:val="center"/>
        <w:rPr>
          <w:sz w:val="28"/>
          <w:szCs w:val="28"/>
          <w:vertAlign w:val="subscript"/>
        </w:rPr>
      </w:pPr>
      <w:r>
        <w:rPr>
          <w:sz w:val="28"/>
          <w:szCs w:val="28"/>
        </w:rPr>
        <w:t>Ψ = c</w:t>
      </w:r>
      <w:r w:rsidRPr="00372E48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Ψ</w:t>
      </w:r>
      <w:r w:rsidRPr="008B5484">
        <w:rPr>
          <w:sz w:val="28"/>
          <w:szCs w:val="28"/>
          <w:vertAlign w:val="subscript"/>
        </w:rPr>
        <w:t>А</w:t>
      </w:r>
      <w:r>
        <w:rPr>
          <w:sz w:val="28"/>
          <w:szCs w:val="28"/>
        </w:rPr>
        <w:t xml:space="preserve"> + с</w:t>
      </w:r>
      <w:r w:rsidRPr="003260FC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Ψ</w:t>
      </w:r>
      <w:proofErr w:type="gramStart"/>
      <w:r w:rsidRPr="003260FC">
        <w:rPr>
          <w:sz w:val="28"/>
          <w:szCs w:val="28"/>
          <w:vertAlign w:val="subscript"/>
        </w:rPr>
        <w:t>В</w:t>
      </w:r>
      <w:r>
        <w:rPr>
          <w:sz w:val="28"/>
          <w:szCs w:val="28"/>
          <w:vertAlign w:val="subscript"/>
        </w:rPr>
        <w:t xml:space="preserve"> ,</w:t>
      </w:r>
      <w:proofErr w:type="gramEnd"/>
    </w:p>
    <w:p w:rsidR="0026676B" w:rsidRDefault="0026676B" w:rsidP="0026676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где Ψ</w:t>
      </w:r>
      <w:r w:rsidRPr="008B5484">
        <w:rPr>
          <w:sz w:val="28"/>
          <w:szCs w:val="28"/>
          <w:vertAlign w:val="subscript"/>
        </w:rPr>
        <w:t>А</w:t>
      </w:r>
      <w:r>
        <w:rPr>
          <w:sz w:val="28"/>
          <w:szCs w:val="28"/>
        </w:rPr>
        <w:t xml:space="preserve"> – волновые функции атомных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атомов А и В; c</w:t>
      </w:r>
      <w:r w:rsidRPr="00372E48">
        <w:rPr>
          <w:sz w:val="28"/>
          <w:szCs w:val="28"/>
          <w:vertAlign w:val="subscript"/>
        </w:rPr>
        <w:t>1</w:t>
      </w:r>
      <w:r>
        <w:rPr>
          <w:sz w:val="28"/>
          <w:szCs w:val="28"/>
          <w:vertAlign w:val="subscript"/>
        </w:rPr>
        <w:t xml:space="preserve"> и </w:t>
      </w:r>
      <w:r>
        <w:rPr>
          <w:sz w:val="28"/>
          <w:szCs w:val="28"/>
        </w:rPr>
        <w:t>с</w:t>
      </w:r>
      <w:r w:rsidRPr="003260FC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- орб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тальные коэффициенты, определяющие вклад атомных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в молек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лярную </w:t>
      </w:r>
      <w:proofErr w:type="spellStart"/>
      <w:r>
        <w:rPr>
          <w:sz w:val="28"/>
          <w:szCs w:val="28"/>
        </w:rPr>
        <w:t>орбиталь</w:t>
      </w:r>
      <w:proofErr w:type="spellEnd"/>
      <w:r>
        <w:rPr>
          <w:sz w:val="28"/>
          <w:szCs w:val="28"/>
        </w:rPr>
        <w:t>.</w:t>
      </w:r>
    </w:p>
    <w:p w:rsidR="0026676B" w:rsidRDefault="0026676B" w:rsidP="0026676B">
      <w:pPr>
        <w:spacing w:line="360" w:lineRule="auto"/>
        <w:jc w:val="both"/>
        <w:rPr>
          <w:sz w:val="28"/>
          <w:szCs w:val="28"/>
        </w:rPr>
      </w:pPr>
    </w:p>
    <w:p w:rsidR="0026676B" w:rsidRDefault="0026676B" w:rsidP="0026676B">
      <w:pPr>
        <w:spacing w:line="360" w:lineRule="auto"/>
        <w:jc w:val="center"/>
        <w:rPr>
          <w:b/>
          <w:sz w:val="32"/>
          <w:szCs w:val="32"/>
        </w:rPr>
      </w:pPr>
    </w:p>
    <w:p w:rsidR="0026676B" w:rsidRDefault="0026676B" w:rsidP="0026676B">
      <w:pPr>
        <w:spacing w:line="360" w:lineRule="auto"/>
        <w:jc w:val="center"/>
        <w:rPr>
          <w:b/>
          <w:sz w:val="32"/>
          <w:szCs w:val="32"/>
        </w:rPr>
      </w:pPr>
      <w:r w:rsidRPr="00C73F11">
        <w:rPr>
          <w:b/>
          <w:sz w:val="32"/>
          <w:szCs w:val="32"/>
        </w:rPr>
        <w:lastRenderedPageBreak/>
        <w:t xml:space="preserve">Связывающие и разрыхляющие </w:t>
      </w:r>
    </w:p>
    <w:p w:rsidR="0026676B" w:rsidRPr="00C73F11" w:rsidRDefault="0026676B" w:rsidP="0026676B">
      <w:pPr>
        <w:spacing w:line="360" w:lineRule="auto"/>
        <w:jc w:val="center"/>
        <w:rPr>
          <w:b/>
          <w:sz w:val="32"/>
          <w:szCs w:val="32"/>
        </w:rPr>
      </w:pPr>
      <w:r w:rsidRPr="00C73F11">
        <w:rPr>
          <w:b/>
          <w:sz w:val="32"/>
          <w:szCs w:val="32"/>
        </w:rPr>
        <w:t xml:space="preserve">молекулярные </w:t>
      </w:r>
      <w:proofErr w:type="spellStart"/>
      <w:r w:rsidRPr="00C73F11">
        <w:rPr>
          <w:b/>
          <w:sz w:val="32"/>
          <w:szCs w:val="32"/>
        </w:rPr>
        <w:t>орб</w:t>
      </w:r>
      <w:r w:rsidRPr="00C73F11">
        <w:rPr>
          <w:b/>
          <w:sz w:val="32"/>
          <w:szCs w:val="32"/>
        </w:rPr>
        <w:t>и</w:t>
      </w:r>
      <w:r w:rsidRPr="00C73F11">
        <w:rPr>
          <w:b/>
          <w:sz w:val="32"/>
          <w:szCs w:val="32"/>
        </w:rPr>
        <w:t>тали</w:t>
      </w:r>
      <w:proofErr w:type="spellEnd"/>
    </w:p>
    <w:p w:rsidR="0026676B" w:rsidRPr="002F4759" w:rsidRDefault="0026676B" w:rsidP="0026676B">
      <w:pPr>
        <w:spacing w:line="360" w:lineRule="auto"/>
        <w:jc w:val="center"/>
        <w:rPr>
          <w:b/>
          <w:sz w:val="28"/>
          <w:szCs w:val="28"/>
        </w:rPr>
      </w:pPr>
    </w:p>
    <w:p w:rsidR="0026676B" w:rsidRDefault="0026676B" w:rsidP="0026676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 сближении двух атомов их волновые функции начинают наклад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ваться друг на друга, т.е. перекрываться. Для понимания сути происходящих явлений вспомним интерференцию световых и других волн. Интерференция </w:t>
      </w:r>
      <w:proofErr w:type="gramStart"/>
      <w:r>
        <w:rPr>
          <w:sz w:val="28"/>
          <w:szCs w:val="28"/>
        </w:rPr>
        <w:t>волн  -</w:t>
      </w:r>
      <w:proofErr w:type="gramEnd"/>
      <w:r>
        <w:rPr>
          <w:sz w:val="28"/>
          <w:szCs w:val="28"/>
        </w:rPr>
        <w:t xml:space="preserve"> явление, возникающие при наложении двух или нескольких волн и состоящее в устойчивом во времени их взаимном усилении в одних точках пространства и ослаблении в др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гих в зависимости от соотношения между фазами этих волн.</w:t>
      </w: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Электрон обладает волновыми свойствами, поэтому наложение эле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тронных волновых функций можно сравнить с интерференцией сто</w:t>
      </w:r>
      <w:r>
        <w:rPr>
          <w:sz w:val="28"/>
          <w:szCs w:val="28"/>
        </w:rPr>
        <w:t>я</w:t>
      </w:r>
      <w:r>
        <w:rPr>
          <w:sz w:val="28"/>
          <w:szCs w:val="28"/>
        </w:rPr>
        <w:t>чих электронных волн. Результирующее колебание (амплитуда Ψ) представляет собой геоме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рическую сумму колебаний (</w:t>
      </w:r>
      <w:proofErr w:type="spellStart"/>
      <w:r>
        <w:rPr>
          <w:sz w:val="28"/>
          <w:szCs w:val="28"/>
        </w:rPr>
        <w:t>Ψ</w:t>
      </w:r>
      <w:r>
        <w:rPr>
          <w:sz w:val="28"/>
          <w:szCs w:val="28"/>
          <w:vertAlign w:val="subscript"/>
        </w:rPr>
        <w:t>i</w:t>
      </w:r>
      <w:proofErr w:type="spellEnd"/>
      <w:proofErr w:type="gramStart"/>
      <w:r>
        <w:rPr>
          <w:sz w:val="28"/>
          <w:szCs w:val="28"/>
        </w:rPr>
        <w:t>)  каждой</w:t>
      </w:r>
      <w:proofErr w:type="gramEnd"/>
      <w:r>
        <w:rPr>
          <w:sz w:val="28"/>
          <w:szCs w:val="28"/>
        </w:rPr>
        <w:t xml:space="preserve"> из складывающихся волн (принцип суперпозиции). Так, при наложении двух волн одинаковой частоты с амплитудами Ψ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и Ψ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образуется суммарная волна с амплитудой Ψ.</w:t>
      </w: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Иными словами, волны пришедшие в данную точку пространс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ва в одинаковой фазе (амплитуда одного знака), усиливают друг др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га. Такое </w:t>
      </w:r>
      <w:r w:rsidRPr="00663FF4">
        <w:rPr>
          <w:sz w:val="28"/>
          <w:szCs w:val="28"/>
        </w:rPr>
        <w:t>синфазное</w:t>
      </w:r>
      <w:r>
        <w:rPr>
          <w:sz w:val="28"/>
          <w:szCs w:val="28"/>
        </w:rPr>
        <w:t xml:space="preserve"> воздействие приводит к интерференции с усил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нием: если исходные волны одинаковы, то амплитуда (Ψ)</w:t>
      </w:r>
      <w:r w:rsidRPr="00E93CD0">
        <w:rPr>
          <w:sz w:val="28"/>
          <w:szCs w:val="28"/>
        </w:rPr>
        <w:t xml:space="preserve"> </w:t>
      </w:r>
      <w:r>
        <w:rPr>
          <w:sz w:val="28"/>
          <w:szCs w:val="28"/>
        </w:rPr>
        <w:t>волны после интерференции удваивается. Если же волны приходят в противоп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ложных фазах (Ψ разного знака), то амплит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да колебаний, напротив уменьшается. Такая противофазная комбинация приводит к взаимн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му гашению волн: если исходные волны одинаковы по а</w:t>
      </w:r>
      <w:r>
        <w:rPr>
          <w:sz w:val="28"/>
          <w:szCs w:val="28"/>
        </w:rPr>
        <w:t>м</w:t>
      </w:r>
      <w:r>
        <w:rPr>
          <w:sz w:val="28"/>
          <w:szCs w:val="28"/>
        </w:rPr>
        <w:t>плитуде, то гашение колебаний будет полным.</w:t>
      </w:r>
    </w:p>
    <w:p w:rsidR="0026676B" w:rsidRPr="00C52992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аналогии с поперечными волнами атомные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>, будучи «электро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ными» волнами, также могут находиться в одинаковой или противоположной фазе по отношению друг к другу. Так, при налож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электронных волновых функций двух атомов водорода возникают области, где волновые функции атомов складываются (амплитуды 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ного знака) или вычитаются (амплитуды разного знака)</w:t>
      </w:r>
      <w:r w:rsidRPr="00C52992">
        <w:rPr>
          <w:sz w:val="28"/>
          <w:szCs w:val="28"/>
        </w:rPr>
        <w:t>:</w:t>
      </w:r>
    </w:p>
    <w:p w:rsidR="0026676B" w:rsidRPr="00C52992" w:rsidRDefault="0026676B" w:rsidP="0026676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Ψ</w:t>
      </w:r>
      <w:r w:rsidRPr="00C52992">
        <w:rPr>
          <w:sz w:val="28"/>
          <w:szCs w:val="28"/>
          <w:vertAlign w:val="subscript"/>
        </w:rPr>
        <w:t xml:space="preserve">+ </w:t>
      </w:r>
      <w:r w:rsidRPr="00C52992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c</w:t>
      </w:r>
      <w:r w:rsidRPr="00C52992">
        <w:rPr>
          <w:sz w:val="28"/>
          <w:szCs w:val="28"/>
          <w:vertAlign w:val="subscript"/>
        </w:rPr>
        <w:t>1</w:t>
      </w:r>
      <w:r w:rsidRPr="00C52992">
        <w:rPr>
          <w:sz w:val="28"/>
          <w:szCs w:val="28"/>
        </w:rPr>
        <w:t xml:space="preserve"> </w:t>
      </w:r>
      <w:r>
        <w:rPr>
          <w:sz w:val="28"/>
          <w:szCs w:val="28"/>
        </w:rPr>
        <w:t>Ψ</w:t>
      </w:r>
      <w:proofErr w:type="gramStart"/>
      <w:r w:rsidRPr="00C52992">
        <w:rPr>
          <w:sz w:val="28"/>
          <w:szCs w:val="28"/>
          <w:vertAlign w:val="subscript"/>
        </w:rPr>
        <w:t>А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+</w:t>
      </w:r>
      <w:proofErr w:type="gramEnd"/>
      <w:r>
        <w:rPr>
          <w:sz w:val="28"/>
          <w:szCs w:val="28"/>
        </w:rPr>
        <w:t xml:space="preserve">  с</w:t>
      </w:r>
      <w:r>
        <w:rPr>
          <w:sz w:val="28"/>
          <w:szCs w:val="28"/>
          <w:vertAlign w:val="subscript"/>
        </w:rPr>
        <w:t>2</w:t>
      </w:r>
      <w:r w:rsidRPr="00C52992">
        <w:rPr>
          <w:sz w:val="28"/>
          <w:szCs w:val="28"/>
        </w:rPr>
        <w:t xml:space="preserve"> </w:t>
      </w:r>
      <w:r>
        <w:rPr>
          <w:sz w:val="28"/>
          <w:szCs w:val="28"/>
        </w:rPr>
        <w:t>Ψ</w:t>
      </w:r>
      <w:r>
        <w:rPr>
          <w:sz w:val="28"/>
          <w:szCs w:val="28"/>
          <w:vertAlign w:val="subscript"/>
        </w:rPr>
        <w:t>В</w:t>
      </w:r>
      <w:r w:rsidRPr="00C52992">
        <w:rPr>
          <w:sz w:val="28"/>
          <w:szCs w:val="28"/>
        </w:rPr>
        <w:t>;</w:t>
      </w:r>
    </w:p>
    <w:p w:rsidR="0026676B" w:rsidRDefault="0026676B" w:rsidP="0026676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Ψ</w:t>
      </w:r>
      <w:r>
        <w:rPr>
          <w:sz w:val="28"/>
          <w:szCs w:val="28"/>
          <w:vertAlign w:val="subscript"/>
        </w:rPr>
        <w:t>-</w:t>
      </w:r>
      <w:r>
        <w:rPr>
          <w:sz w:val="28"/>
          <w:szCs w:val="28"/>
        </w:rPr>
        <w:t xml:space="preserve">=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  <w:vertAlign w:val="subscript"/>
        </w:rPr>
        <w:t>3</w:t>
      </w:r>
      <w:r w:rsidRPr="00C52992">
        <w:rPr>
          <w:sz w:val="28"/>
          <w:szCs w:val="28"/>
        </w:rPr>
        <w:t xml:space="preserve"> </w:t>
      </w:r>
      <w:r>
        <w:rPr>
          <w:sz w:val="28"/>
          <w:szCs w:val="28"/>
        </w:rPr>
        <w:t>Ψ</w:t>
      </w:r>
      <w:proofErr w:type="gramStart"/>
      <w:r w:rsidRPr="00C52992">
        <w:rPr>
          <w:sz w:val="28"/>
          <w:szCs w:val="28"/>
          <w:vertAlign w:val="subscript"/>
        </w:rPr>
        <w:t>А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-</w:t>
      </w:r>
      <w:proofErr w:type="gramEnd"/>
      <w:r>
        <w:rPr>
          <w:sz w:val="28"/>
          <w:szCs w:val="28"/>
        </w:rPr>
        <w:t xml:space="preserve">  с</w:t>
      </w:r>
      <w:r>
        <w:rPr>
          <w:sz w:val="28"/>
          <w:szCs w:val="28"/>
          <w:vertAlign w:val="subscript"/>
        </w:rPr>
        <w:t>4</w:t>
      </w:r>
      <w:r w:rsidRPr="00C52992">
        <w:rPr>
          <w:sz w:val="28"/>
          <w:szCs w:val="28"/>
        </w:rPr>
        <w:t xml:space="preserve"> </w:t>
      </w:r>
      <w:r>
        <w:rPr>
          <w:sz w:val="28"/>
          <w:szCs w:val="28"/>
        </w:rPr>
        <w:t>Ψ</w:t>
      </w:r>
      <w:r>
        <w:rPr>
          <w:sz w:val="28"/>
          <w:szCs w:val="28"/>
          <w:vertAlign w:val="subscript"/>
        </w:rPr>
        <w:t>В</w:t>
      </w:r>
      <w:r>
        <w:rPr>
          <w:sz w:val="28"/>
          <w:szCs w:val="28"/>
        </w:rPr>
        <w:t>,</w:t>
      </w: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Где с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с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 с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, с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– орбитальные коэффициенты (нормированные множители), указывающие на долю участия соответствующих ато</w:t>
      </w:r>
      <w:r>
        <w:rPr>
          <w:sz w:val="28"/>
          <w:szCs w:val="28"/>
        </w:rPr>
        <w:t>м</w:t>
      </w:r>
      <w:r>
        <w:rPr>
          <w:sz w:val="28"/>
          <w:szCs w:val="28"/>
        </w:rPr>
        <w:t xml:space="preserve">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в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зовании молекулярных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. </w:t>
      </w: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при образовании молекулярной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наблюдается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лож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тельная интерференция двух атомных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>, то электроны, зан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мающие эту </w:t>
      </w:r>
      <w:proofErr w:type="spellStart"/>
      <w:r>
        <w:rPr>
          <w:sz w:val="28"/>
          <w:szCs w:val="28"/>
        </w:rPr>
        <w:t>орбиталь</w:t>
      </w:r>
      <w:proofErr w:type="spellEnd"/>
      <w:r>
        <w:rPr>
          <w:sz w:val="28"/>
          <w:szCs w:val="28"/>
        </w:rPr>
        <w:t>, связывают ядра атомов в единую систему. Т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кую </w:t>
      </w:r>
      <w:proofErr w:type="spellStart"/>
      <w:r>
        <w:rPr>
          <w:sz w:val="28"/>
          <w:szCs w:val="28"/>
        </w:rPr>
        <w:t>орбиталь</w:t>
      </w:r>
      <w:proofErr w:type="spellEnd"/>
      <w:r>
        <w:rPr>
          <w:sz w:val="28"/>
          <w:szCs w:val="28"/>
        </w:rPr>
        <w:t xml:space="preserve"> называют связывающей молекулярной </w:t>
      </w:r>
      <w:proofErr w:type="spellStart"/>
      <w:r>
        <w:rPr>
          <w:sz w:val="28"/>
          <w:szCs w:val="28"/>
        </w:rPr>
        <w:t>орбиталью</w:t>
      </w:r>
      <w:proofErr w:type="spellEnd"/>
      <w:r>
        <w:rPr>
          <w:sz w:val="28"/>
          <w:szCs w:val="28"/>
        </w:rPr>
        <w:t xml:space="preserve"> (Ψ</w:t>
      </w:r>
      <w:r>
        <w:rPr>
          <w:sz w:val="28"/>
          <w:szCs w:val="28"/>
          <w:vertAlign w:val="subscript"/>
        </w:rPr>
        <w:t>+</w:t>
      </w:r>
      <w:r>
        <w:rPr>
          <w:sz w:val="28"/>
          <w:szCs w:val="28"/>
        </w:rPr>
        <w:t xml:space="preserve"> или </w:t>
      </w:r>
      <w:proofErr w:type="spellStart"/>
      <w:r>
        <w:rPr>
          <w:sz w:val="28"/>
          <w:szCs w:val="28"/>
        </w:rPr>
        <w:t>Ψ</w:t>
      </w:r>
      <w:r>
        <w:rPr>
          <w:sz w:val="28"/>
          <w:szCs w:val="28"/>
          <w:vertAlign w:val="subscript"/>
        </w:rPr>
        <w:t>св</w:t>
      </w:r>
      <w:proofErr w:type="spellEnd"/>
      <w:r>
        <w:rPr>
          <w:sz w:val="28"/>
          <w:szCs w:val="28"/>
        </w:rPr>
        <w:t xml:space="preserve">). электронная плотность в случае связывающей молекулярной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как бы «натекает» в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странство между ядрами атомов и прочно связывает положительно заряже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ные атомные ядра, формируя химическую связь в молекуле. Заселение св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зывающей молекулярной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электронами приводит к понижению энергии молекулы и повышению ее устойчивости. </w:t>
      </w: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тех областях пространства, где волновые функции (Ψ) вза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модействующих атомов находятся в противофазе (отрицательная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терференция), образуются разрыхляющие (</w:t>
      </w:r>
      <w:proofErr w:type="spellStart"/>
      <w:r>
        <w:rPr>
          <w:sz w:val="28"/>
          <w:szCs w:val="28"/>
        </w:rPr>
        <w:t>антисвязывающие</w:t>
      </w:r>
      <w:proofErr w:type="spellEnd"/>
      <w:r>
        <w:rPr>
          <w:sz w:val="28"/>
          <w:szCs w:val="28"/>
        </w:rPr>
        <w:t>) мол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кулярные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(Ψ</w:t>
      </w:r>
      <w:r>
        <w:rPr>
          <w:sz w:val="28"/>
          <w:szCs w:val="28"/>
          <w:vertAlign w:val="subscript"/>
        </w:rPr>
        <w:t>-</w:t>
      </w:r>
      <w:r>
        <w:rPr>
          <w:sz w:val="28"/>
          <w:szCs w:val="28"/>
        </w:rPr>
        <w:t xml:space="preserve"> или </w:t>
      </w:r>
      <w:proofErr w:type="spellStart"/>
      <w:r>
        <w:rPr>
          <w:sz w:val="28"/>
          <w:szCs w:val="28"/>
        </w:rPr>
        <w:t>Ψ</w:t>
      </w:r>
      <w:r>
        <w:rPr>
          <w:sz w:val="28"/>
          <w:szCs w:val="28"/>
          <w:vertAlign w:val="subscript"/>
        </w:rPr>
        <w:t>разр</w:t>
      </w:r>
      <w:proofErr w:type="spellEnd"/>
      <w:r>
        <w:rPr>
          <w:sz w:val="28"/>
          <w:szCs w:val="28"/>
        </w:rPr>
        <w:t xml:space="preserve">). </w:t>
      </w: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Электроны, заполняющие разрыхляющую </w:t>
      </w:r>
      <w:proofErr w:type="spellStart"/>
      <w:r>
        <w:rPr>
          <w:sz w:val="28"/>
          <w:szCs w:val="28"/>
        </w:rPr>
        <w:t>орбиталь</w:t>
      </w:r>
      <w:proofErr w:type="spellEnd"/>
      <w:r>
        <w:rPr>
          <w:sz w:val="28"/>
          <w:szCs w:val="28"/>
        </w:rPr>
        <w:t>, находятся, главным образом, снаружи ядер атомов и стремятся растянуть связь (если между ядрами есть небольшая электронная плотность – возн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кает узел). Заселение разрыхляющих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электронами </w:t>
      </w:r>
      <w:proofErr w:type="gramStart"/>
      <w:r>
        <w:rPr>
          <w:sz w:val="28"/>
          <w:szCs w:val="28"/>
        </w:rPr>
        <w:t>прив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дит  к</w:t>
      </w:r>
      <w:proofErr w:type="gramEnd"/>
      <w:r>
        <w:rPr>
          <w:sz w:val="28"/>
          <w:szCs w:val="28"/>
        </w:rPr>
        <w:t xml:space="preserve"> повышению энергии молекулы и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нижению ее устойчивости. Эне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гия </w:t>
      </w:r>
      <w:proofErr w:type="spellStart"/>
      <w:r>
        <w:rPr>
          <w:sz w:val="28"/>
          <w:szCs w:val="28"/>
        </w:rPr>
        <w:t>Ψ</w:t>
      </w:r>
      <w:r>
        <w:rPr>
          <w:sz w:val="28"/>
          <w:szCs w:val="28"/>
          <w:vertAlign w:val="subscript"/>
        </w:rPr>
        <w:t>св</w:t>
      </w:r>
      <w:proofErr w:type="spellEnd"/>
      <w:r>
        <w:rPr>
          <w:sz w:val="28"/>
          <w:szCs w:val="28"/>
        </w:rPr>
        <w:t xml:space="preserve"> всегда меньше, чем энергия </w:t>
      </w:r>
      <w:proofErr w:type="spellStart"/>
      <w:r>
        <w:rPr>
          <w:sz w:val="28"/>
          <w:szCs w:val="28"/>
        </w:rPr>
        <w:t>Ψ</w:t>
      </w:r>
      <w:r>
        <w:rPr>
          <w:sz w:val="28"/>
          <w:szCs w:val="28"/>
          <w:vertAlign w:val="subscript"/>
        </w:rPr>
        <w:t>разр</w:t>
      </w:r>
      <w:proofErr w:type="spellEnd"/>
      <w:r>
        <w:rPr>
          <w:sz w:val="28"/>
          <w:szCs w:val="28"/>
        </w:rPr>
        <w:t>.</w:t>
      </w: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аналогии с атомными </w:t>
      </w:r>
      <w:proofErr w:type="spellStart"/>
      <w:r>
        <w:rPr>
          <w:sz w:val="28"/>
          <w:szCs w:val="28"/>
        </w:rPr>
        <w:t>орбиталями</w:t>
      </w:r>
      <w:proofErr w:type="spellEnd"/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) связывающие молекулярные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обозначают σ, π, δ, φ, а разрыхляющие мол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кулярные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мечают </w:t>
      </w:r>
      <w:proofErr w:type="gramStart"/>
      <w:r>
        <w:rPr>
          <w:sz w:val="28"/>
          <w:szCs w:val="28"/>
        </w:rPr>
        <w:t>звездочкой:  σ</w:t>
      </w:r>
      <w:proofErr w:type="gramEnd"/>
      <w:r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>, π</w:t>
      </w:r>
      <w:r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>, δ</w:t>
      </w:r>
      <w:r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>, φ</w:t>
      </w:r>
      <w:r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>.</w:t>
      </w:r>
    </w:p>
    <w:p w:rsidR="0026676B" w:rsidRDefault="0026676B" w:rsidP="0026676B">
      <w:pPr>
        <w:spacing w:line="360" w:lineRule="auto"/>
        <w:jc w:val="both"/>
        <w:rPr>
          <w:sz w:val="28"/>
          <w:szCs w:val="28"/>
        </w:rPr>
      </w:pPr>
    </w:p>
    <w:p w:rsidR="0026676B" w:rsidRDefault="0026676B" w:rsidP="0026676B">
      <w:pPr>
        <w:spacing w:line="360" w:lineRule="auto"/>
        <w:jc w:val="center"/>
        <w:rPr>
          <w:b/>
          <w:sz w:val="32"/>
          <w:szCs w:val="32"/>
        </w:rPr>
      </w:pPr>
    </w:p>
    <w:p w:rsidR="0026676B" w:rsidRDefault="0026676B" w:rsidP="0026676B">
      <w:pPr>
        <w:spacing w:line="360" w:lineRule="auto"/>
        <w:jc w:val="center"/>
        <w:rPr>
          <w:b/>
          <w:sz w:val="32"/>
          <w:szCs w:val="32"/>
        </w:rPr>
      </w:pPr>
    </w:p>
    <w:p w:rsidR="0026676B" w:rsidRPr="00C73F11" w:rsidRDefault="0026676B" w:rsidP="0026676B">
      <w:pPr>
        <w:spacing w:line="360" w:lineRule="auto"/>
        <w:jc w:val="center"/>
        <w:rPr>
          <w:b/>
          <w:sz w:val="32"/>
          <w:szCs w:val="32"/>
        </w:rPr>
      </w:pPr>
      <w:r w:rsidRPr="00C73F11">
        <w:rPr>
          <w:b/>
          <w:sz w:val="32"/>
          <w:szCs w:val="32"/>
        </w:rPr>
        <w:lastRenderedPageBreak/>
        <w:t xml:space="preserve">Условия возникновения молекулярных </w:t>
      </w:r>
      <w:proofErr w:type="spellStart"/>
      <w:r w:rsidRPr="00C73F11">
        <w:rPr>
          <w:b/>
          <w:sz w:val="32"/>
          <w:szCs w:val="32"/>
        </w:rPr>
        <w:t>орбиталей</w:t>
      </w:r>
      <w:proofErr w:type="spellEnd"/>
    </w:p>
    <w:p w:rsidR="0026676B" w:rsidRPr="009C274D" w:rsidRDefault="0026676B" w:rsidP="0026676B">
      <w:pPr>
        <w:spacing w:line="360" w:lineRule="auto"/>
        <w:jc w:val="both"/>
        <w:rPr>
          <w:b/>
          <w:sz w:val="28"/>
          <w:szCs w:val="28"/>
        </w:rPr>
      </w:pPr>
    </w:p>
    <w:p w:rsidR="0026676B" w:rsidRPr="00BA351D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Число образующихся молекулярных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должно быть равно числу исходных взаимодействующих атомных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>. В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тоде МО ЛКАО атомные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должны удовлетворять ряду опр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деленных условий для 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никновения молекулярных </w:t>
      </w:r>
      <w:proofErr w:type="spellStart"/>
      <w:r>
        <w:rPr>
          <w:sz w:val="28"/>
          <w:szCs w:val="28"/>
        </w:rPr>
        <w:t>орбиталей</w:t>
      </w:r>
      <w:proofErr w:type="spellEnd"/>
      <w:r w:rsidRPr="00BA351D">
        <w:rPr>
          <w:sz w:val="28"/>
          <w:szCs w:val="28"/>
        </w:rPr>
        <w:t>:</w:t>
      </w:r>
    </w:p>
    <w:p w:rsidR="0026676B" w:rsidRDefault="0026676B" w:rsidP="0026676B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8E229E">
        <w:rPr>
          <w:sz w:val="28"/>
          <w:szCs w:val="28"/>
        </w:rPr>
        <w:t xml:space="preserve">Взаимодействующие </w:t>
      </w:r>
      <w:r>
        <w:rPr>
          <w:sz w:val="28"/>
          <w:szCs w:val="28"/>
        </w:rPr>
        <w:t xml:space="preserve">атомные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должны обеспечить максимальное перекрывание электронных облаков. Это реал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зуется за </w:t>
      </w:r>
      <w:proofErr w:type="gramStart"/>
      <w:r>
        <w:rPr>
          <w:sz w:val="28"/>
          <w:szCs w:val="28"/>
        </w:rPr>
        <w:t>счет  взаимного</w:t>
      </w:r>
      <w:proofErr w:type="gramEnd"/>
      <w:r>
        <w:rPr>
          <w:sz w:val="28"/>
          <w:szCs w:val="28"/>
        </w:rPr>
        <w:t xml:space="preserve"> перекрывания достаточно протяже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ных в пространстве атомных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>.</w:t>
      </w:r>
    </w:p>
    <w:p w:rsidR="0026676B" w:rsidRDefault="0026676B" w:rsidP="0026676B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Перекрывающиеся атомные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должны иметь соизмер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мые энергии. Волновые характеристики электронов, наход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щихся на различных по энергии атомных </w:t>
      </w:r>
      <w:proofErr w:type="spellStart"/>
      <w:r>
        <w:rPr>
          <w:sz w:val="28"/>
          <w:szCs w:val="28"/>
        </w:rPr>
        <w:t>орбиталях</w:t>
      </w:r>
      <w:proofErr w:type="spellEnd"/>
      <w:r>
        <w:rPr>
          <w:sz w:val="28"/>
          <w:szCs w:val="28"/>
        </w:rPr>
        <w:t>, в знач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тельной степени отличаются по частоте. Поэтому волны, знач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 отличающиеся по ча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тоте, не дают интерференционного эффекта и, соответственно, заметного связывания взаимодейс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вующих атомов не происходит.</w:t>
      </w:r>
    </w:p>
    <w:p w:rsidR="0026676B" w:rsidRDefault="0026676B" w:rsidP="0026676B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Атомные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должны обладать одинаковыми свойствами симметрии относительно оси вращения вокруг линии связи в молекуле. </w:t>
      </w:r>
      <w:proofErr w:type="spellStart"/>
      <w:r>
        <w:rPr>
          <w:sz w:val="28"/>
          <w:szCs w:val="28"/>
        </w:rPr>
        <w:t>Орбиталь</w:t>
      </w:r>
      <w:proofErr w:type="spellEnd"/>
      <w:r>
        <w:rPr>
          <w:sz w:val="28"/>
          <w:szCs w:val="28"/>
        </w:rPr>
        <w:t xml:space="preserve"> называется симметричной, если при пов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роте ее на 180º вокруг линии связи в молекуле знак волновой функции не изменяется. </w:t>
      </w:r>
      <w:proofErr w:type="spellStart"/>
      <w:r>
        <w:rPr>
          <w:sz w:val="28"/>
          <w:szCs w:val="28"/>
        </w:rPr>
        <w:t>Орбиталь</w:t>
      </w:r>
      <w:proofErr w:type="spellEnd"/>
      <w:r>
        <w:rPr>
          <w:sz w:val="28"/>
          <w:szCs w:val="28"/>
        </w:rPr>
        <w:t xml:space="preserve"> является антисимметричной, если при повороте ее на указа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ный угол знак волновой функции меняется на противоположный.</w:t>
      </w:r>
    </w:p>
    <w:p w:rsidR="0026676B" w:rsidRDefault="0026676B" w:rsidP="0026676B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Атомные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с различной симметрией не могут образов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вать молекулярных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>. Следовательно, р-</w:t>
      </w:r>
      <w:proofErr w:type="spellStart"/>
      <w:r>
        <w:rPr>
          <w:sz w:val="28"/>
          <w:szCs w:val="28"/>
        </w:rPr>
        <w:t>орбиталь</w:t>
      </w:r>
      <w:proofErr w:type="spellEnd"/>
      <w:r>
        <w:rPr>
          <w:sz w:val="28"/>
          <w:szCs w:val="28"/>
        </w:rPr>
        <w:t>, ор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ентированная перпендикулярно линии связи (р</w:t>
      </w:r>
      <w:r>
        <w:rPr>
          <w:sz w:val="28"/>
          <w:szCs w:val="28"/>
          <w:vertAlign w:val="subscript"/>
          <w:lang w:val="en-US"/>
        </w:rPr>
        <w:t>x</w:t>
      </w:r>
      <w:r>
        <w:rPr>
          <w:sz w:val="28"/>
          <w:szCs w:val="28"/>
        </w:rPr>
        <w:t>), при перекр</w:t>
      </w:r>
      <w:r>
        <w:rPr>
          <w:sz w:val="28"/>
          <w:szCs w:val="28"/>
        </w:rPr>
        <w:t>ы</w:t>
      </w:r>
      <w:r>
        <w:rPr>
          <w:sz w:val="28"/>
          <w:szCs w:val="28"/>
        </w:rPr>
        <w:t>вании с s-</w:t>
      </w:r>
      <w:proofErr w:type="spellStart"/>
      <w:r>
        <w:rPr>
          <w:sz w:val="28"/>
          <w:szCs w:val="28"/>
        </w:rPr>
        <w:t>орбиталью</w:t>
      </w:r>
      <w:proofErr w:type="spellEnd"/>
      <w:r>
        <w:rPr>
          <w:sz w:val="28"/>
          <w:szCs w:val="28"/>
        </w:rPr>
        <w:t xml:space="preserve"> не может дать МО. Образование молек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лярных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происходит при ориентации р-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вдоль линии связи (р</w:t>
      </w:r>
      <w:r>
        <w:rPr>
          <w:sz w:val="28"/>
          <w:szCs w:val="28"/>
          <w:vertAlign w:val="subscript"/>
          <w:lang w:val="en-US"/>
        </w:rPr>
        <w:t>z</w:t>
      </w:r>
      <w:r>
        <w:rPr>
          <w:sz w:val="28"/>
          <w:szCs w:val="28"/>
        </w:rPr>
        <w:t>). В результате перекрывания двух р</w:t>
      </w:r>
      <w:r>
        <w:rPr>
          <w:sz w:val="28"/>
          <w:szCs w:val="28"/>
          <w:vertAlign w:val="subscript"/>
          <w:lang w:val="en-US"/>
        </w:rPr>
        <w:t>z</w:t>
      </w:r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биталей</w:t>
      </w:r>
      <w:proofErr w:type="spellEnd"/>
      <w:r>
        <w:rPr>
          <w:sz w:val="28"/>
          <w:szCs w:val="28"/>
        </w:rPr>
        <w:t>, обладающих одинаковой симметрией, образуются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лекулярные σ – связывающие и σ – </w:t>
      </w:r>
      <w:r>
        <w:rPr>
          <w:sz w:val="28"/>
          <w:szCs w:val="28"/>
        </w:rPr>
        <w:lastRenderedPageBreak/>
        <w:t>разрыхляющие молекуля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ные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>. Две антисимметричные р</w:t>
      </w:r>
      <w:r>
        <w:rPr>
          <w:sz w:val="28"/>
          <w:szCs w:val="28"/>
          <w:vertAlign w:val="subscript"/>
          <w:lang w:val="en-US"/>
        </w:rPr>
        <w:t>x</w:t>
      </w:r>
      <w:r>
        <w:rPr>
          <w:sz w:val="28"/>
          <w:szCs w:val="28"/>
        </w:rPr>
        <w:t xml:space="preserve"> (или р</w:t>
      </w:r>
      <w:r>
        <w:rPr>
          <w:sz w:val="28"/>
          <w:szCs w:val="28"/>
          <w:vertAlign w:val="subscript"/>
          <w:lang w:val="en-US"/>
        </w:rPr>
        <w:t>y</w:t>
      </w:r>
      <w:r>
        <w:rPr>
          <w:sz w:val="28"/>
          <w:szCs w:val="28"/>
        </w:rPr>
        <w:t>)</w:t>
      </w:r>
      <w:r w:rsidRPr="005F5F02">
        <w:rPr>
          <w:sz w:val="28"/>
          <w:szCs w:val="28"/>
        </w:rPr>
        <w:t xml:space="preserve"> могут образ</w:t>
      </w:r>
      <w:r w:rsidRPr="005F5F02">
        <w:rPr>
          <w:sz w:val="28"/>
          <w:szCs w:val="28"/>
        </w:rPr>
        <w:t>о</w:t>
      </w:r>
      <w:r w:rsidRPr="005F5F02">
        <w:rPr>
          <w:sz w:val="28"/>
          <w:szCs w:val="28"/>
        </w:rPr>
        <w:t xml:space="preserve">вывать </w:t>
      </w:r>
      <w:r>
        <w:rPr>
          <w:sz w:val="28"/>
          <w:szCs w:val="28"/>
          <w:lang w:val="en-US"/>
        </w:rPr>
        <w:t>π</w:t>
      </w:r>
      <w:r>
        <w:rPr>
          <w:sz w:val="28"/>
          <w:szCs w:val="28"/>
        </w:rPr>
        <w:t xml:space="preserve"> – молекулярные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(рис.6). </w:t>
      </w:r>
    </w:p>
    <w:p w:rsidR="0026676B" w:rsidRDefault="0026676B" w:rsidP="0026676B">
      <w:pPr>
        <w:spacing w:line="360" w:lineRule="auto"/>
        <w:jc w:val="both"/>
        <w:rPr>
          <w:sz w:val="28"/>
          <w:szCs w:val="28"/>
        </w:rPr>
      </w:pPr>
      <w:r w:rsidRPr="00C8096A">
        <w:rPr>
          <w:noProof/>
          <w:sz w:val="28"/>
          <w:szCs w:val="28"/>
        </w:rPr>
        <w:drawing>
          <wp:inline distT="0" distB="0" distL="0" distR="0">
            <wp:extent cx="5991225" cy="58102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76B" w:rsidRDefault="0026676B" w:rsidP="0026676B">
      <w:pPr>
        <w:spacing w:line="360" w:lineRule="auto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6. Схема образования π- молекулярных </w:t>
      </w:r>
      <w:proofErr w:type="spellStart"/>
      <w:r>
        <w:rPr>
          <w:sz w:val="28"/>
          <w:szCs w:val="28"/>
        </w:rPr>
        <w:t>орбиталей</w:t>
      </w:r>
      <w:proofErr w:type="spellEnd"/>
    </w:p>
    <w:p w:rsidR="0026676B" w:rsidRDefault="0026676B" w:rsidP="0026676B">
      <w:pPr>
        <w:spacing w:line="360" w:lineRule="auto"/>
        <w:ind w:left="360"/>
        <w:jc w:val="center"/>
        <w:rPr>
          <w:sz w:val="28"/>
          <w:szCs w:val="28"/>
        </w:rPr>
      </w:pPr>
    </w:p>
    <w:p w:rsidR="0026676B" w:rsidRDefault="0026676B" w:rsidP="0026676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Ограничения, накладываемые свойствами симметрии на образ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вание молекулярных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>, имеют большое значение: они позв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ляют судить о том, какие промежуточные состояния (переходные комплексы) могут 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никать </w:t>
      </w:r>
      <w:proofErr w:type="gramStart"/>
      <w:r>
        <w:rPr>
          <w:sz w:val="28"/>
          <w:szCs w:val="28"/>
        </w:rPr>
        <w:t>при  химических</w:t>
      </w:r>
      <w:proofErr w:type="gramEnd"/>
      <w:r>
        <w:rPr>
          <w:sz w:val="28"/>
          <w:szCs w:val="28"/>
        </w:rPr>
        <w:t xml:space="preserve"> реакциях. </w:t>
      </w:r>
    </w:p>
    <w:p w:rsidR="0026676B" w:rsidRDefault="0026676B" w:rsidP="0026676B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26676B" w:rsidRDefault="0026676B" w:rsidP="0026676B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26676B" w:rsidRDefault="0026676B" w:rsidP="0026676B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26676B" w:rsidRDefault="0026676B" w:rsidP="0026676B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26676B" w:rsidRDefault="0026676B" w:rsidP="0026676B">
      <w:pPr>
        <w:spacing w:line="360" w:lineRule="auto"/>
        <w:ind w:left="360"/>
        <w:jc w:val="center"/>
        <w:rPr>
          <w:b/>
          <w:sz w:val="32"/>
          <w:szCs w:val="32"/>
        </w:rPr>
      </w:pPr>
    </w:p>
    <w:p w:rsidR="0026676B" w:rsidRDefault="0026676B" w:rsidP="0026676B">
      <w:pPr>
        <w:spacing w:line="360" w:lineRule="auto"/>
        <w:ind w:left="360"/>
        <w:jc w:val="center"/>
        <w:rPr>
          <w:b/>
          <w:sz w:val="32"/>
          <w:szCs w:val="32"/>
        </w:rPr>
      </w:pPr>
      <w:r w:rsidRPr="00C73F11">
        <w:rPr>
          <w:b/>
          <w:sz w:val="32"/>
          <w:szCs w:val="32"/>
        </w:rPr>
        <w:t>Энергетические диаграммы</w:t>
      </w:r>
    </w:p>
    <w:p w:rsidR="0026676B" w:rsidRPr="00C73F11" w:rsidRDefault="0026676B" w:rsidP="0026676B">
      <w:pPr>
        <w:spacing w:line="360" w:lineRule="auto"/>
        <w:ind w:left="360"/>
        <w:jc w:val="center"/>
        <w:rPr>
          <w:sz w:val="32"/>
          <w:szCs w:val="32"/>
        </w:rPr>
      </w:pP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Образование молекулярных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из атомных и заполнение их электр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нами обычно иллюстрируют посредством энергетических (корреляционных) диаграмм (рис.7).</w:t>
      </w:r>
    </w:p>
    <w:p w:rsidR="0026676B" w:rsidRDefault="0026676B" w:rsidP="0026676B">
      <w:pPr>
        <w:spacing w:line="360" w:lineRule="auto"/>
        <w:jc w:val="both"/>
        <w:rPr>
          <w:sz w:val="28"/>
          <w:szCs w:val="28"/>
        </w:rPr>
      </w:pPr>
      <w:r w:rsidRPr="00C8096A">
        <w:rPr>
          <w:noProof/>
          <w:sz w:val="28"/>
          <w:szCs w:val="28"/>
        </w:rPr>
        <w:drawing>
          <wp:inline distT="0" distB="0" distL="0" distR="0">
            <wp:extent cx="5934075" cy="54578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76B" w:rsidRDefault="0026676B" w:rsidP="0026676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Рис.7. Энергетическая диаграмма молекулярных </w:t>
      </w:r>
      <w:proofErr w:type="spellStart"/>
      <w:r>
        <w:rPr>
          <w:sz w:val="28"/>
          <w:szCs w:val="28"/>
        </w:rPr>
        <w:t>орбиталей</w:t>
      </w:r>
      <w:proofErr w:type="spellEnd"/>
    </w:p>
    <w:p w:rsidR="0026676B" w:rsidRDefault="0026676B" w:rsidP="0026676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двухатомных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лекул </w:t>
      </w:r>
      <w:proofErr w:type="spellStart"/>
      <w:r>
        <w:rPr>
          <w:sz w:val="28"/>
          <w:szCs w:val="28"/>
        </w:rPr>
        <w:t>гомоядерных</w:t>
      </w:r>
      <w:proofErr w:type="spellEnd"/>
      <w:r>
        <w:rPr>
          <w:sz w:val="28"/>
          <w:szCs w:val="28"/>
        </w:rPr>
        <w:t xml:space="preserve"> молекул второго периода</w:t>
      </w:r>
    </w:p>
    <w:p w:rsidR="0026676B" w:rsidRDefault="0026676B" w:rsidP="0026676B">
      <w:pPr>
        <w:spacing w:line="360" w:lineRule="auto"/>
        <w:jc w:val="center"/>
        <w:rPr>
          <w:sz w:val="28"/>
          <w:szCs w:val="28"/>
        </w:rPr>
      </w:pPr>
    </w:p>
    <w:p w:rsidR="0026676B" w:rsidRDefault="0026676B" w:rsidP="0026676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ab/>
        <w:t>В ряде случаев 2</w:t>
      </w:r>
      <w:proofErr w:type="gramStart"/>
      <w:r>
        <w:rPr>
          <w:sz w:val="28"/>
          <w:szCs w:val="28"/>
        </w:rPr>
        <w:t>р,π</w:t>
      </w:r>
      <w:proofErr w:type="gram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оказываются энергетически б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лее выгодными, чем 2р,σ –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>, поэтому на диаграмме они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полагаются ниже. Энергетическими диаграммами пользуются для распределения электр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нов по молекулярным </w:t>
      </w:r>
      <w:proofErr w:type="spellStart"/>
      <w:r>
        <w:rPr>
          <w:sz w:val="28"/>
          <w:szCs w:val="28"/>
        </w:rPr>
        <w:t>орбиталям</w:t>
      </w:r>
      <w:proofErr w:type="spellEnd"/>
      <w:r>
        <w:rPr>
          <w:sz w:val="28"/>
          <w:szCs w:val="28"/>
        </w:rPr>
        <w:t xml:space="preserve">. Заполнение молекулярных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эле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тронами происходит в соответствии с принципом наименьшей энергии системы, принципом Паули и прав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лом </w:t>
      </w:r>
      <w:proofErr w:type="spellStart"/>
      <w:r>
        <w:rPr>
          <w:sz w:val="28"/>
          <w:szCs w:val="28"/>
        </w:rPr>
        <w:t>Хунда</w:t>
      </w:r>
      <w:proofErr w:type="spellEnd"/>
      <w:r>
        <w:rPr>
          <w:sz w:val="28"/>
          <w:szCs w:val="28"/>
        </w:rPr>
        <w:t>. Связывающая 1</w:t>
      </w:r>
      <w:proofErr w:type="gramStart"/>
      <w:r>
        <w:rPr>
          <w:sz w:val="28"/>
          <w:szCs w:val="28"/>
        </w:rPr>
        <w:t>s,σ</w:t>
      </w:r>
      <w:proofErr w:type="gram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орбиталь</w:t>
      </w:r>
      <w:proofErr w:type="spellEnd"/>
      <w:r>
        <w:rPr>
          <w:sz w:val="28"/>
          <w:szCs w:val="28"/>
        </w:rPr>
        <w:t xml:space="preserve"> дает выигрыш в энергии (- Е),а разрыхляющая 1s,σ* - </w:t>
      </w:r>
      <w:proofErr w:type="spellStart"/>
      <w:r>
        <w:rPr>
          <w:sz w:val="28"/>
          <w:szCs w:val="28"/>
        </w:rPr>
        <w:t>орбиталь</w:t>
      </w:r>
      <w:proofErr w:type="spellEnd"/>
      <w:r>
        <w:rPr>
          <w:sz w:val="28"/>
          <w:szCs w:val="28"/>
        </w:rPr>
        <w:t xml:space="preserve"> дает примерно такой же прои</w:t>
      </w:r>
      <w:r>
        <w:rPr>
          <w:sz w:val="28"/>
          <w:szCs w:val="28"/>
        </w:rPr>
        <w:t>г</w:t>
      </w:r>
      <w:r>
        <w:rPr>
          <w:sz w:val="28"/>
          <w:szCs w:val="28"/>
        </w:rPr>
        <w:t>рыш в энергии (+Е). в соответствии с принципами заполнения ато</w:t>
      </w:r>
      <w:r>
        <w:rPr>
          <w:sz w:val="28"/>
          <w:szCs w:val="28"/>
        </w:rPr>
        <w:t>м</w:t>
      </w:r>
      <w:r>
        <w:rPr>
          <w:sz w:val="28"/>
          <w:szCs w:val="28"/>
        </w:rPr>
        <w:t xml:space="preserve">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происходит заполнение и молекулярных </w:t>
      </w:r>
      <w:proofErr w:type="spellStart"/>
      <w:r>
        <w:rPr>
          <w:sz w:val="28"/>
          <w:szCs w:val="28"/>
        </w:rPr>
        <w:t>орбит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лей</w:t>
      </w:r>
      <w:proofErr w:type="spellEnd"/>
      <w:r>
        <w:rPr>
          <w:sz w:val="28"/>
          <w:szCs w:val="28"/>
        </w:rPr>
        <w:t>: электр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ны располагаются вначале на 1s</w:t>
      </w:r>
      <w:r w:rsidRPr="007A705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σ – связывающей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>, так как она характеризуется наиболее низкой энергией. При размещ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электронов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полняются прежде всего молекулярные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с наиболее низкой энергией. В соответствии с принципом Паули, ка</w:t>
      </w:r>
      <w:r>
        <w:rPr>
          <w:sz w:val="28"/>
          <w:szCs w:val="28"/>
        </w:rPr>
        <w:t>ж</w:t>
      </w:r>
      <w:r>
        <w:rPr>
          <w:sz w:val="28"/>
          <w:szCs w:val="28"/>
        </w:rPr>
        <w:t xml:space="preserve">дая молекулярная </w:t>
      </w:r>
      <w:proofErr w:type="spellStart"/>
      <w:r>
        <w:rPr>
          <w:sz w:val="28"/>
          <w:szCs w:val="28"/>
        </w:rPr>
        <w:t>орбиталь</w:t>
      </w:r>
      <w:proofErr w:type="spellEnd"/>
      <w:r>
        <w:rPr>
          <w:sz w:val="28"/>
          <w:szCs w:val="28"/>
        </w:rPr>
        <w:t xml:space="preserve"> может содержать по два электрона с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тивоположными спинами. </w:t>
      </w: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метода молекулярных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не возникает необх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димости в понятии валентности, однако вводится понятие порядка связи – </w:t>
      </w:r>
      <w:proofErr w:type="spellStart"/>
      <w:r>
        <w:rPr>
          <w:sz w:val="28"/>
          <w:szCs w:val="28"/>
        </w:rPr>
        <w:t>п.с</w:t>
      </w:r>
      <w:proofErr w:type="spellEnd"/>
      <w:r>
        <w:rPr>
          <w:sz w:val="28"/>
          <w:szCs w:val="28"/>
        </w:rPr>
        <w:t>.</w:t>
      </w: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связи в молекуле вычисляют по формуле </w:t>
      </w:r>
      <w:proofErr w:type="spellStart"/>
      <w:r>
        <w:rPr>
          <w:sz w:val="28"/>
          <w:szCs w:val="28"/>
        </w:rPr>
        <w:t>Полинга</w:t>
      </w:r>
      <w:proofErr w:type="spellEnd"/>
      <w:r>
        <w:rPr>
          <w:sz w:val="28"/>
          <w:szCs w:val="28"/>
        </w:rPr>
        <w:t>:</w:t>
      </w:r>
    </w:p>
    <w:p w:rsidR="0026676B" w:rsidRDefault="0026676B" w:rsidP="0026676B">
      <w:pPr>
        <w:spacing w:line="36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п.с</w:t>
      </w:r>
      <w:proofErr w:type="spellEnd"/>
      <w:r>
        <w:rPr>
          <w:sz w:val="28"/>
          <w:szCs w:val="28"/>
        </w:rPr>
        <w:t xml:space="preserve">. = </w:t>
      </w:r>
      <w:r w:rsidRPr="008F4251">
        <w:rPr>
          <w:position w:val="-30"/>
          <w:sz w:val="28"/>
          <w:szCs w:val="28"/>
        </w:rPr>
        <w:object w:dxaOrig="102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1pt;height:36pt" o:ole="">
            <v:imagedata r:id="rId8" o:title=""/>
          </v:shape>
          <o:OLEObject Type="Embed" ProgID="Equation.3" ShapeID="_x0000_i1028" DrawAspect="Content" ObjectID="_1677389859" r:id="rId9"/>
        </w:object>
      </w:r>
      <w:r>
        <w:rPr>
          <w:sz w:val="28"/>
          <w:szCs w:val="28"/>
        </w:rPr>
        <w:t>,</w:t>
      </w:r>
    </w:p>
    <w:p w:rsidR="0026676B" w:rsidRDefault="0026676B" w:rsidP="0026676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proofErr w:type="spellStart"/>
      <w:r>
        <w:rPr>
          <w:sz w:val="28"/>
          <w:szCs w:val="28"/>
        </w:rPr>
        <w:t>n</w:t>
      </w:r>
      <w:r>
        <w:rPr>
          <w:sz w:val="28"/>
          <w:szCs w:val="28"/>
          <w:vertAlign w:val="subscript"/>
        </w:rPr>
        <w:t>св</w:t>
      </w:r>
      <w:proofErr w:type="spellEnd"/>
      <w:r>
        <w:rPr>
          <w:sz w:val="28"/>
          <w:szCs w:val="28"/>
        </w:rPr>
        <w:t xml:space="preserve"> – число электронов на связывающих МО</w:t>
      </w:r>
      <w:r w:rsidRPr="008F4251"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>n</w:t>
      </w:r>
      <w:proofErr w:type="spellStart"/>
      <w:r>
        <w:rPr>
          <w:sz w:val="28"/>
          <w:szCs w:val="28"/>
          <w:vertAlign w:val="subscript"/>
        </w:rPr>
        <w:t>разр</w:t>
      </w:r>
      <w:proofErr w:type="spellEnd"/>
      <w:r>
        <w:rPr>
          <w:sz w:val="28"/>
          <w:szCs w:val="28"/>
        </w:rPr>
        <w:t>- число электр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нов на разрыхляющих МО; </w:t>
      </w:r>
      <w:proofErr w:type="spellStart"/>
      <w:r>
        <w:rPr>
          <w:sz w:val="28"/>
          <w:szCs w:val="28"/>
        </w:rPr>
        <w:t>n</w:t>
      </w:r>
      <w:r>
        <w:rPr>
          <w:sz w:val="28"/>
          <w:szCs w:val="28"/>
          <w:vertAlign w:val="subscript"/>
        </w:rPr>
        <w:t>ат</w:t>
      </w:r>
      <w:proofErr w:type="spellEnd"/>
      <w:r>
        <w:rPr>
          <w:sz w:val="28"/>
          <w:szCs w:val="28"/>
        </w:rPr>
        <w:t xml:space="preserve"> – число взаимодействующих атомов (для бинарных молекул </w:t>
      </w:r>
      <w:proofErr w:type="spellStart"/>
      <w:r>
        <w:rPr>
          <w:sz w:val="28"/>
          <w:szCs w:val="28"/>
        </w:rPr>
        <w:t>n</w:t>
      </w:r>
      <w:r>
        <w:rPr>
          <w:sz w:val="28"/>
          <w:szCs w:val="28"/>
          <w:vertAlign w:val="subscript"/>
        </w:rPr>
        <w:t>ат</w:t>
      </w:r>
      <w:proofErr w:type="spellEnd"/>
      <w:r>
        <w:rPr>
          <w:sz w:val="28"/>
          <w:szCs w:val="28"/>
        </w:rPr>
        <w:t xml:space="preserve"> = 2).</w:t>
      </w: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Порядок связи может принимать только положительные знач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ния – как целочисленные, так и дробные. Если </w:t>
      </w:r>
      <w:proofErr w:type="spellStart"/>
      <w:r>
        <w:rPr>
          <w:sz w:val="28"/>
          <w:szCs w:val="28"/>
        </w:rPr>
        <w:t>п.с</w:t>
      </w:r>
      <w:proofErr w:type="spellEnd"/>
      <w:r>
        <w:rPr>
          <w:sz w:val="28"/>
          <w:szCs w:val="28"/>
        </w:rPr>
        <w:t>. = 0, то система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устойчива и связь не возникает, так как для образования молекулы всегда необходимо, чтобы заселенность электронами связывающих молекулярных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была выше, чем заселенность разрыхля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щих.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разование системы энергетически выгодно, и она стабильно существует, если </w:t>
      </w:r>
      <w:proofErr w:type="spellStart"/>
      <w:r>
        <w:rPr>
          <w:sz w:val="28"/>
          <w:szCs w:val="28"/>
        </w:rPr>
        <w:t>п.с</w:t>
      </w:r>
      <w:proofErr w:type="spellEnd"/>
      <w:r>
        <w:rPr>
          <w:sz w:val="28"/>
          <w:szCs w:val="28"/>
        </w:rPr>
        <w:t xml:space="preserve">. &gt;0. Таким </w:t>
      </w:r>
      <w:proofErr w:type="gramStart"/>
      <w:r>
        <w:rPr>
          <w:sz w:val="28"/>
          <w:szCs w:val="28"/>
        </w:rPr>
        <w:t xml:space="preserve">образом,   </w:t>
      </w:r>
      <w:proofErr w:type="gramEnd"/>
      <w:r>
        <w:rPr>
          <w:sz w:val="28"/>
          <w:szCs w:val="28"/>
        </w:rPr>
        <w:t>порядок связи в методе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лекулярных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по существу служит своеобразной </w:t>
      </w:r>
      <w:r>
        <w:rPr>
          <w:sz w:val="28"/>
          <w:szCs w:val="28"/>
        </w:rPr>
        <w:lastRenderedPageBreak/>
        <w:t>заменой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нятия валентности в классической химии или кратности связи в мет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 валентных связей, а нецелочисленные значения порядка связи я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ляются прямым следствием </w:t>
      </w:r>
      <w:proofErr w:type="spellStart"/>
      <w:r>
        <w:rPr>
          <w:sz w:val="28"/>
          <w:szCs w:val="28"/>
        </w:rPr>
        <w:t>делокализации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многоцентровости</w:t>
      </w:r>
      <w:proofErr w:type="spellEnd"/>
      <w:r>
        <w:rPr>
          <w:sz w:val="28"/>
          <w:szCs w:val="28"/>
        </w:rPr>
        <w:t xml:space="preserve"> св</w:t>
      </w:r>
      <w:r>
        <w:rPr>
          <w:sz w:val="28"/>
          <w:szCs w:val="28"/>
        </w:rPr>
        <w:t>я</w:t>
      </w:r>
      <w:r>
        <w:rPr>
          <w:sz w:val="28"/>
          <w:szCs w:val="28"/>
        </w:rPr>
        <w:t>зей в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тоде МО.</w:t>
      </w: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с точки зрения метода МО энергетическую ди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грамму молекулы F</w:t>
      </w:r>
      <w:r w:rsidRPr="00612737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(рис.8)</w:t>
      </w:r>
      <w:r w:rsidRPr="0061273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:rsidR="0026676B" w:rsidRDefault="0026676B" w:rsidP="0026676B">
      <w:pPr>
        <w:spacing w:line="360" w:lineRule="auto"/>
        <w:jc w:val="both"/>
        <w:rPr>
          <w:sz w:val="28"/>
          <w:szCs w:val="28"/>
        </w:rPr>
      </w:pPr>
      <w:r w:rsidRPr="00C8096A">
        <w:rPr>
          <w:noProof/>
          <w:sz w:val="28"/>
          <w:szCs w:val="28"/>
        </w:rPr>
        <w:drawing>
          <wp:inline distT="0" distB="0" distL="0" distR="0">
            <wp:extent cx="5943600" cy="6000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76B" w:rsidRDefault="0026676B" w:rsidP="0026676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Рис.8. Схема молекулярных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молекулы F</w:t>
      </w:r>
      <w:r>
        <w:rPr>
          <w:sz w:val="28"/>
          <w:szCs w:val="28"/>
          <w:vertAlign w:val="subscript"/>
        </w:rPr>
        <w:t>2</w:t>
      </w:r>
    </w:p>
    <w:p w:rsidR="0026676B" w:rsidRPr="00771090" w:rsidRDefault="0026676B" w:rsidP="0026676B">
      <w:pPr>
        <w:spacing w:line="360" w:lineRule="auto"/>
        <w:jc w:val="center"/>
        <w:rPr>
          <w:sz w:val="28"/>
          <w:szCs w:val="28"/>
        </w:rPr>
      </w:pPr>
    </w:p>
    <w:p w:rsidR="0026676B" w:rsidRDefault="0026676B" w:rsidP="0026676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14 электронов второго энергетического уровня молекулы F</w:t>
      </w:r>
      <w:r w:rsidRPr="00612737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следовательно заполняют МО </w:t>
      </w:r>
      <w:proofErr w:type="gramStart"/>
      <w:r>
        <w:rPr>
          <w:sz w:val="28"/>
          <w:szCs w:val="28"/>
        </w:rPr>
        <w:t>снизу вверх</w:t>
      </w:r>
      <w:proofErr w:type="gramEnd"/>
      <w:r>
        <w:rPr>
          <w:sz w:val="28"/>
          <w:szCs w:val="28"/>
        </w:rPr>
        <w:t xml:space="preserve"> согласно принципу на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меньшей </w:t>
      </w:r>
      <w:r>
        <w:rPr>
          <w:sz w:val="28"/>
          <w:szCs w:val="28"/>
        </w:rPr>
        <w:lastRenderedPageBreak/>
        <w:t>эне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гии. Исходя из диаграммы электронную конфигурацию молекулы фтора можно записать так:</w:t>
      </w:r>
    </w:p>
    <w:p w:rsidR="0026676B" w:rsidRPr="006656CB" w:rsidRDefault="0026676B" w:rsidP="0026676B">
      <w:pPr>
        <w:spacing w:line="360" w:lineRule="auto"/>
        <w:jc w:val="both"/>
        <w:rPr>
          <w:sz w:val="28"/>
          <w:szCs w:val="28"/>
        </w:rPr>
      </w:pPr>
      <w:r w:rsidRPr="006656CB">
        <w:rPr>
          <w:sz w:val="28"/>
          <w:szCs w:val="28"/>
        </w:rPr>
        <w:t>(2</w:t>
      </w:r>
      <w:proofErr w:type="gramStart"/>
      <w:r w:rsidRPr="006656CB">
        <w:rPr>
          <w:sz w:val="28"/>
          <w:szCs w:val="28"/>
          <w:lang w:val="en-US"/>
        </w:rPr>
        <w:t>s</w:t>
      </w:r>
      <w:r w:rsidRPr="006656CB">
        <w:rPr>
          <w:sz w:val="28"/>
          <w:szCs w:val="28"/>
        </w:rPr>
        <w:t>,</w:t>
      </w:r>
      <w:r>
        <w:rPr>
          <w:sz w:val="28"/>
          <w:szCs w:val="28"/>
        </w:rPr>
        <w:t>σ</w:t>
      </w:r>
      <w:proofErr w:type="gramEnd"/>
      <w:r w:rsidRPr="006656CB">
        <w:rPr>
          <w:sz w:val="28"/>
          <w:szCs w:val="28"/>
        </w:rPr>
        <w:t>)</w:t>
      </w:r>
      <w:r w:rsidRPr="006656CB">
        <w:rPr>
          <w:sz w:val="28"/>
          <w:szCs w:val="28"/>
          <w:vertAlign w:val="superscript"/>
        </w:rPr>
        <w:t>2</w:t>
      </w:r>
      <w:r w:rsidRPr="006656CB">
        <w:rPr>
          <w:sz w:val="28"/>
          <w:szCs w:val="28"/>
        </w:rPr>
        <w:t>(2</w:t>
      </w:r>
      <w:r w:rsidRPr="006656CB">
        <w:rPr>
          <w:sz w:val="28"/>
          <w:szCs w:val="28"/>
          <w:lang w:val="en-US"/>
        </w:rPr>
        <w:t>s</w:t>
      </w:r>
      <w:r w:rsidRPr="006656CB">
        <w:rPr>
          <w:sz w:val="28"/>
          <w:szCs w:val="28"/>
        </w:rPr>
        <w:t>,</w:t>
      </w:r>
      <w:r>
        <w:rPr>
          <w:sz w:val="28"/>
          <w:szCs w:val="28"/>
        </w:rPr>
        <w:t>σ</w:t>
      </w:r>
      <w:r w:rsidRPr="006656CB">
        <w:rPr>
          <w:sz w:val="28"/>
          <w:szCs w:val="28"/>
          <w:vertAlign w:val="superscript"/>
        </w:rPr>
        <w:t>*</w:t>
      </w:r>
      <w:r w:rsidRPr="006656CB">
        <w:rPr>
          <w:sz w:val="28"/>
          <w:szCs w:val="28"/>
        </w:rPr>
        <w:t>)</w:t>
      </w:r>
      <w:r w:rsidRPr="006656CB">
        <w:rPr>
          <w:sz w:val="28"/>
          <w:szCs w:val="28"/>
          <w:vertAlign w:val="superscript"/>
        </w:rPr>
        <w:t>2</w:t>
      </w:r>
      <w:r w:rsidRPr="006656CB">
        <w:rPr>
          <w:sz w:val="28"/>
          <w:szCs w:val="28"/>
        </w:rPr>
        <w:t>(2</w:t>
      </w:r>
      <w:r>
        <w:rPr>
          <w:sz w:val="28"/>
          <w:szCs w:val="28"/>
        </w:rPr>
        <w:t>р</w:t>
      </w:r>
      <w:r>
        <w:rPr>
          <w:sz w:val="28"/>
          <w:szCs w:val="28"/>
          <w:vertAlign w:val="subscript"/>
          <w:lang w:val="en-US"/>
        </w:rPr>
        <w:t>z</w:t>
      </w:r>
      <w:r w:rsidRPr="006656CB">
        <w:rPr>
          <w:sz w:val="28"/>
          <w:szCs w:val="28"/>
        </w:rPr>
        <w:t>,</w:t>
      </w:r>
      <w:r>
        <w:rPr>
          <w:sz w:val="28"/>
          <w:szCs w:val="28"/>
        </w:rPr>
        <w:t>σ</w:t>
      </w:r>
      <w:r w:rsidRPr="006656CB">
        <w:rPr>
          <w:sz w:val="28"/>
          <w:szCs w:val="28"/>
        </w:rPr>
        <w:t>)</w:t>
      </w:r>
      <w:r w:rsidRPr="006656CB">
        <w:rPr>
          <w:sz w:val="28"/>
          <w:szCs w:val="28"/>
          <w:vertAlign w:val="superscript"/>
        </w:rPr>
        <w:t>2</w:t>
      </w:r>
      <w:r w:rsidRPr="006656CB">
        <w:rPr>
          <w:sz w:val="28"/>
          <w:szCs w:val="28"/>
        </w:rPr>
        <w:t>(2</w:t>
      </w:r>
      <w:proofErr w:type="spellStart"/>
      <w:r>
        <w:rPr>
          <w:sz w:val="28"/>
          <w:szCs w:val="28"/>
          <w:lang w:val="en-US"/>
        </w:rPr>
        <w:t>p</w:t>
      </w:r>
      <w:r>
        <w:rPr>
          <w:sz w:val="28"/>
          <w:szCs w:val="28"/>
          <w:vertAlign w:val="subscript"/>
          <w:lang w:val="en-US"/>
        </w:rPr>
        <w:t>x</w:t>
      </w:r>
      <w:proofErr w:type="spellEnd"/>
      <w:r w:rsidRPr="006656CB">
        <w:rPr>
          <w:sz w:val="28"/>
          <w:szCs w:val="28"/>
        </w:rPr>
        <w:t>,</w:t>
      </w:r>
      <w:r>
        <w:rPr>
          <w:sz w:val="28"/>
          <w:szCs w:val="28"/>
        </w:rPr>
        <w:t>π</w:t>
      </w:r>
      <w:r w:rsidRPr="006656CB">
        <w:rPr>
          <w:sz w:val="28"/>
          <w:szCs w:val="28"/>
        </w:rPr>
        <w:t>)</w:t>
      </w:r>
      <w:r w:rsidRPr="006656CB">
        <w:rPr>
          <w:sz w:val="28"/>
          <w:szCs w:val="28"/>
          <w:vertAlign w:val="superscript"/>
        </w:rPr>
        <w:t>2</w:t>
      </w:r>
      <w:r w:rsidRPr="006656CB">
        <w:rPr>
          <w:sz w:val="28"/>
          <w:szCs w:val="28"/>
        </w:rPr>
        <w:t>(2</w:t>
      </w:r>
      <w:proofErr w:type="spellStart"/>
      <w:r>
        <w:rPr>
          <w:sz w:val="28"/>
          <w:szCs w:val="28"/>
          <w:lang w:val="en-US"/>
        </w:rPr>
        <w:t>p</w:t>
      </w:r>
      <w:r>
        <w:rPr>
          <w:sz w:val="28"/>
          <w:szCs w:val="28"/>
          <w:vertAlign w:val="subscript"/>
          <w:lang w:val="en-US"/>
        </w:rPr>
        <w:t>y</w:t>
      </w:r>
      <w:proofErr w:type="spellEnd"/>
      <w:r w:rsidRPr="006656CB">
        <w:rPr>
          <w:sz w:val="28"/>
          <w:szCs w:val="28"/>
        </w:rPr>
        <w:t>,</w:t>
      </w:r>
      <w:r>
        <w:rPr>
          <w:sz w:val="28"/>
          <w:szCs w:val="28"/>
        </w:rPr>
        <w:t>π</w:t>
      </w:r>
      <w:r w:rsidRPr="006656CB">
        <w:rPr>
          <w:sz w:val="28"/>
          <w:szCs w:val="28"/>
        </w:rPr>
        <w:t>)</w:t>
      </w:r>
      <w:r w:rsidRPr="006656CB">
        <w:rPr>
          <w:sz w:val="28"/>
          <w:szCs w:val="28"/>
          <w:vertAlign w:val="superscript"/>
        </w:rPr>
        <w:t>2</w:t>
      </w:r>
      <w:r w:rsidRPr="006656CB">
        <w:rPr>
          <w:sz w:val="28"/>
          <w:szCs w:val="28"/>
        </w:rPr>
        <w:t>(2</w:t>
      </w:r>
      <w:proofErr w:type="spellStart"/>
      <w:r>
        <w:rPr>
          <w:sz w:val="28"/>
          <w:szCs w:val="28"/>
          <w:lang w:val="en-US"/>
        </w:rPr>
        <w:t>p</w:t>
      </w:r>
      <w:r>
        <w:rPr>
          <w:sz w:val="28"/>
          <w:szCs w:val="28"/>
          <w:vertAlign w:val="subscript"/>
          <w:lang w:val="en-US"/>
        </w:rPr>
        <w:t>x</w:t>
      </w:r>
      <w:proofErr w:type="spellEnd"/>
      <w:r w:rsidRPr="006656CB">
        <w:rPr>
          <w:sz w:val="28"/>
          <w:szCs w:val="28"/>
        </w:rPr>
        <w:t>,</w:t>
      </w:r>
      <w:r>
        <w:rPr>
          <w:sz w:val="28"/>
          <w:szCs w:val="28"/>
        </w:rPr>
        <w:t>π</w:t>
      </w:r>
      <w:r>
        <w:rPr>
          <w:sz w:val="28"/>
          <w:szCs w:val="28"/>
          <w:vertAlign w:val="superscript"/>
        </w:rPr>
        <w:t>*</w:t>
      </w:r>
      <w:r w:rsidRPr="006656CB">
        <w:rPr>
          <w:sz w:val="28"/>
          <w:szCs w:val="28"/>
        </w:rPr>
        <w:t>)</w:t>
      </w:r>
      <w:r w:rsidRPr="006656CB">
        <w:rPr>
          <w:sz w:val="28"/>
          <w:szCs w:val="28"/>
          <w:vertAlign w:val="superscript"/>
        </w:rPr>
        <w:t>2</w:t>
      </w:r>
      <w:r w:rsidRPr="006656CB">
        <w:rPr>
          <w:sz w:val="28"/>
          <w:szCs w:val="28"/>
        </w:rPr>
        <w:t>(2</w:t>
      </w:r>
      <w:proofErr w:type="spellStart"/>
      <w:r>
        <w:rPr>
          <w:sz w:val="28"/>
          <w:szCs w:val="28"/>
          <w:lang w:val="en-US"/>
        </w:rPr>
        <w:t>p</w:t>
      </w:r>
      <w:r>
        <w:rPr>
          <w:sz w:val="28"/>
          <w:szCs w:val="28"/>
          <w:vertAlign w:val="subscript"/>
          <w:lang w:val="en-US"/>
        </w:rPr>
        <w:t>y</w:t>
      </w:r>
      <w:proofErr w:type="spellEnd"/>
      <w:r w:rsidRPr="006656CB">
        <w:rPr>
          <w:sz w:val="28"/>
          <w:szCs w:val="28"/>
        </w:rPr>
        <w:t>,</w:t>
      </w:r>
      <w:r>
        <w:rPr>
          <w:sz w:val="28"/>
          <w:szCs w:val="28"/>
        </w:rPr>
        <w:t>π</w:t>
      </w:r>
      <w:r>
        <w:rPr>
          <w:sz w:val="28"/>
          <w:szCs w:val="28"/>
          <w:vertAlign w:val="superscript"/>
        </w:rPr>
        <w:t>*</w:t>
      </w:r>
      <w:r w:rsidRPr="006656CB">
        <w:rPr>
          <w:sz w:val="28"/>
          <w:szCs w:val="28"/>
        </w:rPr>
        <w:t>)</w:t>
      </w:r>
      <w:r w:rsidRPr="006656CB">
        <w:rPr>
          <w:sz w:val="28"/>
          <w:szCs w:val="28"/>
          <w:vertAlign w:val="superscript"/>
        </w:rPr>
        <w:t>2</w:t>
      </w:r>
      <w:r w:rsidRPr="006656CB">
        <w:rPr>
          <w:sz w:val="28"/>
          <w:szCs w:val="28"/>
        </w:rPr>
        <w:t>.</w:t>
      </w: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электронной конфигурацией, у молекулы фт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ра отсутствуют неспаренные электроны и порядок связи равен 1. 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кая структура согласуется с наличием у молекулярного фтора диама</w:t>
      </w:r>
      <w:r>
        <w:rPr>
          <w:sz w:val="28"/>
          <w:szCs w:val="28"/>
        </w:rPr>
        <w:t>г</w:t>
      </w:r>
      <w:r>
        <w:rPr>
          <w:sz w:val="28"/>
          <w:szCs w:val="28"/>
        </w:rPr>
        <w:t>нитных свойств, энергии связи 159 кДж/моль и межъядерного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стояния 1,412 Å.</w:t>
      </w:r>
    </w:p>
    <w:p w:rsidR="0026676B" w:rsidRDefault="0026676B" w:rsidP="0026676B">
      <w:pPr>
        <w:spacing w:line="360" w:lineRule="auto"/>
        <w:jc w:val="both"/>
        <w:rPr>
          <w:sz w:val="28"/>
          <w:szCs w:val="28"/>
        </w:rPr>
      </w:pPr>
    </w:p>
    <w:p w:rsidR="0026676B" w:rsidRPr="00C73F11" w:rsidRDefault="0026676B" w:rsidP="0026676B">
      <w:pPr>
        <w:spacing w:line="360" w:lineRule="auto"/>
        <w:jc w:val="center"/>
        <w:rPr>
          <w:b/>
          <w:sz w:val="32"/>
          <w:szCs w:val="32"/>
        </w:rPr>
      </w:pPr>
      <w:r w:rsidRPr="00C73F11">
        <w:rPr>
          <w:b/>
          <w:sz w:val="32"/>
          <w:szCs w:val="32"/>
        </w:rPr>
        <w:t xml:space="preserve"> Эффект смешивания молекулярных </w:t>
      </w:r>
      <w:proofErr w:type="spellStart"/>
      <w:r w:rsidRPr="00C73F11">
        <w:rPr>
          <w:b/>
          <w:sz w:val="32"/>
          <w:szCs w:val="32"/>
        </w:rPr>
        <w:t>орбиталей</w:t>
      </w:r>
      <w:proofErr w:type="spellEnd"/>
    </w:p>
    <w:p w:rsidR="0026676B" w:rsidRDefault="0026676B" w:rsidP="0026676B">
      <w:pPr>
        <w:spacing w:line="360" w:lineRule="auto"/>
        <w:rPr>
          <w:sz w:val="28"/>
          <w:szCs w:val="28"/>
        </w:rPr>
      </w:pP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рисунке 9 приведены энергетические диаграммы, испол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зующиеся для характеристики двухатомных молекул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 – элементов конца втор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го периода. </w:t>
      </w:r>
    </w:p>
    <w:p w:rsidR="0026676B" w:rsidRDefault="0026676B" w:rsidP="0026676B">
      <w:pPr>
        <w:spacing w:line="360" w:lineRule="auto"/>
        <w:jc w:val="both"/>
        <w:rPr>
          <w:sz w:val="28"/>
          <w:szCs w:val="28"/>
        </w:rPr>
      </w:pPr>
      <w:r w:rsidRPr="00C8096A">
        <w:rPr>
          <w:noProof/>
          <w:sz w:val="28"/>
          <w:szCs w:val="28"/>
        </w:rPr>
        <w:drawing>
          <wp:inline distT="0" distB="0" distL="0" distR="0">
            <wp:extent cx="4857750" cy="2971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76B" w:rsidRDefault="0026676B" w:rsidP="0026676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9. Энергетическая диаграмма молекулярных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</w:t>
      </w:r>
    </w:p>
    <w:p w:rsidR="0026676B" w:rsidRDefault="0026676B" w:rsidP="0026676B">
      <w:pPr>
        <w:spacing w:line="36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гомо</w:t>
      </w:r>
      <w:r>
        <w:rPr>
          <w:sz w:val="28"/>
          <w:szCs w:val="28"/>
        </w:rPr>
        <w:t>я</w:t>
      </w:r>
      <w:r>
        <w:rPr>
          <w:sz w:val="28"/>
          <w:szCs w:val="28"/>
        </w:rPr>
        <w:t>дерных</w:t>
      </w:r>
      <w:proofErr w:type="spellEnd"/>
      <w:r>
        <w:rPr>
          <w:sz w:val="28"/>
          <w:szCs w:val="28"/>
        </w:rPr>
        <w:t xml:space="preserve"> двухатомных молекул</w:t>
      </w:r>
    </w:p>
    <w:p w:rsidR="0026676B" w:rsidRDefault="0026676B" w:rsidP="0026676B">
      <w:pPr>
        <w:spacing w:line="360" w:lineRule="auto"/>
        <w:jc w:val="center"/>
        <w:rPr>
          <w:sz w:val="28"/>
          <w:szCs w:val="28"/>
        </w:rPr>
      </w:pPr>
    </w:p>
    <w:p w:rsidR="0026676B" w:rsidRDefault="0026676B" w:rsidP="0026676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Приведенные диаграммы отражают примерный порядок пол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жения молекулярных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>, образующихся при линейной комб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нации атомных 2</w:t>
      </w:r>
      <w:r>
        <w:rPr>
          <w:sz w:val="28"/>
          <w:szCs w:val="28"/>
          <w:lang w:val="en-US"/>
        </w:rPr>
        <w:t>s</w:t>
      </w:r>
      <w:r w:rsidRPr="00005DB8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и 2р –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, ядра которых лежат по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 xml:space="preserve"> – оси молекул. Причем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ность по энергии </w:t>
      </w:r>
      <w:proofErr w:type="gramStart"/>
      <w:r>
        <w:rPr>
          <w:sz w:val="28"/>
          <w:szCs w:val="28"/>
        </w:rPr>
        <w:t>между  2</w:t>
      </w:r>
      <w:proofErr w:type="gramEnd"/>
      <w:r>
        <w:rPr>
          <w:sz w:val="28"/>
          <w:szCs w:val="28"/>
          <w:lang w:val="en-US"/>
        </w:rPr>
        <w:t>s</w:t>
      </w:r>
      <w:r w:rsidRPr="00005DB8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и 2р – </w:t>
      </w:r>
      <w:proofErr w:type="spellStart"/>
      <w:r>
        <w:rPr>
          <w:sz w:val="28"/>
          <w:szCs w:val="28"/>
        </w:rPr>
        <w:t>орбиталями</w:t>
      </w:r>
      <w:proofErr w:type="spellEnd"/>
      <w:r>
        <w:rPr>
          <w:sz w:val="28"/>
          <w:szCs w:val="28"/>
        </w:rPr>
        <w:t xml:space="preserve"> сильно различается (тип I). Если мы </w:t>
      </w:r>
      <w:r>
        <w:rPr>
          <w:sz w:val="28"/>
          <w:szCs w:val="28"/>
        </w:rPr>
        <w:lastRenderedPageBreak/>
        <w:t>сравним энергии для молекул фтора и кислорода то, они составят соответс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венно – 2673 кДж/моль</w:t>
      </w:r>
      <w:r w:rsidRPr="00005D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1592 кДж/моль. В то же время </w:t>
      </w:r>
      <w:proofErr w:type="gramStart"/>
      <w:r>
        <w:rPr>
          <w:sz w:val="28"/>
          <w:szCs w:val="28"/>
        </w:rPr>
        <w:t>для  р</w:t>
      </w:r>
      <w:proofErr w:type="gramEnd"/>
      <w:r>
        <w:rPr>
          <w:sz w:val="28"/>
          <w:szCs w:val="28"/>
        </w:rPr>
        <w:t xml:space="preserve"> – элементов начала второго 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риода (В, С, N) 2</w:t>
      </w:r>
      <w:r>
        <w:rPr>
          <w:sz w:val="28"/>
          <w:szCs w:val="28"/>
          <w:lang w:val="en-US"/>
        </w:rPr>
        <w:t>s</w:t>
      </w:r>
      <w:r w:rsidRPr="00005DB8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и 2р – атомные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(тип II) по энергии. Вследствие этого 2</w:t>
      </w:r>
      <w:r>
        <w:rPr>
          <w:sz w:val="28"/>
          <w:szCs w:val="28"/>
          <w:lang w:val="en-US"/>
        </w:rPr>
        <w:t>s</w:t>
      </w:r>
      <w:r w:rsidRPr="00005DB8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и 2р –  атомные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легких р - элеме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тов, имеющие близкую энергию и симметрию, могут «смешиваться». 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можность смешивания атомных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с образованием молек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лярных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предполагает смешивание и МО, имеющих один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ковую симме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рию и энергию. Смешивание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происходит и в случае более тяж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лых металлов, однако значительное энергетическое различие между 2</w:t>
      </w:r>
      <w:r>
        <w:rPr>
          <w:sz w:val="28"/>
          <w:szCs w:val="28"/>
          <w:lang w:val="en-US"/>
        </w:rPr>
        <w:t>s</w:t>
      </w:r>
      <w:r w:rsidRPr="00005DB8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и 2р –  атомные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делает этот процесс менее существенным. </w:t>
      </w: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Рассмотрим энергетическую диаграмму молекулярных </w:t>
      </w:r>
      <w:proofErr w:type="spellStart"/>
      <w:r>
        <w:rPr>
          <w:sz w:val="28"/>
          <w:szCs w:val="28"/>
        </w:rPr>
        <w:t>орбит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лей</w:t>
      </w:r>
      <w:proofErr w:type="spellEnd"/>
      <w:r>
        <w:rPr>
          <w:sz w:val="28"/>
          <w:szCs w:val="28"/>
        </w:rPr>
        <w:t>, образованных за счет 2</w:t>
      </w:r>
      <w:r>
        <w:rPr>
          <w:sz w:val="28"/>
          <w:szCs w:val="28"/>
          <w:lang w:val="en-US"/>
        </w:rPr>
        <w:t>s</w:t>
      </w:r>
      <w:r w:rsidRPr="00005DB8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и 2р –  атомных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с учетом смешивания (тип II) на примере азота. У азота разница между эне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гиями 2</w:t>
      </w:r>
      <w:r>
        <w:rPr>
          <w:sz w:val="28"/>
          <w:szCs w:val="28"/>
          <w:lang w:val="en-US"/>
        </w:rPr>
        <w:t>s</w:t>
      </w:r>
      <w:r w:rsidRPr="00005DB8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и 2р – 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небольшая, поэтому в результате σ – π – взаимодействия, смешивания одн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типных молекулярных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2р</w:t>
      </w:r>
      <w:r>
        <w:rPr>
          <w:sz w:val="28"/>
          <w:szCs w:val="28"/>
          <w:vertAlign w:val="subscript"/>
          <w:lang w:val="en-US"/>
        </w:rPr>
        <w:t>z</w:t>
      </w:r>
      <w:r>
        <w:rPr>
          <w:sz w:val="28"/>
          <w:szCs w:val="28"/>
        </w:rPr>
        <w:t>, σ – МО оказывается расположенной выше по энергии, чем 2р</w:t>
      </w:r>
      <w:r>
        <w:rPr>
          <w:sz w:val="28"/>
          <w:szCs w:val="28"/>
          <w:vertAlign w:val="subscript"/>
          <w:lang w:val="en-US"/>
        </w:rPr>
        <w:t>y</w:t>
      </w:r>
      <w:r>
        <w:rPr>
          <w:sz w:val="28"/>
          <w:szCs w:val="28"/>
        </w:rPr>
        <w:t>, π- и обозн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ченной как 2σ</w:t>
      </w:r>
      <w:proofErr w:type="gramStart"/>
      <w:r>
        <w:rPr>
          <w:sz w:val="28"/>
          <w:szCs w:val="28"/>
        </w:rPr>
        <w:t>),  π</w:t>
      </w:r>
      <w:proofErr w:type="gramEnd"/>
      <w:r>
        <w:rPr>
          <w:sz w:val="28"/>
          <w:szCs w:val="28"/>
        </w:rPr>
        <w:t xml:space="preserve"> – МО. В соответствии с этим 14 электронов молекулы азота располагаются следующим образом. Вначале два пе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вых электрона со спаренными спинами занимают нижнюю 1s, σ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биталь</w:t>
      </w:r>
      <w:proofErr w:type="spellEnd"/>
      <w:r>
        <w:rPr>
          <w:sz w:val="28"/>
          <w:szCs w:val="28"/>
        </w:rPr>
        <w:t>, следующие два электрона располагаются на 1s, σ</w:t>
      </w:r>
      <w:r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- разры</w:t>
      </w:r>
      <w:r>
        <w:rPr>
          <w:sz w:val="28"/>
          <w:szCs w:val="28"/>
        </w:rPr>
        <w:t>х</w:t>
      </w:r>
      <w:r>
        <w:rPr>
          <w:sz w:val="28"/>
          <w:szCs w:val="28"/>
        </w:rPr>
        <w:t xml:space="preserve">ляющей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. Еще четыре электрона </w:t>
      </w:r>
      <w:proofErr w:type="gramStart"/>
      <w:r>
        <w:rPr>
          <w:sz w:val="28"/>
          <w:szCs w:val="28"/>
        </w:rPr>
        <w:t>занимают  2</w:t>
      </w:r>
      <w:proofErr w:type="gramEnd"/>
      <w:r>
        <w:rPr>
          <w:sz w:val="28"/>
          <w:szCs w:val="28"/>
        </w:rPr>
        <w:t>s, σ и 2s, σ</w:t>
      </w:r>
      <w:r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битали</w:t>
      </w:r>
      <w:proofErr w:type="spellEnd"/>
      <w:r>
        <w:rPr>
          <w:sz w:val="28"/>
          <w:szCs w:val="28"/>
        </w:rPr>
        <w:t xml:space="preserve">. При этом связывающий эффект 1s, σ –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нейтрализ</w:t>
      </w:r>
      <w:r>
        <w:rPr>
          <w:sz w:val="28"/>
          <w:szCs w:val="28"/>
        </w:rPr>
        <w:t>у</w:t>
      </w:r>
      <w:r>
        <w:rPr>
          <w:sz w:val="28"/>
          <w:szCs w:val="28"/>
        </w:rPr>
        <w:t>ется разрыхляющим действием 1s, σ</w:t>
      </w:r>
      <w:r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, а 2s, σ –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– действием 2s, σ</w:t>
      </w:r>
      <w:r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>. Далее происходит заполнение двух 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ных по энергии 2р, π –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>. Оставшиеся два электрона распол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гаю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ся на 2р, σ –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. </w:t>
      </w: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заполнения электронами 2р, π и 2р, σ –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не компенсированы действием разрыхляющих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и шесть эле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тронов участвуют в связывании двух атомов азота в молекулу N</w:t>
      </w:r>
      <w:r w:rsidRPr="007972F3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 х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рактеризуемую наличием тройной связи. Молекула азота является с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мой прочной из всех двухъядерных </w:t>
      </w:r>
      <w:proofErr w:type="spellStart"/>
      <w:r>
        <w:rPr>
          <w:sz w:val="28"/>
          <w:szCs w:val="28"/>
        </w:rPr>
        <w:t>гомоатомных</w:t>
      </w:r>
      <w:proofErr w:type="spellEnd"/>
      <w:r>
        <w:rPr>
          <w:sz w:val="28"/>
          <w:szCs w:val="28"/>
        </w:rPr>
        <w:t xml:space="preserve"> молекул: ее энергия связи составляет</w:t>
      </w:r>
      <w:r w:rsidRPr="00CD3384">
        <w:rPr>
          <w:sz w:val="28"/>
          <w:szCs w:val="28"/>
        </w:rPr>
        <w:t xml:space="preserve"> 945 </w:t>
      </w:r>
      <w:r>
        <w:rPr>
          <w:sz w:val="28"/>
          <w:szCs w:val="28"/>
        </w:rPr>
        <w:lastRenderedPageBreak/>
        <w:t>кДж/моль. Максимальной энергии связи и на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меньшему межъядерному расстоянию соо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ветствует максимальный порядок связи, равный 3. В ряде случаев, учитывая незначительное взаимодействие внутренних 1s –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>, указывают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зование МО за счет комбинации АО только наружных электронов. Это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глядно можно увидеть на рис.10 и рис.11.</w:t>
      </w:r>
    </w:p>
    <w:p w:rsidR="0026676B" w:rsidRDefault="0026676B" w:rsidP="0026676B">
      <w:pPr>
        <w:spacing w:line="360" w:lineRule="auto"/>
        <w:jc w:val="both"/>
        <w:rPr>
          <w:sz w:val="28"/>
          <w:szCs w:val="28"/>
        </w:rPr>
      </w:pPr>
      <w:r w:rsidRPr="00C8096A">
        <w:rPr>
          <w:noProof/>
          <w:sz w:val="28"/>
          <w:szCs w:val="28"/>
        </w:rPr>
        <w:drawing>
          <wp:inline distT="0" distB="0" distL="0" distR="0">
            <wp:extent cx="5934075" cy="6819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76B" w:rsidRDefault="0026676B" w:rsidP="0026676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10. Схема молекулярных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молекулы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>2</w:t>
      </w:r>
    </w:p>
    <w:p w:rsidR="0026676B" w:rsidRDefault="0026676B" w:rsidP="0026676B">
      <w:pPr>
        <w:spacing w:line="360" w:lineRule="auto"/>
        <w:jc w:val="center"/>
        <w:rPr>
          <w:sz w:val="28"/>
          <w:szCs w:val="28"/>
        </w:rPr>
      </w:pPr>
    </w:p>
    <w:p w:rsidR="0026676B" w:rsidRDefault="0026676B" w:rsidP="0026676B">
      <w:pPr>
        <w:spacing w:line="360" w:lineRule="auto"/>
        <w:jc w:val="center"/>
        <w:rPr>
          <w:sz w:val="28"/>
          <w:szCs w:val="28"/>
        </w:rPr>
      </w:pPr>
    </w:p>
    <w:p w:rsidR="0026676B" w:rsidRDefault="0026676B" w:rsidP="0026676B">
      <w:pPr>
        <w:spacing w:line="360" w:lineRule="auto"/>
        <w:jc w:val="center"/>
        <w:rPr>
          <w:sz w:val="28"/>
          <w:szCs w:val="28"/>
        </w:rPr>
      </w:pPr>
    </w:p>
    <w:p w:rsidR="0026676B" w:rsidRDefault="0026676B" w:rsidP="0026676B">
      <w:pPr>
        <w:spacing w:line="360" w:lineRule="auto"/>
        <w:jc w:val="center"/>
        <w:rPr>
          <w:sz w:val="28"/>
          <w:szCs w:val="28"/>
        </w:rPr>
      </w:pPr>
    </w:p>
    <w:p w:rsidR="0026676B" w:rsidRDefault="0026676B" w:rsidP="0026676B">
      <w:pPr>
        <w:spacing w:line="360" w:lineRule="auto"/>
        <w:jc w:val="center"/>
        <w:rPr>
          <w:sz w:val="28"/>
          <w:szCs w:val="28"/>
        </w:rPr>
      </w:pPr>
    </w:p>
    <w:p w:rsidR="0026676B" w:rsidRDefault="0026676B" w:rsidP="0026676B">
      <w:pPr>
        <w:spacing w:line="360" w:lineRule="auto"/>
        <w:jc w:val="center"/>
        <w:rPr>
          <w:sz w:val="28"/>
          <w:szCs w:val="28"/>
        </w:rPr>
      </w:pPr>
    </w:p>
    <w:p w:rsidR="0026676B" w:rsidRDefault="0026676B" w:rsidP="0026676B">
      <w:pPr>
        <w:spacing w:line="360" w:lineRule="auto"/>
        <w:jc w:val="center"/>
        <w:rPr>
          <w:sz w:val="28"/>
          <w:szCs w:val="28"/>
        </w:rPr>
      </w:pPr>
      <w:r w:rsidRPr="00C8096A">
        <w:rPr>
          <w:noProof/>
          <w:sz w:val="28"/>
          <w:szCs w:val="28"/>
        </w:rPr>
        <w:drawing>
          <wp:inline distT="0" distB="0" distL="0" distR="0">
            <wp:extent cx="5934075" cy="5572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76B" w:rsidRDefault="0026676B" w:rsidP="0026676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Рис.11. Схема образования молекулярных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молекулы N</w:t>
      </w:r>
      <w:r>
        <w:rPr>
          <w:sz w:val="28"/>
          <w:szCs w:val="28"/>
          <w:vertAlign w:val="subscript"/>
        </w:rPr>
        <w:t>2</w:t>
      </w:r>
    </w:p>
    <w:p w:rsidR="0026676B" w:rsidRPr="005A2D82" w:rsidRDefault="0026676B" w:rsidP="0026676B">
      <w:pPr>
        <w:spacing w:line="360" w:lineRule="auto"/>
        <w:jc w:val="center"/>
        <w:rPr>
          <w:sz w:val="28"/>
          <w:szCs w:val="28"/>
        </w:rPr>
      </w:pP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Обозначение молекулярных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1σ, 2σ, 3σ и т.д. может быть оправдано в тех случаях, когда индивидуальные вклады АО в каждую МО точно не 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лены. </w:t>
      </w:r>
    </w:p>
    <w:p w:rsidR="0026676B" w:rsidRDefault="0026676B" w:rsidP="0026676B">
      <w:pPr>
        <w:spacing w:line="360" w:lineRule="auto"/>
        <w:jc w:val="both"/>
        <w:rPr>
          <w:sz w:val="28"/>
          <w:szCs w:val="28"/>
        </w:rPr>
      </w:pPr>
    </w:p>
    <w:p w:rsidR="0026676B" w:rsidRDefault="0026676B" w:rsidP="0026676B">
      <w:pPr>
        <w:spacing w:line="360" w:lineRule="auto"/>
        <w:jc w:val="both"/>
        <w:rPr>
          <w:sz w:val="28"/>
          <w:szCs w:val="28"/>
        </w:rPr>
      </w:pPr>
    </w:p>
    <w:p w:rsidR="0026676B" w:rsidRDefault="0026676B" w:rsidP="0026676B">
      <w:pPr>
        <w:spacing w:line="360" w:lineRule="auto"/>
        <w:jc w:val="both"/>
        <w:rPr>
          <w:sz w:val="28"/>
          <w:szCs w:val="28"/>
        </w:rPr>
      </w:pPr>
    </w:p>
    <w:p w:rsidR="0026676B" w:rsidRDefault="0026676B" w:rsidP="0026676B">
      <w:pPr>
        <w:spacing w:line="360" w:lineRule="auto"/>
        <w:jc w:val="both"/>
        <w:rPr>
          <w:sz w:val="28"/>
          <w:szCs w:val="28"/>
        </w:rPr>
      </w:pPr>
    </w:p>
    <w:p w:rsidR="0026676B" w:rsidRPr="00A518B7" w:rsidRDefault="0026676B" w:rsidP="0026676B">
      <w:pPr>
        <w:spacing w:line="360" w:lineRule="auto"/>
        <w:jc w:val="center"/>
        <w:rPr>
          <w:b/>
          <w:sz w:val="32"/>
          <w:szCs w:val="32"/>
        </w:rPr>
      </w:pPr>
      <w:proofErr w:type="spellStart"/>
      <w:r w:rsidRPr="00A518B7">
        <w:rPr>
          <w:b/>
          <w:sz w:val="32"/>
          <w:szCs w:val="32"/>
        </w:rPr>
        <w:t>Гетероядерные</w:t>
      </w:r>
      <w:proofErr w:type="spellEnd"/>
      <w:r w:rsidRPr="00A518B7">
        <w:rPr>
          <w:b/>
          <w:sz w:val="32"/>
          <w:szCs w:val="32"/>
        </w:rPr>
        <w:t xml:space="preserve"> двухатомные молекулы</w:t>
      </w:r>
    </w:p>
    <w:p w:rsidR="0026676B" w:rsidRDefault="0026676B" w:rsidP="0026676B">
      <w:pPr>
        <w:spacing w:line="360" w:lineRule="auto"/>
        <w:rPr>
          <w:sz w:val="28"/>
          <w:szCs w:val="28"/>
        </w:rPr>
      </w:pPr>
    </w:p>
    <w:p w:rsidR="0026676B" w:rsidRPr="00E2730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Гетероядерные</w:t>
      </w:r>
      <w:proofErr w:type="spellEnd"/>
      <w:r>
        <w:rPr>
          <w:sz w:val="28"/>
          <w:szCs w:val="28"/>
        </w:rPr>
        <w:t xml:space="preserve"> двухатомные молекулы (АВ) описывают по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тоду МО ЛКАО, как и </w:t>
      </w:r>
      <w:proofErr w:type="spellStart"/>
      <w:r>
        <w:rPr>
          <w:sz w:val="28"/>
          <w:szCs w:val="28"/>
        </w:rPr>
        <w:t>гомоядерные</w:t>
      </w:r>
      <w:proofErr w:type="spellEnd"/>
      <w:r>
        <w:rPr>
          <w:sz w:val="28"/>
          <w:szCs w:val="28"/>
        </w:rPr>
        <w:t xml:space="preserve"> – наложением электронных во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новых функций двух атомов. Для описания образования связи любой дву</w:t>
      </w:r>
      <w:r>
        <w:rPr>
          <w:sz w:val="28"/>
          <w:szCs w:val="28"/>
        </w:rPr>
        <w:t>х</w:t>
      </w:r>
      <w:r>
        <w:rPr>
          <w:sz w:val="28"/>
          <w:szCs w:val="28"/>
        </w:rPr>
        <w:t xml:space="preserve">атомной молекулы АВ, в которой оба атома имеют валентные s – и р –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, можно использовать диаграмму МО с учетом различия в </w:t>
      </w:r>
      <w:proofErr w:type="spellStart"/>
      <w:r>
        <w:rPr>
          <w:sz w:val="28"/>
          <w:szCs w:val="28"/>
        </w:rPr>
        <w:t>электроотрицательностях</w:t>
      </w:r>
      <w:proofErr w:type="spellEnd"/>
      <w:r>
        <w:rPr>
          <w:sz w:val="28"/>
          <w:szCs w:val="28"/>
        </w:rPr>
        <w:t xml:space="preserve"> атомов А и В.</w:t>
      </w:r>
    </w:p>
    <w:p w:rsidR="0026676B" w:rsidRPr="00134800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proofErr w:type="gramStart"/>
      <w:r>
        <w:rPr>
          <w:sz w:val="28"/>
          <w:szCs w:val="28"/>
        </w:rPr>
        <w:t>построении  диаграмм</w:t>
      </w:r>
      <w:proofErr w:type="gramEnd"/>
      <w:r>
        <w:rPr>
          <w:sz w:val="28"/>
          <w:szCs w:val="28"/>
        </w:rPr>
        <w:t xml:space="preserve"> таких молекул необходимо учит</w:t>
      </w:r>
      <w:r>
        <w:rPr>
          <w:sz w:val="28"/>
          <w:szCs w:val="28"/>
        </w:rPr>
        <w:t>ы</w:t>
      </w:r>
      <w:r>
        <w:rPr>
          <w:sz w:val="28"/>
          <w:szCs w:val="28"/>
        </w:rPr>
        <w:t>вать, что:</w:t>
      </w:r>
    </w:p>
    <w:p w:rsidR="0026676B" w:rsidRPr="00134800" w:rsidRDefault="0026676B" w:rsidP="0026676B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134800">
        <w:rPr>
          <w:sz w:val="28"/>
          <w:szCs w:val="28"/>
        </w:rPr>
        <w:t xml:space="preserve">Энергии </w:t>
      </w:r>
      <w:r>
        <w:rPr>
          <w:sz w:val="28"/>
          <w:szCs w:val="28"/>
        </w:rPr>
        <w:t xml:space="preserve">взаимодействующих 2s – и 2р – атомных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различны по вкладу в формирование МО; </w:t>
      </w:r>
    </w:p>
    <w:p w:rsidR="0026676B" w:rsidRPr="00134800" w:rsidRDefault="0026676B" w:rsidP="0026676B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Атомные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более электроотрицательного атома (В) должны быть расположены по энергии ниже, чем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нее электроотр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цательного атома (А)</w:t>
      </w:r>
      <w:r w:rsidRPr="00134800">
        <w:rPr>
          <w:sz w:val="28"/>
          <w:szCs w:val="28"/>
        </w:rPr>
        <w:t>;</w:t>
      </w:r>
    </w:p>
    <w:p w:rsidR="0026676B" w:rsidRDefault="0026676B" w:rsidP="0026676B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Эффективно взаимодействовать друг с другом могут только близкие по энергии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σ – и π – типа, при этом их вза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модействие должно быть разрешено по симметрии (σ либо π);</w:t>
      </w:r>
    </w:p>
    <w:p w:rsidR="0026676B" w:rsidRDefault="0026676B" w:rsidP="0026676B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Атомная </w:t>
      </w:r>
      <w:proofErr w:type="spellStart"/>
      <w:r>
        <w:rPr>
          <w:sz w:val="28"/>
          <w:szCs w:val="28"/>
        </w:rPr>
        <w:t>орбиталь</w:t>
      </w:r>
      <w:proofErr w:type="spellEnd"/>
      <w:r>
        <w:rPr>
          <w:sz w:val="28"/>
          <w:szCs w:val="28"/>
        </w:rPr>
        <w:t xml:space="preserve"> способна вносить вклад в формирование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скольких молекулярных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>;</w:t>
      </w:r>
    </w:p>
    <w:p w:rsidR="0026676B" w:rsidRDefault="0026676B" w:rsidP="0026676B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Возможно смешивание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. </w:t>
      </w:r>
    </w:p>
    <w:p w:rsidR="0026676B" w:rsidRDefault="0026676B" w:rsidP="0026676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При </w:t>
      </w:r>
      <w:proofErr w:type="gramStart"/>
      <w:r>
        <w:rPr>
          <w:sz w:val="28"/>
          <w:szCs w:val="28"/>
        </w:rPr>
        <w:t>построении  молекулярной</w:t>
      </w:r>
      <w:proofErr w:type="gramEnd"/>
      <w:r>
        <w:rPr>
          <w:sz w:val="28"/>
          <w:szCs w:val="28"/>
        </w:rPr>
        <w:t xml:space="preserve"> диаграммы СО посредством  линейной комбинации атомных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углерода и кислорода 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кой подход предп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лагает, что атомные 2s- и 2р –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кислорода по энергии расположены ниже, чем атомные 2s- и 2р –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угл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рода, и при этом разница в эне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гиях между 2s- и 2р – АО кислорода больше, чем у углерода (рис.12(а)).</w:t>
      </w: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Взаимодействие 2s – атомных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С и О приводит к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нию 2</w:t>
      </w:r>
      <w:proofErr w:type="gramStart"/>
      <w:r>
        <w:rPr>
          <w:sz w:val="28"/>
          <w:szCs w:val="28"/>
        </w:rPr>
        <w:t>s,σ</w:t>
      </w:r>
      <w:proofErr w:type="gramEnd"/>
      <w:r>
        <w:rPr>
          <w:sz w:val="28"/>
          <w:szCs w:val="28"/>
        </w:rPr>
        <w:t xml:space="preserve"> и 2s,σ</w:t>
      </w:r>
      <w:r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МО, а взаимодействие 2р</w:t>
      </w:r>
      <w:r>
        <w:rPr>
          <w:sz w:val="28"/>
          <w:szCs w:val="28"/>
          <w:vertAlign w:val="subscript"/>
          <w:lang w:val="en-US"/>
        </w:rPr>
        <w:t>z</w:t>
      </w:r>
      <w:r>
        <w:rPr>
          <w:sz w:val="28"/>
          <w:szCs w:val="28"/>
        </w:rPr>
        <w:t xml:space="preserve"> – атомных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С и О – к образованию 2р,σ и 2р,σ</w:t>
      </w:r>
      <w:r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МО. Полученная диаграмма соотве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ств</w:t>
      </w:r>
      <w:r>
        <w:rPr>
          <w:sz w:val="28"/>
          <w:szCs w:val="28"/>
        </w:rPr>
        <w:t>у</w:t>
      </w:r>
      <w:r>
        <w:rPr>
          <w:sz w:val="28"/>
          <w:szCs w:val="28"/>
        </w:rPr>
        <w:t>ет экспериментальным данным, она дает верный порядок связи и объясняет ди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магнитные свойства молекулы СО. </w:t>
      </w:r>
    </w:p>
    <w:p w:rsidR="0026676B" w:rsidRDefault="0026676B" w:rsidP="0026676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Изменение энергий молекулярных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происходит всле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ствие смеш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вания σ – молекулярных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(рис.12(б)).</w:t>
      </w:r>
    </w:p>
    <w:p w:rsidR="0026676B" w:rsidRPr="00C8096A" w:rsidRDefault="0026676B" w:rsidP="0026676B">
      <w:pPr>
        <w:spacing w:line="360" w:lineRule="auto"/>
        <w:jc w:val="center"/>
        <w:rPr>
          <w:sz w:val="28"/>
          <w:szCs w:val="28"/>
        </w:rPr>
      </w:pPr>
      <w:r w:rsidRPr="00C8096A">
        <w:rPr>
          <w:noProof/>
          <w:sz w:val="28"/>
          <w:szCs w:val="28"/>
        </w:rPr>
        <w:drawing>
          <wp:inline distT="0" distB="0" distL="0" distR="0">
            <wp:extent cx="4610100" cy="6305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76B" w:rsidRPr="005A2D82" w:rsidRDefault="0026676B" w:rsidP="0026676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Рис.12. (а) схема МО молекулы СО; (б) схема МО молекулы СО с уч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том см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шивания </w:t>
      </w:r>
      <w:proofErr w:type="spellStart"/>
      <w:r>
        <w:rPr>
          <w:sz w:val="28"/>
          <w:szCs w:val="28"/>
        </w:rPr>
        <w:t>орбиталей</w:t>
      </w:r>
      <w:proofErr w:type="spellEnd"/>
    </w:p>
    <w:p w:rsidR="0026676B" w:rsidRDefault="0026676B" w:rsidP="0026676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Взаимодействие МО, имеющих одинаковую симметрию и до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таточно близких по энергии 2</w:t>
      </w:r>
      <w:proofErr w:type="gramStart"/>
      <w:r>
        <w:rPr>
          <w:sz w:val="28"/>
          <w:szCs w:val="28"/>
        </w:rPr>
        <w:t>s,σ</w:t>
      </w:r>
      <w:proofErr w:type="gramEnd"/>
      <w:r>
        <w:rPr>
          <w:sz w:val="28"/>
          <w:szCs w:val="28"/>
        </w:rPr>
        <w:t xml:space="preserve"> и 2р,σ – МО, понижает энергию 2s,σ – МО (обозначенной как 1σ) и повышает энергию 2р,σ – МО (обозн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ченной как 3σ). За счет см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шивания 2</w:t>
      </w:r>
      <w:proofErr w:type="gramStart"/>
      <w:r>
        <w:rPr>
          <w:sz w:val="28"/>
          <w:szCs w:val="28"/>
        </w:rPr>
        <w:t>s,σ</w:t>
      </w:r>
      <w:proofErr w:type="gramEnd"/>
      <w:r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и 2р,σ</w:t>
      </w:r>
      <w:r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понижается энергия 2s,σ</w:t>
      </w:r>
      <w:r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(обозначенной как 2σ) и повышается энергия 2р,σ</w:t>
      </w:r>
      <w:r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>(обозначе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ной как 4σ). </w:t>
      </w: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распределения по энергиям π –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>, полученных за счет взаимодействия 2р</w:t>
      </w:r>
      <w:r>
        <w:rPr>
          <w:sz w:val="28"/>
          <w:szCs w:val="28"/>
          <w:vertAlign w:val="subscript"/>
          <w:lang w:val="en-US"/>
        </w:rPr>
        <w:t>x</w:t>
      </w:r>
      <w:r w:rsidRPr="00AE2B11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– и 2р</w:t>
      </w:r>
      <w:r>
        <w:rPr>
          <w:sz w:val="28"/>
          <w:szCs w:val="28"/>
          <w:vertAlign w:val="subscript"/>
          <w:lang w:val="en-US"/>
        </w:rPr>
        <w:t>y</w:t>
      </w:r>
      <w:r>
        <w:rPr>
          <w:sz w:val="28"/>
          <w:szCs w:val="28"/>
        </w:rPr>
        <w:t xml:space="preserve"> – АО углерода и кислорода (об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значаемых иногда как 1π, 2π), не зависит от энергии σ – МО, так как они имеют другую симметрию. В молекуле СО наивысшей заполне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ной молекулярной </w:t>
      </w:r>
      <w:proofErr w:type="spellStart"/>
      <w:r>
        <w:rPr>
          <w:sz w:val="28"/>
          <w:szCs w:val="28"/>
        </w:rPr>
        <w:t>орбиталью</w:t>
      </w:r>
      <w:proofErr w:type="spellEnd"/>
      <w:r>
        <w:rPr>
          <w:sz w:val="28"/>
          <w:szCs w:val="28"/>
        </w:rPr>
        <w:t xml:space="preserve"> является 3σ – МО.</w:t>
      </w: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МО – диаграммы можно сделать следующие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воды об ос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бенностях химических связей и свойствах молекулы СО: </w:t>
      </w:r>
    </w:p>
    <w:p w:rsidR="0026676B" w:rsidRDefault="0026676B" w:rsidP="0026676B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порядок связи в молекуле равен трем</w:t>
      </w:r>
      <w:r w:rsidRPr="00120D0B">
        <w:rPr>
          <w:sz w:val="28"/>
          <w:szCs w:val="28"/>
        </w:rPr>
        <w:t>;</w:t>
      </w:r>
    </w:p>
    <w:p w:rsidR="0026676B" w:rsidRDefault="0026676B" w:rsidP="0026676B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прочность тройной связи коррелирует с величиной порядка связи</w:t>
      </w:r>
      <w:r w:rsidRPr="00120D0B">
        <w:rPr>
          <w:sz w:val="28"/>
          <w:szCs w:val="28"/>
        </w:rPr>
        <w:t>;</w:t>
      </w:r>
    </w:p>
    <w:p w:rsidR="0026676B" w:rsidRDefault="0026676B" w:rsidP="0026676B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высокой энергии связи соответствует малое межъядерное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стояние в молекуле – 1,13 Å</w:t>
      </w:r>
      <w:r w:rsidRPr="00120D0B">
        <w:rPr>
          <w:sz w:val="28"/>
          <w:szCs w:val="28"/>
        </w:rPr>
        <w:t>;</w:t>
      </w:r>
    </w:p>
    <w:p w:rsidR="0026676B" w:rsidRDefault="0026676B" w:rsidP="0026676B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молекула СО диамагнитна</w:t>
      </w:r>
      <w:r>
        <w:rPr>
          <w:sz w:val="28"/>
          <w:szCs w:val="28"/>
          <w:lang w:val="en-US"/>
        </w:rPr>
        <w:t>;</w:t>
      </w:r>
    </w:p>
    <w:p w:rsidR="0026676B" w:rsidRDefault="0026676B" w:rsidP="0026676B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локализация электронной плотности на атоме кислорода об</w:t>
      </w:r>
      <w:r>
        <w:rPr>
          <w:sz w:val="28"/>
          <w:szCs w:val="28"/>
        </w:rPr>
        <w:t>у</w:t>
      </w:r>
      <w:r>
        <w:rPr>
          <w:sz w:val="28"/>
          <w:szCs w:val="28"/>
        </w:rPr>
        <w:t>словлив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ет полярность молекулы СО</w:t>
      </w:r>
      <w:r w:rsidRPr="00120D0B">
        <w:rPr>
          <w:sz w:val="28"/>
          <w:szCs w:val="28"/>
        </w:rPr>
        <w:t>;</w:t>
      </w:r>
    </w:p>
    <w:p w:rsidR="0026676B" w:rsidRDefault="0026676B" w:rsidP="0026676B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наличие электронной пары на высокоэнергетической 3σ - св</w:t>
      </w:r>
      <w:r>
        <w:rPr>
          <w:sz w:val="28"/>
          <w:szCs w:val="28"/>
        </w:rPr>
        <w:t>я</w:t>
      </w:r>
      <w:r>
        <w:rPr>
          <w:sz w:val="28"/>
          <w:szCs w:val="28"/>
        </w:rPr>
        <w:t>зывающей МО определяет свойство СО как σ – донора, а 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кантные низкорасположенные 2π –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позволяют прин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мать d – электроны переходных металлов и образовывать π – связи металл – углерод, т.е. определяют свойства СО как π – акцептора.</w:t>
      </w:r>
    </w:p>
    <w:p w:rsidR="0026676B" w:rsidRDefault="0026676B" w:rsidP="0026676B">
      <w:pPr>
        <w:spacing w:line="360" w:lineRule="auto"/>
        <w:ind w:left="360"/>
        <w:jc w:val="both"/>
        <w:rPr>
          <w:sz w:val="28"/>
          <w:szCs w:val="28"/>
        </w:rPr>
      </w:pPr>
    </w:p>
    <w:p w:rsidR="0026676B" w:rsidRDefault="0026676B" w:rsidP="0026676B">
      <w:pPr>
        <w:spacing w:line="360" w:lineRule="auto"/>
        <w:rPr>
          <w:b/>
          <w:sz w:val="32"/>
          <w:szCs w:val="32"/>
        </w:rPr>
      </w:pPr>
    </w:p>
    <w:p w:rsidR="0026676B" w:rsidRPr="00A518B7" w:rsidRDefault="0026676B" w:rsidP="0026676B">
      <w:pPr>
        <w:spacing w:line="360" w:lineRule="auto"/>
        <w:ind w:left="360"/>
        <w:jc w:val="center"/>
        <w:rPr>
          <w:b/>
          <w:sz w:val="32"/>
          <w:szCs w:val="32"/>
        </w:rPr>
      </w:pPr>
      <w:bookmarkStart w:id="0" w:name="_GoBack"/>
      <w:bookmarkEnd w:id="0"/>
      <w:r w:rsidRPr="00A518B7">
        <w:rPr>
          <w:b/>
          <w:sz w:val="32"/>
          <w:szCs w:val="32"/>
        </w:rPr>
        <w:t>Многоатомные молекулы</w:t>
      </w:r>
    </w:p>
    <w:p w:rsidR="0026676B" w:rsidRDefault="0026676B" w:rsidP="0026676B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26676B" w:rsidRDefault="0026676B" w:rsidP="0026676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 молекулярных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применим для описания не только двухатомных, но и многоатомных систем. Суть построения молекулярных </w:t>
      </w:r>
      <w:r>
        <w:rPr>
          <w:sz w:val="28"/>
          <w:szCs w:val="28"/>
        </w:rPr>
        <w:lastRenderedPageBreak/>
        <w:t>волновых функций для многоатомных молекул сост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ит, как и прежде, в составлении линейных комбинаций атомных </w:t>
      </w:r>
      <w:proofErr w:type="spellStart"/>
      <w:r>
        <w:rPr>
          <w:sz w:val="28"/>
          <w:szCs w:val="28"/>
        </w:rPr>
        <w:t>орб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талей</w:t>
      </w:r>
      <w:proofErr w:type="spellEnd"/>
      <w:r>
        <w:rPr>
          <w:sz w:val="28"/>
          <w:szCs w:val="28"/>
        </w:rPr>
        <w:t>. Однако в отличие от имевшего ранее место локального расп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ложения электронов между двумя атомами в данном случае сл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дует </w:t>
      </w:r>
      <w:proofErr w:type="gramStart"/>
      <w:r>
        <w:rPr>
          <w:sz w:val="28"/>
          <w:szCs w:val="28"/>
        </w:rPr>
        <w:t>учитывать  специфический</w:t>
      </w:r>
      <w:proofErr w:type="gramEnd"/>
      <w:r>
        <w:rPr>
          <w:sz w:val="28"/>
          <w:szCs w:val="28"/>
        </w:rPr>
        <w:t xml:space="preserve"> фактор – </w:t>
      </w:r>
      <w:proofErr w:type="spellStart"/>
      <w:r>
        <w:rPr>
          <w:sz w:val="28"/>
          <w:szCs w:val="28"/>
        </w:rPr>
        <w:t>делокализацию</w:t>
      </w:r>
      <w:proofErr w:type="spellEnd"/>
      <w:r>
        <w:rPr>
          <w:sz w:val="28"/>
          <w:szCs w:val="28"/>
        </w:rPr>
        <w:t xml:space="preserve"> электронов ме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ду несколькими атомами, входящими в состав молекулы. Схематич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ски возникновение энергетических уровней различных типов при </w:t>
      </w:r>
      <w:proofErr w:type="spellStart"/>
      <w:r>
        <w:rPr>
          <w:sz w:val="28"/>
          <w:szCs w:val="28"/>
        </w:rPr>
        <w:t>трехцентровом</w:t>
      </w:r>
      <w:proofErr w:type="spellEnd"/>
      <w:r>
        <w:rPr>
          <w:sz w:val="28"/>
          <w:szCs w:val="28"/>
        </w:rPr>
        <w:t xml:space="preserve"> (3с) взаимодействии иллюстрирует фрагменты МО-диаграмм, прив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денные на рисунке 13.</w:t>
      </w:r>
    </w:p>
    <w:p w:rsidR="0026676B" w:rsidRDefault="0026676B" w:rsidP="0026676B">
      <w:pPr>
        <w:spacing w:line="360" w:lineRule="auto"/>
        <w:ind w:left="360"/>
        <w:jc w:val="both"/>
        <w:rPr>
          <w:sz w:val="28"/>
          <w:szCs w:val="28"/>
        </w:rPr>
      </w:pPr>
    </w:p>
    <w:p w:rsidR="0026676B" w:rsidRDefault="0026676B" w:rsidP="0026676B">
      <w:pPr>
        <w:spacing w:line="360" w:lineRule="auto"/>
        <w:ind w:left="360"/>
        <w:jc w:val="both"/>
        <w:rPr>
          <w:sz w:val="28"/>
          <w:szCs w:val="28"/>
        </w:rPr>
      </w:pPr>
      <w:r w:rsidRPr="00C8096A">
        <w:rPr>
          <w:noProof/>
          <w:sz w:val="28"/>
          <w:szCs w:val="28"/>
        </w:rPr>
        <w:drawing>
          <wp:inline distT="0" distB="0" distL="0" distR="0">
            <wp:extent cx="5934075" cy="3581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76B" w:rsidRDefault="0026676B" w:rsidP="0026676B">
      <w:pPr>
        <w:spacing w:line="360" w:lineRule="auto"/>
        <w:ind w:left="360"/>
        <w:jc w:val="both"/>
        <w:rPr>
          <w:sz w:val="28"/>
          <w:szCs w:val="28"/>
        </w:rPr>
      </w:pPr>
    </w:p>
    <w:p w:rsidR="0026676B" w:rsidRDefault="0026676B" w:rsidP="0026676B">
      <w:pPr>
        <w:spacing w:line="360" w:lineRule="auto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Рис.13. Образование молекулярных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</w:t>
      </w:r>
    </w:p>
    <w:p w:rsidR="0026676B" w:rsidRDefault="0026676B" w:rsidP="0026676B">
      <w:pPr>
        <w:spacing w:line="360" w:lineRule="auto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proofErr w:type="spellStart"/>
      <w:r>
        <w:rPr>
          <w:sz w:val="28"/>
          <w:szCs w:val="28"/>
        </w:rPr>
        <w:t>трехцентровом</w:t>
      </w:r>
      <w:proofErr w:type="spellEnd"/>
      <w:r>
        <w:rPr>
          <w:sz w:val="28"/>
          <w:szCs w:val="28"/>
        </w:rPr>
        <w:t xml:space="preserve"> взаим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действии</w:t>
      </w:r>
    </w:p>
    <w:p w:rsidR="0026676B" w:rsidRDefault="0026676B" w:rsidP="0026676B">
      <w:pPr>
        <w:spacing w:line="360" w:lineRule="auto"/>
        <w:ind w:left="360" w:firstLine="34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Молекулярно</w:t>
      </w:r>
      <w:proofErr w:type="spellEnd"/>
      <w:r>
        <w:rPr>
          <w:sz w:val="28"/>
          <w:szCs w:val="28"/>
        </w:rPr>
        <w:t xml:space="preserve"> – орбитальное описание </w:t>
      </w:r>
      <w:proofErr w:type="spellStart"/>
      <w:r>
        <w:rPr>
          <w:sz w:val="28"/>
          <w:szCs w:val="28"/>
        </w:rPr>
        <w:t>трехцентрового</w:t>
      </w:r>
      <w:proofErr w:type="spellEnd"/>
      <w:r>
        <w:rPr>
          <w:sz w:val="28"/>
          <w:szCs w:val="28"/>
        </w:rPr>
        <w:t xml:space="preserve"> взаим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действия позволяет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делить:</w:t>
      </w:r>
    </w:p>
    <w:p w:rsidR="0026676B" w:rsidRDefault="0026676B" w:rsidP="0026676B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орбитально-избыточные</w:t>
      </w:r>
      <w:proofErr w:type="spellEnd"/>
      <w:r>
        <w:rPr>
          <w:sz w:val="28"/>
          <w:szCs w:val="28"/>
          <w:lang w:val="en-US"/>
        </w:rPr>
        <w:t xml:space="preserve"> (OS) </w:t>
      </w:r>
      <w:proofErr w:type="spellStart"/>
      <w:r>
        <w:rPr>
          <w:sz w:val="28"/>
          <w:szCs w:val="28"/>
          <w:lang w:val="en-US"/>
        </w:rPr>
        <w:t>двухэлектронные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связи</w:t>
      </w:r>
      <w:proofErr w:type="spellEnd"/>
      <w:r>
        <w:rPr>
          <w:sz w:val="28"/>
          <w:szCs w:val="28"/>
          <w:lang w:val="en-US"/>
        </w:rPr>
        <w:t xml:space="preserve"> </w:t>
      </w:r>
    </w:p>
    <w:p w:rsidR="0026676B" w:rsidRPr="003B61B9" w:rsidRDefault="0026676B" w:rsidP="0026676B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</w:rPr>
        <w:t>гипервалентные</w:t>
      </w:r>
      <w:proofErr w:type="spellEnd"/>
      <w:r>
        <w:rPr>
          <w:sz w:val="28"/>
          <w:szCs w:val="28"/>
        </w:rPr>
        <w:t xml:space="preserve"> (HV) </w:t>
      </w:r>
      <w:proofErr w:type="spellStart"/>
      <w:r>
        <w:rPr>
          <w:sz w:val="28"/>
          <w:szCs w:val="28"/>
        </w:rPr>
        <w:t>четырехэлектронные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трехцентровые</w:t>
      </w:r>
      <w:proofErr w:type="spellEnd"/>
      <w:r>
        <w:rPr>
          <w:sz w:val="28"/>
          <w:szCs w:val="28"/>
        </w:rPr>
        <w:t xml:space="preserve"> связи</w:t>
      </w:r>
    </w:p>
    <w:p w:rsidR="0026676B" w:rsidRDefault="0026676B" w:rsidP="0026676B">
      <w:pPr>
        <w:spacing w:line="360" w:lineRule="auto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Орбитально</w:t>
      </w:r>
      <w:proofErr w:type="spellEnd"/>
      <w:r>
        <w:rPr>
          <w:sz w:val="28"/>
          <w:szCs w:val="28"/>
        </w:rPr>
        <w:t xml:space="preserve"> – избыточная </w:t>
      </w:r>
      <w:proofErr w:type="spellStart"/>
      <w:r>
        <w:rPr>
          <w:sz w:val="28"/>
          <w:szCs w:val="28"/>
        </w:rPr>
        <w:t>двухэлектронная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трехцентровая</w:t>
      </w:r>
      <w:proofErr w:type="spellEnd"/>
      <w:r>
        <w:rPr>
          <w:sz w:val="28"/>
          <w:szCs w:val="28"/>
        </w:rPr>
        <w:t xml:space="preserve"> связь (3с – 2е) образуется за счет неспаренного электрона валентной </w:t>
      </w:r>
      <w:proofErr w:type="spellStart"/>
      <w:r>
        <w:rPr>
          <w:sz w:val="28"/>
          <w:szCs w:val="28"/>
        </w:rPr>
        <w:t>орб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тали</w:t>
      </w:r>
      <w:proofErr w:type="spellEnd"/>
      <w:r>
        <w:rPr>
          <w:sz w:val="28"/>
          <w:szCs w:val="28"/>
        </w:rPr>
        <w:t xml:space="preserve"> це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трального </w:t>
      </w:r>
      <w:r>
        <w:rPr>
          <w:sz w:val="28"/>
          <w:szCs w:val="28"/>
        </w:rPr>
        <w:lastRenderedPageBreak/>
        <w:t xml:space="preserve">атома, взаимодействующего одновременно с двумя валентными </w:t>
      </w:r>
      <w:proofErr w:type="spellStart"/>
      <w:r>
        <w:rPr>
          <w:sz w:val="28"/>
          <w:szCs w:val="28"/>
        </w:rPr>
        <w:t>орбиталями</w:t>
      </w:r>
      <w:proofErr w:type="spellEnd"/>
      <w:r>
        <w:rPr>
          <w:sz w:val="28"/>
          <w:szCs w:val="28"/>
        </w:rPr>
        <w:t xml:space="preserve"> двух других атомов (</w:t>
      </w:r>
      <w:proofErr w:type="spellStart"/>
      <w:r>
        <w:rPr>
          <w:sz w:val="28"/>
          <w:szCs w:val="28"/>
        </w:rPr>
        <w:t>лигандов</w:t>
      </w:r>
      <w:proofErr w:type="spellEnd"/>
      <w:r>
        <w:rPr>
          <w:sz w:val="28"/>
          <w:szCs w:val="28"/>
        </w:rPr>
        <w:t xml:space="preserve">), занятыми единственным неспаренным электроном. Классическим примером данного типа связей являются связи в молекулах </w:t>
      </w:r>
      <w:proofErr w:type="spellStart"/>
      <w:r>
        <w:rPr>
          <w:sz w:val="28"/>
          <w:szCs w:val="28"/>
        </w:rPr>
        <w:t>бороводородов</w:t>
      </w:r>
      <w:proofErr w:type="spellEnd"/>
      <w:r>
        <w:rPr>
          <w:sz w:val="28"/>
          <w:szCs w:val="28"/>
        </w:rPr>
        <w:t>,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держащие структурный фрагмент – </w:t>
      </w:r>
      <w:proofErr w:type="spellStart"/>
      <w:r>
        <w:rPr>
          <w:sz w:val="28"/>
          <w:szCs w:val="28"/>
        </w:rPr>
        <w:t>трехцентровую</w:t>
      </w:r>
      <w:proofErr w:type="spellEnd"/>
      <w:r>
        <w:rPr>
          <w:sz w:val="28"/>
          <w:szCs w:val="28"/>
        </w:rPr>
        <w:t xml:space="preserve"> группировку В-Н-В (рис. 14).</w:t>
      </w:r>
    </w:p>
    <w:p w:rsidR="0026676B" w:rsidRDefault="0026676B" w:rsidP="0026676B">
      <w:pPr>
        <w:spacing w:line="360" w:lineRule="auto"/>
        <w:ind w:left="360" w:firstLine="360"/>
        <w:jc w:val="both"/>
        <w:rPr>
          <w:sz w:val="28"/>
          <w:szCs w:val="28"/>
        </w:rPr>
      </w:pPr>
    </w:p>
    <w:p w:rsidR="0026676B" w:rsidRDefault="0026676B" w:rsidP="0026676B">
      <w:pPr>
        <w:spacing w:line="360" w:lineRule="auto"/>
        <w:ind w:firstLine="360"/>
        <w:jc w:val="center"/>
        <w:rPr>
          <w:sz w:val="28"/>
          <w:szCs w:val="28"/>
        </w:rPr>
      </w:pPr>
      <w:r w:rsidRPr="00C8096A">
        <w:rPr>
          <w:noProof/>
          <w:sz w:val="28"/>
          <w:szCs w:val="28"/>
        </w:rPr>
        <w:drawing>
          <wp:inline distT="0" distB="0" distL="0" distR="0">
            <wp:extent cx="5934075" cy="2914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Рис.14. Схема образования </w:t>
      </w:r>
      <w:proofErr w:type="spellStart"/>
      <w:r>
        <w:rPr>
          <w:sz w:val="28"/>
          <w:szCs w:val="28"/>
        </w:rPr>
        <w:t>трехцентровой</w:t>
      </w:r>
      <w:proofErr w:type="spellEnd"/>
      <w:r>
        <w:rPr>
          <w:sz w:val="28"/>
          <w:szCs w:val="28"/>
        </w:rPr>
        <w:t xml:space="preserve"> В-Н-В 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ψ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из ги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ри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ных </w:t>
      </w:r>
      <w:proofErr w:type="spellStart"/>
      <w:r>
        <w:rPr>
          <w:sz w:val="28"/>
          <w:szCs w:val="28"/>
        </w:rPr>
        <w:t>орбиталей</w:t>
      </w:r>
      <w:proofErr w:type="spellEnd"/>
      <w:r>
        <w:rPr>
          <w:sz w:val="28"/>
          <w:szCs w:val="28"/>
        </w:rPr>
        <w:t xml:space="preserve"> двух атомов бора и водорода</w:t>
      </w:r>
    </w:p>
    <w:p w:rsidR="0026676B" w:rsidRPr="00520974" w:rsidRDefault="0026676B" w:rsidP="0026676B">
      <w:pPr>
        <w:spacing w:line="360" w:lineRule="auto"/>
        <w:ind w:left="360" w:firstLine="360"/>
        <w:jc w:val="center"/>
        <w:rPr>
          <w:sz w:val="28"/>
          <w:szCs w:val="28"/>
        </w:rPr>
      </w:pPr>
    </w:p>
    <w:p w:rsidR="0026676B" w:rsidRDefault="0026676B" w:rsidP="0026676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Как следует из рисунка 14, пара электронов, занимая связыва</w:t>
      </w:r>
      <w:r>
        <w:rPr>
          <w:sz w:val="28"/>
          <w:szCs w:val="28"/>
        </w:rPr>
        <w:t>ю</w:t>
      </w:r>
      <w:r>
        <w:rPr>
          <w:sz w:val="28"/>
          <w:szCs w:val="28"/>
        </w:rPr>
        <w:t xml:space="preserve">щую молекулярную </w:t>
      </w:r>
      <w:proofErr w:type="spellStart"/>
      <w:r>
        <w:rPr>
          <w:sz w:val="28"/>
          <w:szCs w:val="28"/>
        </w:rPr>
        <w:t>орбиталь</w:t>
      </w:r>
      <w:proofErr w:type="spellEnd"/>
      <w:r>
        <w:rPr>
          <w:sz w:val="28"/>
          <w:szCs w:val="28"/>
        </w:rPr>
        <w:t xml:space="preserve">, образует </w:t>
      </w:r>
      <w:proofErr w:type="spellStart"/>
      <w:proofErr w:type="gramStart"/>
      <w:r>
        <w:rPr>
          <w:sz w:val="28"/>
          <w:szCs w:val="28"/>
        </w:rPr>
        <w:t>трехцентровую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двухэле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тронную</w:t>
      </w:r>
      <w:proofErr w:type="spellEnd"/>
      <w:proofErr w:type="gramEnd"/>
      <w:r>
        <w:rPr>
          <w:sz w:val="28"/>
          <w:szCs w:val="28"/>
        </w:rPr>
        <w:t xml:space="preserve"> связь  В-Н-В.</w:t>
      </w:r>
    </w:p>
    <w:p w:rsidR="0026676B" w:rsidRDefault="0026676B" w:rsidP="0026676B">
      <w:pPr>
        <w:spacing w:line="360" w:lineRule="auto"/>
        <w:ind w:left="720"/>
        <w:jc w:val="both"/>
        <w:rPr>
          <w:sz w:val="28"/>
          <w:szCs w:val="28"/>
        </w:rPr>
      </w:pPr>
    </w:p>
    <w:p w:rsidR="0026676B" w:rsidRPr="00A518B7" w:rsidRDefault="0026676B" w:rsidP="0026676B">
      <w:pPr>
        <w:spacing w:line="360" w:lineRule="auto"/>
        <w:ind w:left="720"/>
        <w:jc w:val="center"/>
        <w:rPr>
          <w:b/>
          <w:sz w:val="32"/>
          <w:szCs w:val="32"/>
        </w:rPr>
      </w:pPr>
      <w:r w:rsidRPr="00A518B7">
        <w:rPr>
          <w:b/>
          <w:sz w:val="32"/>
          <w:szCs w:val="32"/>
        </w:rPr>
        <w:t xml:space="preserve">4.8. Значение метода молекулярных </w:t>
      </w:r>
      <w:proofErr w:type="spellStart"/>
      <w:r w:rsidRPr="00A518B7">
        <w:rPr>
          <w:b/>
          <w:sz w:val="32"/>
          <w:szCs w:val="32"/>
        </w:rPr>
        <w:t>орбиталей</w:t>
      </w:r>
      <w:proofErr w:type="spellEnd"/>
    </w:p>
    <w:p w:rsidR="0026676B" w:rsidRDefault="0026676B" w:rsidP="0026676B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26676B" w:rsidRPr="00B7576D" w:rsidRDefault="0026676B" w:rsidP="0026676B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Используя  МО</w:t>
      </w:r>
      <w:proofErr w:type="gramEnd"/>
      <w:r>
        <w:rPr>
          <w:sz w:val="28"/>
          <w:szCs w:val="28"/>
        </w:rPr>
        <w:t xml:space="preserve"> – диаграммы можно получить значительную информ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цию о строении и свойствах соединений, а именно</w:t>
      </w:r>
      <w:r w:rsidRPr="00523A0D">
        <w:rPr>
          <w:sz w:val="28"/>
          <w:szCs w:val="28"/>
        </w:rPr>
        <w:t>:</w:t>
      </w:r>
    </w:p>
    <w:p w:rsidR="0026676B" w:rsidRDefault="0026676B" w:rsidP="0026676B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 энергетических характеристиках соединений, в частности про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ности молекул и энергии диссоциации частиц.</w:t>
      </w:r>
    </w:p>
    <w:p w:rsidR="0026676B" w:rsidRDefault="0026676B" w:rsidP="0026676B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 химических свойствах</w:t>
      </w:r>
    </w:p>
    <w:p w:rsidR="0026676B" w:rsidRDefault="0026676B" w:rsidP="0026676B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 межъядерных </w:t>
      </w:r>
      <w:proofErr w:type="gramStart"/>
      <w:r>
        <w:rPr>
          <w:sz w:val="28"/>
          <w:szCs w:val="28"/>
        </w:rPr>
        <w:t>расстояниях ,</w:t>
      </w:r>
      <w:proofErr w:type="gramEnd"/>
      <w:r>
        <w:rPr>
          <w:sz w:val="28"/>
          <w:szCs w:val="28"/>
        </w:rPr>
        <w:t xml:space="preserve"> с которыми коррелирует вел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чина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рядка связи</w:t>
      </w:r>
    </w:p>
    <w:p w:rsidR="0026676B" w:rsidRDefault="0026676B" w:rsidP="0026676B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 магнитных свойствах молекул и молекулярных ионов</w:t>
      </w:r>
    </w:p>
    <w:p w:rsidR="0026676B" w:rsidRDefault="0026676B" w:rsidP="0026676B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 спектральных характеристиках</w:t>
      </w:r>
    </w:p>
    <w:p w:rsidR="0026676B" w:rsidRDefault="0026676B" w:rsidP="0026676B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 геометрии многоатомных частиц.</w:t>
      </w:r>
    </w:p>
    <w:p w:rsidR="00E50286" w:rsidRDefault="0026676B"/>
    <w:sectPr w:rsidR="00E50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3B5327"/>
    <w:multiLevelType w:val="hybridMultilevel"/>
    <w:tmpl w:val="71182566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2603C06"/>
    <w:multiLevelType w:val="hybridMultilevel"/>
    <w:tmpl w:val="EDB264D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9E7325"/>
    <w:multiLevelType w:val="hybridMultilevel"/>
    <w:tmpl w:val="5900F0D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0BE275D"/>
    <w:multiLevelType w:val="hybridMultilevel"/>
    <w:tmpl w:val="BCDE375A"/>
    <w:lvl w:ilvl="0" w:tplc="D5523596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2784388"/>
    <w:multiLevelType w:val="hybridMultilevel"/>
    <w:tmpl w:val="E6DC222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76B"/>
    <w:rsid w:val="0026676B"/>
    <w:rsid w:val="005B005A"/>
    <w:rsid w:val="00661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9FD3E"/>
  <w15:chartTrackingRefBased/>
  <w15:docId w15:val="{4A572815-804F-4490-92A5-10F6FBF76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67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290F2-B006-40AB-8863-78F3C989E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3172</Words>
  <Characters>18084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2021-03-16T05:47:00Z</dcterms:created>
  <dcterms:modified xsi:type="dcterms:W3CDTF">2021-03-16T05:51:00Z</dcterms:modified>
</cp:coreProperties>
</file>