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269" w:rsidRPr="00FD6D1C" w:rsidRDefault="00FD6D1C" w:rsidP="004252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25269" w:rsidRPr="00FD6D1C">
        <w:rPr>
          <w:rFonts w:ascii="Times New Roman" w:hAnsi="Times New Roman" w:cs="Times New Roman"/>
          <w:sz w:val="28"/>
          <w:szCs w:val="28"/>
        </w:rPr>
        <w:t>Какую функцию выполняет полупроницаемая мембрана электролитической ячейки?</w:t>
      </w:r>
    </w:p>
    <w:p w:rsidR="00425269" w:rsidRPr="00FD6D1C" w:rsidRDefault="00FD6D1C" w:rsidP="004252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25269" w:rsidRPr="00FD6D1C">
        <w:rPr>
          <w:rFonts w:ascii="Times New Roman" w:hAnsi="Times New Roman" w:cs="Times New Roman"/>
          <w:sz w:val="28"/>
          <w:szCs w:val="28"/>
        </w:rPr>
        <w:t>Какова роль фонового электролита в кулонометрических измерениях? Какие требования предъявляются к его составу?</w:t>
      </w:r>
    </w:p>
    <w:p w:rsidR="00425269" w:rsidRPr="00FD6D1C" w:rsidRDefault="00FD6D1C" w:rsidP="004252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425269" w:rsidRPr="00FD6D1C">
        <w:rPr>
          <w:rFonts w:ascii="Times New Roman" w:hAnsi="Times New Roman" w:cs="Times New Roman"/>
          <w:sz w:val="28"/>
          <w:szCs w:val="28"/>
        </w:rPr>
        <w:t xml:space="preserve">Чем отличаются методы прямой и косвенной </w:t>
      </w:r>
      <w:proofErr w:type="spellStart"/>
      <w:r w:rsidR="00425269" w:rsidRPr="00FD6D1C">
        <w:rPr>
          <w:rFonts w:ascii="Times New Roman" w:hAnsi="Times New Roman" w:cs="Times New Roman"/>
          <w:sz w:val="28"/>
          <w:szCs w:val="28"/>
        </w:rPr>
        <w:t>кулонометрии</w:t>
      </w:r>
      <w:proofErr w:type="spellEnd"/>
      <w:r w:rsidR="00425269" w:rsidRPr="00FD6D1C">
        <w:rPr>
          <w:rFonts w:ascii="Times New Roman" w:hAnsi="Times New Roman" w:cs="Times New Roman"/>
          <w:sz w:val="28"/>
          <w:szCs w:val="28"/>
        </w:rPr>
        <w:t>?</w:t>
      </w:r>
    </w:p>
    <w:p w:rsidR="00425269" w:rsidRPr="00FD6D1C" w:rsidRDefault="00FD6D1C" w:rsidP="004252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425269" w:rsidRPr="00FD6D1C">
        <w:rPr>
          <w:rFonts w:ascii="Times New Roman" w:hAnsi="Times New Roman" w:cs="Times New Roman"/>
          <w:sz w:val="28"/>
          <w:szCs w:val="28"/>
        </w:rPr>
        <w:t xml:space="preserve">Какими свойствами должно обладать соединение, анализируемое методом прямой </w:t>
      </w:r>
      <w:proofErr w:type="spellStart"/>
      <w:r w:rsidR="00425269" w:rsidRPr="00FD6D1C">
        <w:rPr>
          <w:rFonts w:ascii="Times New Roman" w:hAnsi="Times New Roman" w:cs="Times New Roman"/>
          <w:sz w:val="28"/>
          <w:szCs w:val="28"/>
        </w:rPr>
        <w:t>кулонометрии</w:t>
      </w:r>
      <w:proofErr w:type="spellEnd"/>
      <w:r w:rsidR="00425269" w:rsidRPr="00FD6D1C">
        <w:rPr>
          <w:rFonts w:ascii="Times New Roman" w:hAnsi="Times New Roman" w:cs="Times New Roman"/>
          <w:sz w:val="28"/>
          <w:szCs w:val="28"/>
        </w:rPr>
        <w:t>?</w:t>
      </w:r>
    </w:p>
    <w:p w:rsidR="00425269" w:rsidRPr="00FD6D1C" w:rsidRDefault="00FD6D1C" w:rsidP="004252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425269" w:rsidRPr="00FD6D1C">
        <w:rPr>
          <w:rFonts w:ascii="Times New Roman" w:hAnsi="Times New Roman" w:cs="Times New Roman"/>
          <w:sz w:val="28"/>
          <w:szCs w:val="28"/>
        </w:rPr>
        <w:t xml:space="preserve">Почему прямая </w:t>
      </w:r>
      <w:proofErr w:type="spellStart"/>
      <w:r w:rsidR="00425269" w:rsidRPr="00FD6D1C">
        <w:rPr>
          <w:rFonts w:ascii="Times New Roman" w:hAnsi="Times New Roman" w:cs="Times New Roman"/>
          <w:sz w:val="28"/>
          <w:szCs w:val="28"/>
        </w:rPr>
        <w:t>кулонометрия</w:t>
      </w:r>
      <w:proofErr w:type="spellEnd"/>
      <w:r w:rsidR="00425269" w:rsidRPr="00FD6D1C">
        <w:rPr>
          <w:rFonts w:ascii="Times New Roman" w:hAnsi="Times New Roman" w:cs="Times New Roman"/>
          <w:sz w:val="28"/>
          <w:szCs w:val="28"/>
        </w:rPr>
        <w:t xml:space="preserve"> проводится в потенциостатическом, а не в </w:t>
      </w:r>
      <w:proofErr w:type="spellStart"/>
      <w:r w:rsidR="00425269" w:rsidRPr="00FD6D1C">
        <w:rPr>
          <w:rFonts w:ascii="Times New Roman" w:hAnsi="Times New Roman" w:cs="Times New Roman"/>
          <w:sz w:val="28"/>
          <w:szCs w:val="28"/>
        </w:rPr>
        <w:t>амперостатическом</w:t>
      </w:r>
      <w:proofErr w:type="spellEnd"/>
      <w:r w:rsidR="00425269" w:rsidRPr="00FD6D1C">
        <w:rPr>
          <w:rFonts w:ascii="Times New Roman" w:hAnsi="Times New Roman" w:cs="Times New Roman"/>
          <w:sz w:val="28"/>
          <w:szCs w:val="28"/>
        </w:rPr>
        <w:t xml:space="preserve"> режиме?</w:t>
      </w:r>
    </w:p>
    <w:p w:rsidR="00425269" w:rsidRPr="00FD6D1C" w:rsidRDefault="00FD6D1C" w:rsidP="004252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425269" w:rsidRPr="00FD6D1C">
        <w:rPr>
          <w:rFonts w:ascii="Times New Roman" w:hAnsi="Times New Roman" w:cs="Times New Roman"/>
          <w:sz w:val="28"/>
          <w:szCs w:val="28"/>
        </w:rPr>
        <w:t xml:space="preserve">Как выбирается потенциал рабочего электрода в методах прямой </w:t>
      </w:r>
      <w:proofErr w:type="spellStart"/>
      <w:r w:rsidR="00425269" w:rsidRPr="00FD6D1C">
        <w:rPr>
          <w:rFonts w:ascii="Times New Roman" w:hAnsi="Times New Roman" w:cs="Times New Roman"/>
          <w:sz w:val="28"/>
          <w:szCs w:val="28"/>
        </w:rPr>
        <w:t>кулонометрии</w:t>
      </w:r>
      <w:proofErr w:type="spellEnd"/>
      <w:r w:rsidR="00425269" w:rsidRPr="00FD6D1C">
        <w:rPr>
          <w:rFonts w:ascii="Times New Roman" w:hAnsi="Times New Roman" w:cs="Times New Roman"/>
          <w:sz w:val="28"/>
          <w:szCs w:val="28"/>
        </w:rPr>
        <w:t>?</w:t>
      </w:r>
    </w:p>
    <w:p w:rsidR="00425269" w:rsidRPr="00FD6D1C" w:rsidRDefault="00FD6D1C" w:rsidP="004252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425269" w:rsidRPr="00FD6D1C">
        <w:rPr>
          <w:rFonts w:ascii="Times New Roman" w:hAnsi="Times New Roman" w:cs="Times New Roman"/>
          <w:sz w:val="28"/>
          <w:szCs w:val="28"/>
        </w:rPr>
        <w:t xml:space="preserve">Какой из </w:t>
      </w:r>
      <w:proofErr w:type="spellStart"/>
      <w:r w:rsidR="00425269" w:rsidRPr="00FD6D1C">
        <w:rPr>
          <w:rFonts w:ascii="Times New Roman" w:hAnsi="Times New Roman" w:cs="Times New Roman"/>
          <w:sz w:val="28"/>
          <w:szCs w:val="28"/>
        </w:rPr>
        <w:t>кулонометров</w:t>
      </w:r>
      <w:proofErr w:type="spellEnd"/>
      <w:r w:rsidR="00425269" w:rsidRPr="00FD6D1C">
        <w:rPr>
          <w:rFonts w:ascii="Times New Roman" w:hAnsi="Times New Roman" w:cs="Times New Roman"/>
          <w:sz w:val="28"/>
          <w:szCs w:val="28"/>
        </w:rPr>
        <w:t xml:space="preserve"> – медный или серебряный – дает более точные результаты измерения количества электричества?</w:t>
      </w:r>
    </w:p>
    <w:p w:rsidR="00425269" w:rsidRPr="00FD6D1C" w:rsidRDefault="00FD6D1C" w:rsidP="004252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425269" w:rsidRPr="00FD6D1C">
        <w:rPr>
          <w:rFonts w:ascii="Times New Roman" w:hAnsi="Times New Roman" w:cs="Times New Roman"/>
          <w:sz w:val="28"/>
          <w:szCs w:val="28"/>
        </w:rPr>
        <w:t>На чем основан планиметрический метод определения количества электричества?</w:t>
      </w:r>
    </w:p>
    <w:p w:rsidR="00FD6D1C" w:rsidRPr="00FD6D1C" w:rsidRDefault="00FD6D1C" w:rsidP="004252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FD6D1C">
        <w:rPr>
          <w:rFonts w:ascii="Times New Roman" w:hAnsi="Times New Roman" w:cs="Times New Roman"/>
          <w:sz w:val="28"/>
          <w:szCs w:val="28"/>
        </w:rPr>
        <w:t xml:space="preserve">Напишите реакцию кулонометрического титрования тиосульфата натрия. Какие реакции протекают на катоде и аноде при генерации </w:t>
      </w:r>
      <w:proofErr w:type="spellStart"/>
      <w:r w:rsidRPr="00FD6D1C">
        <w:rPr>
          <w:rFonts w:ascii="Times New Roman" w:hAnsi="Times New Roman" w:cs="Times New Roman"/>
          <w:sz w:val="28"/>
          <w:szCs w:val="28"/>
        </w:rPr>
        <w:t>титранта</w:t>
      </w:r>
      <w:proofErr w:type="spellEnd"/>
      <w:r w:rsidRPr="00FD6D1C">
        <w:rPr>
          <w:rFonts w:ascii="Times New Roman" w:hAnsi="Times New Roman" w:cs="Times New Roman"/>
          <w:sz w:val="28"/>
          <w:szCs w:val="28"/>
        </w:rPr>
        <w:t>?</w:t>
      </w:r>
    </w:p>
    <w:p w:rsidR="00FD6D1C" w:rsidRPr="00FD6D1C" w:rsidRDefault="00FD6D1C" w:rsidP="004252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FD6D1C">
        <w:rPr>
          <w:rFonts w:ascii="Times New Roman" w:hAnsi="Times New Roman" w:cs="Times New Roman"/>
          <w:sz w:val="28"/>
          <w:szCs w:val="28"/>
        </w:rPr>
        <w:t>Почему при кулонометрическом титровании Na2S2O3 c иодидом калия окрашивание раствора происходит только при завершении титрования, а не в момент образования йода после начала электролиза?</w:t>
      </w:r>
    </w:p>
    <w:p w:rsidR="00FD6D1C" w:rsidRPr="00FD6D1C" w:rsidRDefault="00FD6D1C" w:rsidP="004252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bookmarkStart w:id="0" w:name="_GoBack"/>
      <w:bookmarkEnd w:id="0"/>
      <w:r w:rsidRPr="00FD6D1C">
        <w:rPr>
          <w:rFonts w:ascii="Times New Roman" w:hAnsi="Times New Roman" w:cs="Times New Roman"/>
          <w:sz w:val="28"/>
          <w:szCs w:val="28"/>
        </w:rPr>
        <w:t xml:space="preserve">В чем преимущество кулонометрического титрования в сравнении с классической </w:t>
      </w:r>
      <w:proofErr w:type="spellStart"/>
      <w:r w:rsidRPr="00FD6D1C">
        <w:rPr>
          <w:rFonts w:ascii="Times New Roman" w:hAnsi="Times New Roman" w:cs="Times New Roman"/>
          <w:sz w:val="28"/>
          <w:szCs w:val="28"/>
        </w:rPr>
        <w:t>титриметрией</w:t>
      </w:r>
      <w:proofErr w:type="spellEnd"/>
      <w:r w:rsidRPr="00FD6D1C">
        <w:rPr>
          <w:rFonts w:ascii="Times New Roman" w:hAnsi="Times New Roman" w:cs="Times New Roman"/>
          <w:sz w:val="28"/>
          <w:szCs w:val="28"/>
        </w:rPr>
        <w:t>?</w:t>
      </w:r>
    </w:p>
    <w:sectPr w:rsidR="00FD6D1C" w:rsidRPr="00FD6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269"/>
    <w:rsid w:val="00425269"/>
    <w:rsid w:val="005B005A"/>
    <w:rsid w:val="00661B55"/>
    <w:rsid w:val="00FD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36788"/>
  <w15:chartTrackingRefBased/>
  <w15:docId w15:val="{1638563B-EE51-4811-9ED9-603DFA7E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2020-11-30T16:04:00Z</dcterms:created>
  <dcterms:modified xsi:type="dcterms:W3CDTF">2020-11-30T16:25:00Z</dcterms:modified>
</cp:coreProperties>
</file>