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6A5" w:rsidRPr="00C476A5" w:rsidRDefault="00C476A5" w:rsidP="00C476A5">
      <w:pPr>
        <w:pStyle w:val="a3"/>
        <w:jc w:val="both"/>
        <w:rPr>
          <w:rFonts w:ascii="Arial" w:hAnsi="Arial" w:cs="Arial"/>
          <w:color w:val="000000"/>
          <w:sz w:val="28"/>
          <w:szCs w:val="28"/>
        </w:rPr>
      </w:pPr>
      <w:r w:rsidRPr="00C476A5">
        <w:rPr>
          <w:rFonts w:ascii="Arial" w:hAnsi="Arial" w:cs="Arial"/>
          <w:color w:val="000000"/>
          <w:sz w:val="28"/>
          <w:szCs w:val="28"/>
        </w:rPr>
        <w:t xml:space="preserve">1. </w:t>
      </w:r>
      <w:r w:rsidRPr="00C476A5">
        <w:rPr>
          <w:rFonts w:ascii="Arial" w:hAnsi="Arial" w:cs="Arial"/>
          <w:color w:val="000000"/>
          <w:sz w:val="28"/>
          <w:szCs w:val="28"/>
        </w:rPr>
        <w:t>Навеску пикриновой кислоты массой 0,0060 г растворили и количественно восстановили в кулонометрической ячейке по реакции</w:t>
      </w:r>
    </w:p>
    <w:p w:rsidR="00C476A5" w:rsidRPr="00C476A5" w:rsidRDefault="00C476A5" w:rsidP="00C476A5">
      <w:pPr>
        <w:pStyle w:val="a3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C476A5">
        <w:rPr>
          <w:rFonts w:ascii="Arial" w:hAnsi="Arial" w:cs="Arial"/>
          <w:color w:val="000000"/>
          <w:sz w:val="28"/>
          <w:szCs w:val="28"/>
        </w:rPr>
        <w:t>С</w:t>
      </w:r>
      <w:r w:rsidRPr="00C476A5">
        <w:rPr>
          <w:rFonts w:ascii="Arial" w:hAnsi="Arial" w:cs="Arial"/>
          <w:color w:val="000000"/>
          <w:sz w:val="28"/>
          <w:szCs w:val="28"/>
          <w:vertAlign w:val="subscript"/>
          <w:lang w:val="en-US"/>
        </w:rPr>
        <w:t>6</w:t>
      </w:r>
      <w:r w:rsidRPr="00C476A5">
        <w:rPr>
          <w:rFonts w:ascii="Arial" w:hAnsi="Arial" w:cs="Arial"/>
          <w:color w:val="000000"/>
          <w:sz w:val="28"/>
          <w:szCs w:val="28"/>
          <w:lang w:val="en-US"/>
        </w:rPr>
        <w:t>H</w:t>
      </w:r>
      <w:r w:rsidRPr="00C476A5">
        <w:rPr>
          <w:rFonts w:ascii="Arial" w:hAnsi="Arial" w:cs="Arial"/>
          <w:color w:val="000000"/>
          <w:sz w:val="28"/>
          <w:szCs w:val="28"/>
          <w:vertAlign w:val="subscript"/>
          <w:lang w:val="en-US"/>
        </w:rPr>
        <w:t>2</w:t>
      </w:r>
      <w:r w:rsidRPr="00C476A5">
        <w:rPr>
          <w:rFonts w:ascii="Arial" w:hAnsi="Arial" w:cs="Arial"/>
          <w:color w:val="000000"/>
          <w:sz w:val="28"/>
          <w:szCs w:val="28"/>
          <w:lang w:val="en-US"/>
        </w:rPr>
        <w:t>(OH)(NO</w:t>
      </w:r>
      <w:r w:rsidRPr="00C476A5">
        <w:rPr>
          <w:rFonts w:ascii="Arial" w:hAnsi="Arial" w:cs="Arial"/>
          <w:color w:val="000000"/>
          <w:sz w:val="28"/>
          <w:szCs w:val="28"/>
          <w:vertAlign w:val="subscript"/>
          <w:lang w:val="en-US"/>
        </w:rPr>
        <w:t>2</w:t>
      </w:r>
      <w:r w:rsidRPr="00C476A5">
        <w:rPr>
          <w:rFonts w:ascii="Arial" w:hAnsi="Arial" w:cs="Arial"/>
          <w:color w:val="000000"/>
          <w:sz w:val="28"/>
          <w:szCs w:val="28"/>
          <w:lang w:val="en-US"/>
        </w:rPr>
        <w:t>)</w:t>
      </w:r>
      <w:r w:rsidRPr="00C476A5">
        <w:rPr>
          <w:rFonts w:ascii="Arial" w:hAnsi="Arial" w:cs="Arial"/>
          <w:color w:val="000000"/>
          <w:sz w:val="28"/>
          <w:szCs w:val="28"/>
          <w:vertAlign w:val="subscript"/>
          <w:lang w:val="en-US"/>
        </w:rPr>
        <w:t>3</w:t>
      </w:r>
      <w:r w:rsidRPr="00C476A5">
        <w:rPr>
          <w:rFonts w:ascii="Arial" w:hAnsi="Arial" w:cs="Arial"/>
          <w:color w:val="000000"/>
          <w:sz w:val="28"/>
          <w:szCs w:val="28"/>
          <w:lang w:val="en-US"/>
        </w:rPr>
        <w:t> + 18H</w:t>
      </w:r>
      <w:r w:rsidRPr="00C476A5">
        <w:rPr>
          <w:rFonts w:ascii="Arial" w:hAnsi="Arial" w:cs="Arial"/>
          <w:color w:val="000000"/>
          <w:sz w:val="28"/>
          <w:szCs w:val="28"/>
          <w:vertAlign w:val="superscript"/>
          <w:lang w:val="en-US"/>
        </w:rPr>
        <w:t>+</w:t>
      </w:r>
      <w:r w:rsidRPr="00C476A5">
        <w:rPr>
          <w:rFonts w:ascii="Arial" w:hAnsi="Arial" w:cs="Arial"/>
          <w:color w:val="000000"/>
          <w:sz w:val="28"/>
          <w:szCs w:val="28"/>
          <w:lang w:val="en-US"/>
        </w:rPr>
        <w:t xml:space="preserve"> + 18ē = </w:t>
      </w:r>
      <w:r w:rsidRPr="00C476A5">
        <w:rPr>
          <w:rFonts w:ascii="Arial" w:hAnsi="Arial" w:cs="Arial"/>
          <w:color w:val="000000"/>
          <w:sz w:val="28"/>
          <w:szCs w:val="28"/>
        </w:rPr>
        <w:t>С</w:t>
      </w:r>
      <w:r w:rsidRPr="00C476A5">
        <w:rPr>
          <w:rFonts w:ascii="Arial" w:hAnsi="Arial" w:cs="Arial"/>
          <w:color w:val="000000"/>
          <w:sz w:val="28"/>
          <w:szCs w:val="28"/>
          <w:vertAlign w:val="subscript"/>
          <w:lang w:val="en-US"/>
        </w:rPr>
        <w:t>6</w:t>
      </w:r>
      <w:r w:rsidRPr="00C476A5">
        <w:rPr>
          <w:rFonts w:ascii="Arial" w:hAnsi="Arial" w:cs="Arial"/>
          <w:color w:val="000000"/>
          <w:sz w:val="28"/>
          <w:szCs w:val="28"/>
          <w:lang w:val="en-US"/>
        </w:rPr>
        <w:t>H</w:t>
      </w:r>
      <w:r w:rsidRPr="00C476A5">
        <w:rPr>
          <w:rFonts w:ascii="Arial" w:hAnsi="Arial" w:cs="Arial"/>
          <w:color w:val="000000"/>
          <w:sz w:val="28"/>
          <w:szCs w:val="28"/>
          <w:vertAlign w:val="subscript"/>
          <w:lang w:val="en-US"/>
        </w:rPr>
        <w:t>2</w:t>
      </w:r>
      <w:r w:rsidRPr="00C476A5">
        <w:rPr>
          <w:rFonts w:ascii="Arial" w:hAnsi="Arial" w:cs="Arial"/>
          <w:color w:val="000000"/>
          <w:sz w:val="28"/>
          <w:szCs w:val="28"/>
          <w:lang w:val="en-US"/>
        </w:rPr>
        <w:t>(OH)(NH</w:t>
      </w:r>
      <w:r w:rsidRPr="00C476A5">
        <w:rPr>
          <w:rFonts w:ascii="Arial" w:hAnsi="Arial" w:cs="Arial"/>
          <w:color w:val="000000"/>
          <w:sz w:val="28"/>
          <w:szCs w:val="28"/>
          <w:vertAlign w:val="subscript"/>
          <w:lang w:val="en-US"/>
        </w:rPr>
        <w:t>2</w:t>
      </w:r>
      <w:r w:rsidRPr="00C476A5">
        <w:rPr>
          <w:rFonts w:ascii="Arial" w:hAnsi="Arial" w:cs="Arial"/>
          <w:color w:val="000000"/>
          <w:sz w:val="28"/>
          <w:szCs w:val="28"/>
          <w:lang w:val="en-US"/>
        </w:rPr>
        <w:t>)</w:t>
      </w:r>
      <w:r w:rsidRPr="00C476A5">
        <w:rPr>
          <w:rFonts w:ascii="Arial" w:hAnsi="Arial" w:cs="Arial"/>
          <w:color w:val="000000"/>
          <w:sz w:val="28"/>
          <w:szCs w:val="28"/>
          <w:vertAlign w:val="subscript"/>
          <w:lang w:val="en-US"/>
        </w:rPr>
        <w:t>3</w:t>
      </w:r>
      <w:r w:rsidRPr="00C476A5">
        <w:rPr>
          <w:rFonts w:ascii="Arial" w:hAnsi="Arial" w:cs="Arial"/>
          <w:color w:val="000000"/>
          <w:sz w:val="28"/>
          <w:szCs w:val="28"/>
          <w:lang w:val="en-US"/>
        </w:rPr>
        <w:t> + 6H</w:t>
      </w:r>
      <w:r w:rsidRPr="00C476A5">
        <w:rPr>
          <w:rFonts w:ascii="Arial" w:hAnsi="Arial" w:cs="Arial"/>
          <w:color w:val="000000"/>
          <w:sz w:val="28"/>
          <w:szCs w:val="28"/>
          <w:vertAlign w:val="subscript"/>
          <w:lang w:val="en-US"/>
        </w:rPr>
        <w:t>2</w:t>
      </w:r>
      <w:r w:rsidRPr="00C476A5">
        <w:rPr>
          <w:rFonts w:ascii="Arial" w:hAnsi="Arial" w:cs="Arial"/>
          <w:color w:val="000000"/>
          <w:sz w:val="28"/>
          <w:szCs w:val="28"/>
          <w:lang w:val="en-US"/>
        </w:rPr>
        <w:t>O</w:t>
      </w:r>
    </w:p>
    <w:p w:rsidR="00C476A5" w:rsidRPr="00C476A5" w:rsidRDefault="00C476A5" w:rsidP="00C476A5">
      <w:pPr>
        <w:pStyle w:val="a3"/>
        <w:jc w:val="both"/>
        <w:rPr>
          <w:rFonts w:ascii="Arial" w:hAnsi="Arial" w:cs="Arial"/>
          <w:color w:val="000000"/>
          <w:sz w:val="28"/>
          <w:szCs w:val="28"/>
        </w:rPr>
      </w:pPr>
      <w:r w:rsidRPr="00C476A5">
        <w:rPr>
          <w:rFonts w:ascii="Arial" w:hAnsi="Arial" w:cs="Arial"/>
          <w:color w:val="000000"/>
          <w:sz w:val="28"/>
          <w:szCs w:val="28"/>
        </w:rPr>
        <w:t xml:space="preserve">Количество затраченного электричества установили по количеству выделившегося в йодном </w:t>
      </w:r>
      <w:proofErr w:type="spellStart"/>
      <w:r w:rsidRPr="00C476A5">
        <w:rPr>
          <w:rFonts w:ascii="Arial" w:hAnsi="Arial" w:cs="Arial"/>
          <w:color w:val="000000"/>
          <w:sz w:val="28"/>
          <w:szCs w:val="28"/>
        </w:rPr>
        <w:t>кулонометре</w:t>
      </w:r>
      <w:proofErr w:type="spellEnd"/>
      <w:r w:rsidRPr="00C476A5">
        <w:rPr>
          <w:rFonts w:ascii="Arial" w:hAnsi="Arial" w:cs="Arial"/>
          <w:color w:val="000000"/>
          <w:sz w:val="28"/>
          <w:szCs w:val="28"/>
        </w:rPr>
        <w:t xml:space="preserve"> йода, на титрование которого потребовалось 21,15 мл 0,0200 н раствора Na</w:t>
      </w:r>
      <w:r w:rsidRPr="00C476A5">
        <w:rPr>
          <w:rFonts w:ascii="Arial" w:hAnsi="Arial" w:cs="Arial"/>
          <w:color w:val="000000"/>
          <w:sz w:val="28"/>
          <w:szCs w:val="28"/>
          <w:vertAlign w:val="subscript"/>
        </w:rPr>
        <w:t>2</w:t>
      </w:r>
      <w:r w:rsidRPr="00C476A5">
        <w:rPr>
          <w:rFonts w:ascii="Arial" w:hAnsi="Arial" w:cs="Arial"/>
          <w:color w:val="000000"/>
          <w:sz w:val="28"/>
          <w:szCs w:val="28"/>
        </w:rPr>
        <w:t>S</w:t>
      </w:r>
      <w:r w:rsidRPr="00C476A5">
        <w:rPr>
          <w:rFonts w:ascii="Arial" w:hAnsi="Arial" w:cs="Arial"/>
          <w:color w:val="000000"/>
          <w:sz w:val="28"/>
          <w:szCs w:val="28"/>
          <w:vertAlign w:val="subscript"/>
        </w:rPr>
        <w:t>2</w:t>
      </w:r>
      <w:r w:rsidRPr="00C476A5">
        <w:rPr>
          <w:rFonts w:ascii="Arial" w:hAnsi="Arial" w:cs="Arial"/>
          <w:color w:val="000000"/>
          <w:sz w:val="28"/>
          <w:szCs w:val="28"/>
        </w:rPr>
        <w:t>O</w:t>
      </w:r>
      <w:r w:rsidRPr="00C476A5">
        <w:rPr>
          <w:rFonts w:ascii="Arial" w:hAnsi="Arial" w:cs="Arial"/>
          <w:color w:val="000000"/>
          <w:sz w:val="28"/>
          <w:szCs w:val="28"/>
          <w:vertAlign w:val="subscript"/>
        </w:rPr>
        <w:t>3</w:t>
      </w:r>
      <w:r w:rsidRPr="00C476A5">
        <w:rPr>
          <w:rFonts w:ascii="Arial" w:hAnsi="Arial" w:cs="Arial"/>
          <w:color w:val="000000"/>
          <w:sz w:val="28"/>
          <w:szCs w:val="28"/>
        </w:rPr>
        <w:t>. Рассчитать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C476A5">
        <w:rPr>
          <w:rFonts w:ascii="Arial" w:hAnsi="Arial" w:cs="Arial"/>
          <w:color w:val="000000"/>
          <w:sz w:val="28"/>
          <w:szCs w:val="28"/>
        </w:rPr>
        <w:t>массовую долю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C476A5">
        <w:rPr>
          <w:rFonts w:ascii="Arial" w:hAnsi="Arial" w:cs="Arial"/>
          <w:color w:val="000000"/>
          <w:sz w:val="28"/>
          <w:szCs w:val="28"/>
        </w:rPr>
        <w:t>(%)пикриновой кислоты в навеске.</w:t>
      </w:r>
    </w:p>
    <w:p w:rsidR="00C476A5" w:rsidRPr="00C476A5" w:rsidRDefault="00C476A5" w:rsidP="00C476A5">
      <w:pPr>
        <w:pStyle w:val="a3"/>
        <w:jc w:val="both"/>
        <w:rPr>
          <w:rFonts w:ascii="Arial" w:hAnsi="Arial" w:cs="Arial"/>
          <w:color w:val="000000"/>
          <w:sz w:val="28"/>
          <w:szCs w:val="28"/>
        </w:rPr>
      </w:pPr>
      <w:r w:rsidRPr="00C476A5">
        <w:rPr>
          <w:rFonts w:ascii="Arial" w:hAnsi="Arial" w:cs="Arial"/>
          <w:color w:val="000000"/>
          <w:sz w:val="28"/>
          <w:szCs w:val="28"/>
        </w:rPr>
        <w:t xml:space="preserve">2. </w:t>
      </w:r>
      <w:r w:rsidRPr="00C476A5">
        <w:rPr>
          <w:rFonts w:ascii="Arial" w:hAnsi="Arial" w:cs="Arial"/>
          <w:color w:val="000000"/>
          <w:sz w:val="28"/>
          <w:szCs w:val="28"/>
        </w:rPr>
        <w:t>Раствор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C476A5">
        <w:rPr>
          <w:rFonts w:ascii="Arial" w:hAnsi="Arial" w:cs="Arial"/>
          <w:color w:val="000000"/>
          <w:sz w:val="28"/>
          <w:szCs w:val="28"/>
        </w:rPr>
        <w:t>K</w:t>
      </w:r>
      <w:r w:rsidRPr="00C476A5">
        <w:rPr>
          <w:rFonts w:ascii="Arial" w:hAnsi="Arial" w:cs="Arial"/>
          <w:color w:val="000000"/>
          <w:sz w:val="28"/>
          <w:szCs w:val="28"/>
          <w:vertAlign w:val="subscript"/>
        </w:rPr>
        <w:t>2</w:t>
      </w:r>
      <w:r w:rsidRPr="00C476A5">
        <w:rPr>
          <w:rFonts w:ascii="Arial" w:hAnsi="Arial" w:cs="Arial"/>
          <w:color w:val="000000"/>
          <w:sz w:val="28"/>
          <w:szCs w:val="28"/>
        </w:rPr>
        <w:t>Cr</w:t>
      </w:r>
      <w:r w:rsidRPr="00C476A5">
        <w:rPr>
          <w:rFonts w:ascii="Arial" w:hAnsi="Arial" w:cs="Arial"/>
          <w:color w:val="000000"/>
          <w:sz w:val="28"/>
          <w:szCs w:val="28"/>
          <w:vertAlign w:val="subscript"/>
        </w:rPr>
        <w:t>2</w:t>
      </w:r>
      <w:r w:rsidRPr="00C476A5">
        <w:rPr>
          <w:rFonts w:ascii="Arial" w:hAnsi="Arial" w:cs="Arial"/>
          <w:color w:val="000000"/>
          <w:sz w:val="28"/>
          <w:szCs w:val="28"/>
        </w:rPr>
        <w:t>O</w:t>
      </w:r>
      <w:r w:rsidRPr="00C476A5">
        <w:rPr>
          <w:rFonts w:ascii="Arial" w:hAnsi="Arial" w:cs="Arial"/>
          <w:color w:val="000000"/>
          <w:sz w:val="28"/>
          <w:szCs w:val="28"/>
          <w:vertAlign w:val="subscript"/>
        </w:rPr>
        <w:t>7</w:t>
      </w:r>
      <w:r w:rsidRPr="00C476A5">
        <w:rPr>
          <w:rFonts w:ascii="Arial" w:hAnsi="Arial" w:cs="Arial"/>
          <w:color w:val="000000"/>
          <w:sz w:val="28"/>
          <w:szCs w:val="28"/>
        </w:rPr>
        <w:t>объемом 25,00 мл оттитровали ионами железа (II), генерируемыми при силе тока 0,250 </w:t>
      </w:r>
      <w:proofErr w:type="gramStart"/>
      <w:r w:rsidRPr="00C476A5">
        <w:rPr>
          <w:rFonts w:ascii="Arial" w:hAnsi="Arial" w:cs="Arial"/>
          <w:color w:val="000000"/>
          <w:sz w:val="28"/>
          <w:szCs w:val="28"/>
        </w:rPr>
        <w:t>А</w:t>
      </w:r>
      <w:proofErr w:type="gramEnd"/>
      <w:r w:rsidRPr="00C476A5">
        <w:rPr>
          <w:rFonts w:ascii="Arial" w:hAnsi="Arial" w:cs="Arial"/>
          <w:color w:val="000000"/>
          <w:sz w:val="28"/>
          <w:szCs w:val="28"/>
        </w:rPr>
        <w:t xml:space="preserve"> в течение 35,0 мин. Конец реакции фиксиро</w:t>
      </w:r>
      <w:r>
        <w:rPr>
          <w:rFonts w:ascii="Arial" w:hAnsi="Arial" w:cs="Arial"/>
          <w:color w:val="000000"/>
          <w:sz w:val="28"/>
          <w:szCs w:val="28"/>
        </w:rPr>
        <w:t xml:space="preserve">вался по фотометрическим данным. </w:t>
      </w:r>
      <w:bookmarkStart w:id="0" w:name="_GoBack"/>
      <w:bookmarkEnd w:id="0"/>
      <w:r w:rsidRPr="00C476A5">
        <w:rPr>
          <w:rFonts w:ascii="Arial" w:hAnsi="Arial" w:cs="Arial"/>
          <w:color w:val="000000"/>
          <w:sz w:val="28"/>
          <w:szCs w:val="28"/>
        </w:rPr>
        <w:t>Определить массу K</w:t>
      </w:r>
      <w:r w:rsidRPr="00C476A5">
        <w:rPr>
          <w:rFonts w:ascii="Arial" w:hAnsi="Arial" w:cs="Arial"/>
          <w:color w:val="000000"/>
          <w:sz w:val="28"/>
          <w:szCs w:val="28"/>
          <w:vertAlign w:val="subscript"/>
        </w:rPr>
        <w:t>2</w:t>
      </w:r>
      <w:r w:rsidRPr="00C476A5">
        <w:rPr>
          <w:rFonts w:ascii="Arial" w:hAnsi="Arial" w:cs="Arial"/>
          <w:color w:val="000000"/>
          <w:sz w:val="28"/>
          <w:szCs w:val="28"/>
        </w:rPr>
        <w:t>Cr</w:t>
      </w:r>
      <w:r w:rsidRPr="00C476A5">
        <w:rPr>
          <w:rFonts w:ascii="Arial" w:hAnsi="Arial" w:cs="Arial"/>
          <w:color w:val="000000"/>
          <w:sz w:val="28"/>
          <w:szCs w:val="28"/>
          <w:vertAlign w:val="subscript"/>
        </w:rPr>
        <w:t>2</w:t>
      </w:r>
      <w:r w:rsidRPr="00C476A5">
        <w:rPr>
          <w:rFonts w:ascii="Arial" w:hAnsi="Arial" w:cs="Arial"/>
          <w:color w:val="000000"/>
          <w:sz w:val="28"/>
          <w:szCs w:val="28"/>
        </w:rPr>
        <w:t>O</w:t>
      </w:r>
      <w:r w:rsidRPr="00C476A5">
        <w:rPr>
          <w:rFonts w:ascii="Arial" w:hAnsi="Arial" w:cs="Arial"/>
          <w:color w:val="000000"/>
          <w:sz w:val="28"/>
          <w:szCs w:val="28"/>
          <w:vertAlign w:val="subscript"/>
        </w:rPr>
        <w:t>7</w:t>
      </w:r>
      <w:r w:rsidRPr="00C476A5">
        <w:rPr>
          <w:rFonts w:ascii="Arial" w:hAnsi="Arial" w:cs="Arial"/>
          <w:color w:val="000000"/>
          <w:sz w:val="28"/>
          <w:szCs w:val="28"/>
        </w:rPr>
        <w:t>(г) в растворе.</w:t>
      </w:r>
    </w:p>
    <w:p w:rsidR="00E50286" w:rsidRPr="00C476A5" w:rsidRDefault="00C476A5" w:rsidP="00C476A5">
      <w:pPr>
        <w:jc w:val="both"/>
        <w:rPr>
          <w:sz w:val="28"/>
          <w:szCs w:val="28"/>
        </w:rPr>
      </w:pPr>
    </w:p>
    <w:sectPr w:rsidR="00E50286" w:rsidRPr="00C47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A5"/>
    <w:rsid w:val="005B005A"/>
    <w:rsid w:val="00661B55"/>
    <w:rsid w:val="00C4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25B7"/>
  <w15:chartTrackingRefBased/>
  <w15:docId w15:val="{0389F81C-1297-4ECC-8B58-C6221965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7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2020-12-10T18:27:00Z</dcterms:created>
  <dcterms:modified xsi:type="dcterms:W3CDTF">2020-12-10T18:29:00Z</dcterms:modified>
</cp:coreProperties>
</file>