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86" w:rsidRDefault="00670165">
      <w:r>
        <w:fldChar w:fldCharType="begin"/>
      </w:r>
      <w:r>
        <w:instrText xml:space="preserve"> HYPERLINK "</w:instrText>
      </w:r>
      <w:r w:rsidRPr="00670165">
        <w:instrText>http://disrm4.zabgu.ru/b/ha9-2nt-qmw</w:instrText>
      </w:r>
      <w:r>
        <w:instrText xml:space="preserve">" </w:instrText>
      </w:r>
      <w:r>
        <w:fldChar w:fldCharType="separate"/>
      </w:r>
      <w:r w:rsidRPr="0039442F">
        <w:rPr>
          <w:rStyle w:val="a3"/>
        </w:rPr>
        <w:t>http://disrm4.zabgu.ru/b/ha9-2nt-qmw</w:t>
      </w:r>
      <w:r>
        <w:fldChar w:fldCharType="end"/>
      </w:r>
    </w:p>
    <w:p w:rsidR="00670165" w:rsidRDefault="00670165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Хроматографические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методы в химическом анализе</w:t>
      </w:r>
    </w:p>
    <w:p w:rsidR="00670165" w:rsidRDefault="00670165"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Суббота 1-2 пара ХИМ-17</w:t>
      </w:r>
      <w:bookmarkStart w:id="0" w:name="_GoBack"/>
      <w:bookmarkEnd w:id="0"/>
    </w:p>
    <w:sectPr w:rsidR="0067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65"/>
    <w:rsid w:val="005B005A"/>
    <w:rsid w:val="00661B55"/>
    <w:rsid w:val="0067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7324"/>
  <w15:chartTrackingRefBased/>
  <w15:docId w15:val="{6CC96569-33B2-47B1-B1A5-178FB0FE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1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2020-12-03T17:26:00Z</dcterms:created>
  <dcterms:modified xsi:type="dcterms:W3CDTF">2020-12-03T17:30:00Z</dcterms:modified>
</cp:coreProperties>
</file>