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7E" w:rsidRDefault="00C2667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Лекция от </w:t>
      </w:r>
      <w:r w:rsidR="00467E55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10.11</w:t>
      </w:r>
      <w:r w:rsidR="00AE0A3D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.20</w:t>
      </w:r>
    </w:p>
    <w:p w:rsidR="00C2667E" w:rsidRDefault="004B154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УВАЖАЕМЫЕ СТУДЕНТЫ! </w:t>
      </w:r>
      <w:r w:rsid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ДАННАЯ РАБОТА </w:t>
      </w:r>
    </w:p>
    <w:p w:rsidR="004B154E" w:rsidRDefault="00C2667E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2667E"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u w:val="single"/>
          <w:lang w:eastAsia="ru-RU"/>
        </w:rPr>
        <w:t>НЕ ВЫКЛАДЫВАЕТСЯ</w:t>
      </w:r>
      <w:r>
        <w:rPr>
          <w:rFonts w:ascii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В ЛИЧНОМ КАБИНЕТЕ СТУДЕНТА!!!</w:t>
      </w:r>
    </w:p>
    <w:p w:rsidR="00D655A6" w:rsidRPr="00713FF3" w:rsidRDefault="00D655A6" w:rsidP="00C2667E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</w:rPr>
      </w:pPr>
    </w:p>
    <w:p w:rsidR="004B154E" w:rsidRPr="00822E8B" w:rsidRDefault="004B154E" w:rsidP="004B154E">
      <w:pPr>
        <w:pStyle w:val="a6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822E8B">
        <w:rPr>
          <w:rFonts w:ascii="Times New Roman" w:hAnsi="Times New Roman" w:cs="Times New Roman"/>
          <w:b/>
          <w:sz w:val="28"/>
          <w:u w:val="single"/>
        </w:rPr>
        <w:t xml:space="preserve">Задания для </w:t>
      </w:r>
      <w:r w:rsidR="00C2667E">
        <w:rPr>
          <w:rFonts w:ascii="Times New Roman" w:hAnsi="Times New Roman" w:cs="Times New Roman"/>
          <w:b/>
          <w:sz w:val="28"/>
          <w:u w:val="single"/>
        </w:rPr>
        <w:t>лекции</w:t>
      </w:r>
      <w:r w:rsidRPr="00822E8B">
        <w:rPr>
          <w:rFonts w:ascii="Times New Roman" w:hAnsi="Times New Roman" w:cs="Times New Roman"/>
          <w:b/>
          <w:sz w:val="28"/>
          <w:u w:val="single"/>
        </w:rPr>
        <w:t>:</w:t>
      </w:r>
    </w:p>
    <w:p w:rsidR="004B154E" w:rsidRPr="00FE0A48" w:rsidRDefault="004B154E" w:rsidP="004B154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22E8B">
        <w:rPr>
          <w:rFonts w:ascii="Times New Roman" w:hAnsi="Times New Roman" w:cs="Times New Roman"/>
          <w:b/>
          <w:sz w:val="28"/>
        </w:rPr>
        <w:t>1</w:t>
      </w:r>
      <w:r w:rsidRPr="00FE0A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2667E" w:rsidRPr="00FE0A48">
        <w:rPr>
          <w:rFonts w:ascii="Times New Roman" w:hAnsi="Times New Roman" w:cs="Times New Roman"/>
          <w:b/>
          <w:sz w:val="28"/>
          <w:szCs w:val="28"/>
        </w:rPr>
        <w:t>Сделать краткий конспект в тетради</w:t>
      </w:r>
    </w:p>
    <w:p w:rsidR="00467E55" w:rsidRPr="00E82E9D" w:rsidRDefault="00467E55" w:rsidP="007D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космологические </w:t>
      </w:r>
      <w:bookmarkStart w:id="0" w:name="_GoBack"/>
      <w:bookmarkEnd w:id="0"/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космогонические представления.</w:t>
      </w:r>
    </w:p>
    <w:p w:rsidR="00467E55" w:rsidRPr="00E82E9D" w:rsidRDefault="00467E55" w:rsidP="00467E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67E55" w:rsidRPr="00E82E9D" w:rsidRDefault="00467E55" w:rsidP="007D2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представления о </w:t>
      </w:r>
      <w:proofErr w:type="spellStart"/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мегамире</w:t>
      </w:r>
      <w:proofErr w:type="spellEnd"/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мегамиром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макромиром нет строгой границы. Обычно полагают, что он начинается с расстояний около 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7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масс 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20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кг. Опорной точкой начала 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мегамира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служить Земля (диаметр 1,28×10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+7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м, масса 6×10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21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кг). Поскольку 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мегамир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дело с большими расстояниями, то для их измерения вводят специальные единицы: астрономическая единица, световой год и парсек.</w:t>
      </w:r>
    </w:p>
    <w:p w:rsidR="00467E55" w:rsidRPr="00E82E9D" w:rsidRDefault="00467E55" w:rsidP="0046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Астрономическая единица</w:t>
      </w: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(а.е.) –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расстояние от Земли до Солнца, равное 1,5×10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11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467E55" w:rsidRPr="00E82E9D" w:rsidRDefault="00467E55" w:rsidP="0046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Световой год</w:t>
      </w: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расстояние, которое проходит свет в течение одного года, а именно 9,46×10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15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м.</w:t>
      </w:r>
    </w:p>
    <w:p w:rsidR="00467E55" w:rsidRPr="00E82E9D" w:rsidRDefault="00467E55" w:rsidP="0046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Парсек</w:t>
      </w: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(параллакс-секунда) –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расстояние, на котором годичный параллакс земной орбиты (т.е. угол, под которым видна большая полуось земной орбиты, расположенная перпендикулярно лучу зрения) равен одной секунде. Это расстояние равно 206265 а.е. = 3,08×10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16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= 3,26 св. г.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Небесные тела во Вселенной образуют системы различной сложности. Так Солнце и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движущиеся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вокруг него 9 планет образуют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Солнечную систему.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часть звезд нашей галактики сосредоточена в диске, видимом с Земли «сбоку» в виде туманной полосы, пересекающей небесную сферу – Млечного Пути.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небесные тела имеют свою историю развития. Возраст Вселенной равен 14 млрд. лет. Возраст Солнечной системы оценивается в 5 млрд. лет, Земли – 4,5 млрд. лет.</w:t>
      </w:r>
    </w:p>
    <w:p w:rsidR="00467E55" w:rsidRPr="00E82E9D" w:rsidRDefault="00467E55" w:rsidP="0046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Галактики и метагалактика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67E55" w:rsidRPr="00E82E9D" w:rsidRDefault="00467E55" w:rsidP="0046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084E153" wp14:editId="34C52856">
            <wp:extent cx="4508500" cy="2552065"/>
            <wp:effectExtent l="0" t="0" r="6350" b="635"/>
            <wp:docPr id="2" name="Рисунок 2" descr="kse14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se140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255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«галактика» в современном языке обозначает огромную звездную систему.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Происходит оно от греческого слова «молоко, молочный» и было введено в обиход для обозначения нашей звездной системы.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Она, как известно, видится нам как тянущаяся через все небо светлая полоса с молочным оттенком и названная поэтому «Млечный Путь». Именно в Млечном Пути сосредоточено подавляющее число звезд нашей Галактики, вот почему часто говорят: наша Галактика — это Млечный Путь. Число звезд в ней – более 200 миллиардов, т.е. порядка триллиона (10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12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Она имеет форму диска с утолщением в центре.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 самого диска, т.е. диаметр нашей Галактики равен приблизительно 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21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-100 </w:t>
      </w:r>
      <w:proofErr w:type="spellStart"/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</w:t>
      </w:r>
      <w:proofErr w:type="spellEnd"/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световых лет, масса Галактики  ~ 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42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кг. Рукава Галактики имеют спиральную форму, т.е. расходятся по спиралям от ядра. В одном из рукавов на расстоянии около 3´10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20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 от ядра находится Солнце, расположенное вблизи плоскости симметрии. Самые многочисленные звезды в нашей Галактике — это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карлики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(массой примерно в 10 раз меньше массы Солнца). Кроме одиночных звезд и их спутников (планет), есть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двойные звезды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целые звездные скопления, движущиеся как единое целое (например, звездное скопление Плеяды). Их открыто в настоящее время более 1000. Шаровые скопления содержат красные и желтые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звезды-гиганты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сверхгиганты.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этого, в галактике есть туманности, состоящие в основном из газа и пыли. Межзвездное пространство заполнено разреженным межзвездным газом. Галактика вращается вокруг своего центра. Линейная скорость движения Солнца вокруг центра Галактики равна 250 км/с. Полный оборот по своей орбите Солнце делает примерно за 200 миллионов лет (2 • 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8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лет). Этот период называется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галактическим годом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20-го в. было доказано, что кроме нашей Галактики существуют и другие, также состоящие из миллиардов звезд. В совокупности они образуют нашу вселенную, или Метагалактику. Одна из ближайших к нам галактик — Туманность Андромеды — находится от нас на расстоянии, примерно 2,5 • 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22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м, - приблизительно 2.5 миллиона световых лет, ее диаметр равен 1.3 диаметра Млечного Пути, а масса практически равна массе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нашей Галактики. По внешнему виду все галактики делятся на 3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основных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типа: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эллиптические, спиральные и неправильные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1963 г. во Вселенной были открыты квазизвездные, т.е. 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звездоподобные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источники сильного радиоизлучения. Их назвали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квазарами.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– весьма удаленные от нас объекты Вселенной, расстояние до них порядка 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25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26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Они находятся на периферии видимой Вселенной. К настоящему времени их насчитывается более тысячи. Квазары излучают огромное количество энергии. Так, квазизвездный объект размером с Солнечную систему может излучать в 10 раз больше энергии, чем Млечный Путь - наша галактика. По современным представлениям квазары -  это активные ядра далеких галактик или сами эти галактики, которые мы видим "сбоку". Галактики образуют группы, группы образуют систему, крупные системы называются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скоплениями: они состоят из сотен и тысяч галактик.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Эволюция галактик.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современным представлениям, вначале Галактика представляла собой медленно вращающееся гигантское газовое облако. Под действием сил тяготения (собственной гравитации) оно сжималось. В ходе этого сжатия, или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коллапса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рождались первые звезды, и происходило постепенное разделение звездной и газовой составляющих Галактики. Выделяющаяся при сжатии энергия гравитации переходила в кинетическую энергию движения звезд и газа. В конце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концов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кинетическая энергия звезд достигла значения, при котором дальнейшее сжатие </w:t>
      </w:r>
      <w:r w:rsidRPr="00E82E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поперек оси вращения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стало невозможным. Таким образом, подсистема самых старых звезд, возникших в начале коллапса 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протогалактики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сохранила первоначальную сферическую форму, образовав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гало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Сжатие газа </w:t>
      </w:r>
      <w:r w:rsidRPr="00E82E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вдоль оси вращения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продолжалось, что привело к формированию тонкого газового диска. Впоследствии формирующиеся в нем звезды образовали вращающуюся дисковую спиральную подсистему. В результате продолжающейся гравитационной конденсации в Галактике происходит непрерывное образование звезд из межзвездного газа.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7E55" w:rsidRPr="00E82E9D" w:rsidRDefault="00467E55" w:rsidP="00467E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Разбегание галактик.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1929 г. американский астроном Хаббл обнаружил, что линии и спектрах многих галактик смещены к красному концу спектра. Кроме того, оказалось, что чем дальше галактика, тем больше смещение линий. На основе известного из физики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эффекта Доплера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сделано заключение, что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расстояние между нашей Галактикой и другими галактиками увеличивается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 как наша Галактика не является центром Вселенной, это означает, что происходит взаимное удаление галактик.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Математически закон Хаббла записывается следующим образом: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V = </w:t>
      </w:r>
      <w:proofErr w:type="spellStart"/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H×r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 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 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V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линейная скорость галактики,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км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/с,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r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расстояние до нее, измеряемое в мегапарсеках (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Мпк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Хаббла. По современным данным 50 &lt;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H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&lt;100 км/(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с×Мпк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закона Хаббла следует, что, чем дальше галактики находятся друг от друга, тем с большей скоростью они разбегаются.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Отметим некоторые особенности расширения Метагалактики.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Расширение проявляется только на уровне скоплений и сверхскоплении галактик. Сами галактики и кратные системы звезд </w:t>
      </w:r>
      <w:r w:rsidRPr="00E82E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не расширяются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(этому препятствуют силы тяготения). Таким образом, можно говорить лишь о расширении Вселенной, т.е. Метагалактики.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Не существует центра, от которого происходит расширение. 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Постоянная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Хаббла в каждый момент времени одинакова во всей Вселенной, но зависит от времени (со временем убывает).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t = 1/Н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называемое космологическим временем, позволяет сравнивать эволюцию объектов, находящихся в разных частях Вселенной.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Расширение Метагалактики говорит о том, что Вселенная </w:t>
      </w:r>
      <w:proofErr w:type="spellStart"/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нестационарна</w:t>
      </w:r>
      <w:proofErr w:type="spellEnd"/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, она изменяется, эволюционирует, что еще раз подтверждает всеобщий, глобальный характер принципа эволюции.</w:t>
      </w:r>
    </w:p>
    <w:p w:rsidR="00467E55" w:rsidRPr="00E82E9D" w:rsidRDefault="00467E55" w:rsidP="00467E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67E55" w:rsidRPr="00E82E9D" w:rsidRDefault="00467E55" w:rsidP="00467E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и геометрия Вселенной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Открытия конца 70-х годов 20-го в. показали, что галактики в сверхскоплениях распределены не равномерно, а сосредоточены вблизи границ своего рода ячеек, т.е. Вселенная имеет ячеистую (сетчатую, пористую) структуру. Пространственной моделью может служить кусок пемзы. В небольших масштабах вещество во Вселенной распределено неравномерно. В больших же масштабах она однородна и изотропна.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Космологические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модели Вселенной.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Модели Вселенной в разные времена были различными, но главная их особенность состояла в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неизменности Мира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целом, т.е. это были </w:t>
      </w:r>
      <w:r w:rsidRPr="00E82E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стационарные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модели. Еще Ньютон, анализируя космологические представления, возникшие после 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Коперниканской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революции, когда Земля перестала быть центром Вселенной, пришел к выводу, что Вселенная бесконечна в пространстве и времени. Но очень вскоре после Ньютона, знаменитый тогда астроном </w:t>
      </w:r>
      <w:proofErr w:type="spellStart"/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Шезо</w:t>
      </w:r>
      <w:proofErr w:type="spellEnd"/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1744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сформулировал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фотометрический парадокс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если Вселенная бесконечна, то звезды на небе должны светить так ярко, что будут затмевать Солнце – не слишком яркую звезду.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конце 19 века немецким астрономом </w:t>
      </w:r>
      <w:proofErr w:type="spellStart"/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Зеелигером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сформулирован еще один </w:t>
      </w:r>
      <w:proofErr w:type="gramStart"/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парадокс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который впоследствии получил название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космологического, или гравитационного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Вселенная бесконечна, то в каждой ее точке должна быть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бесконечная гравитация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сказать, что все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логические парадоксы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возникают из-за нашего человеческого понятия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бесконечности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Достаточно вспомнить древнегреческие Апории Зенона может ли 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Ахиллесс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догнать черепаху, полет стрелы и пр. В природе же нет ничего бесконечного,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бесконечность существует только в математике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некая человеком созданная модель. И надо всегда помнить, что это только модель, до конца не применимая к реальности, иначе возникают логические сбои и </w:t>
      </w:r>
      <w:r w:rsidRPr="00E82E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парадоксы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доказательством стационарности Вселенной была видимая неизменность звездного неба. Даже великий А. Эйнштейн, создавая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 в. общую теорию относительности, был уверен в стационарности Вселенной.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1922 г. советский физик-теоретик Л.А. Фридман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анализируя космологические уравнения А. Эйнштейна, пришел к выводу, что они допускают </w:t>
      </w:r>
      <w:proofErr w:type="spellStart"/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нестационарность</w:t>
      </w:r>
      <w:proofErr w:type="spellEnd"/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Вселенной (расширение или сжатие)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Фридман проанализировал уравнения Эйнштейна для трех случаев: </w:t>
      </w:r>
      <w:r w:rsidRPr="00E82E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постоянно расширяющаяся Вселенная с плоским Евклидовым пространством, пульсирующая Вселенная со сферическим пространством – замкнутый, сферический мир, и постоянно расширяющаяся гиперболическая Вселенная – гиперболический мир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 всех трех случаях уравнения Эйнштейна работали. Выбор варианта определяется величиной средней плотности материи во Вселенной относительно ее критического значения. По современным представлениям, </w:t>
      </w:r>
      <w:proofErr w:type="spellStart"/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кр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~ 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-26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E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кг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/м. Если средняя плотность материи во Вселенной r &lt; 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кр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это соответствует расширяющейся (открытой) Вселенной. При  r &gt; </w:t>
      </w:r>
      <w:proofErr w:type="spellStart"/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r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кр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  галактики будут сбегаться, что соответствует сжимающейся (закрытой) Вселенной. Средняя плотность видимой материи оценивается равной 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-28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E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кг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/м, что означает, что наша Вселенная открытая и будет расширяться бесконечно. Но в последнее десятилетие физики обнаружили, что видимая материя составляет только малую толику вещества Вселенной. Нейтрино, имеющего массу покоя, во Вселенной находится в 10 раз больше, чем видимого вещества. Более того, по современным представлениям, около 90% материи приходится на так называемую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темную материю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темную энергию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Темная материя видна только по ее мощному гравитационному воздействию – она формирует так называемые гравитационные линзы, преломляющие свет далеких галактик и звездных скоплений. Темная материя, скорее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из себя неизвестные нам частицы массой 100-1000 масс протона, образовавшиеся на ранних стадиях формирования Вселенной. Темная энергия, по современным представлениям, равномерно рассеяна во всем пространстве и обладает антигравитационными свойствами. Не исключено, что скоро в физике появится новое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сверхслабое, антигравитационное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фундаментальное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взаимодействие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Таким образом, масса Вселенной вполне достаточна для модели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пульсирующей, сферической и замкнутой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Вселенной. В этом случае, т.е. в закрытой Вселенной расширение рано или поздно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сменится сжатием и галактики станут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сбегаться. Но Вселенная все равно останется </w:t>
      </w:r>
      <w:r w:rsidRPr="00E82E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безграничной, но пространственно  конечной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подобно сфере. </w:t>
      </w:r>
    </w:p>
    <w:p w:rsidR="00467E55" w:rsidRPr="00E82E9D" w:rsidRDefault="00467E55" w:rsidP="00467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Солнечная система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Девять планет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вращающиеся вокруг Солнца принято делить на две группы: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планеты Земной группы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(Меркурий, Венера, Земля, Марс) и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планеты-гиганты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(Юпитер, Сатурн, Уран, Нептун).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Особняком стоит последняя планета – Плутон. Считается, что диаметр Солнечной системы равен приблизительно 6×10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16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м: на этом расстоянии планеты удерживаются силой тяготения Солнца.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Планеты Земной группы.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Планеты Земной группы сравнительно невелики, медленно вращаются вокруг своих осей (сутки на Меркурии длятся около 60 земных суток, на Венере – 243 дня). Ось вращения Венеры наклонена в другую сторону, и вращается Венера в направлении, обратном ее движению вокруг Солнца. У этих планет </w:t>
      </w:r>
      <w:r w:rsidRPr="00E82E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мало спутников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(у Меркурия и Венеры нет, у Земли – один, у Марса – два совсем небольших). У Меркурия атмосферы практически нет, очень плотная атмосфера Венеры состоит, в основном, из СО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,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приводит к сильному парниковому эффекту (температура на поверхности Венеры достигает 500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.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имеет плотную азотно-кислородную атмосферу. Атмосфера Марса состоит в основном из CО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, однако она сильно разрежена (давление в 150 раз меньше, чем давление на поверхности Земли).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Поверхность планет Земной группы твердая, гористая, она хорошо изучена благодаря автоматическим станциям, пролетавшим вблизи планет или даже садившимся на поверхности Марса и Венеры. Следует отметить, что в Солнечной Системе лишь планеты Земной группы имеют твердую поверхность. Химический состав планет Земной группы приблизительно одинаков. Они, в основном, состоят из соединений кремния и железа. В небольшом количестве присутствуют и другие элементы.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или менее одинаково и строение планет земной группы. В центре планет есть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железные ядра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разной массы. У Меркурия, Земли, Марса часть его находится в жидком состоянии. Выше ядра находится слой, который называют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мантией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Тонкий слой над мантией называется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корой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. У этих планет есть магнитные поля: почти незаметное у Венеры и ощутимое у Земли. Меркурий и Марс обладают магнитными полями средней напряженности.</w:t>
      </w: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 движется по орбите со скоростью 30 км/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орбита незначительно отличается от круговой. В течение 24 часов Земля делает полный оборот вокруг своей оси, которая наклонена к плоскости орбиты под углом 66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О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34’’.За счет этого наклона и происходит смена времен года. Земля сплюснута у полюсов, таким образом, ее форма близка к эллипсоиду вращения.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Планеты Земной группы отделены от планет-гигантов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поясом астероидов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малых планет. Самая крупная из них – Церера, была открыта первой, в начале 19 века. Сейчас зарегистрировано более 5500 малых планет. Все они движутся вокруг Солнца в том же направлении, что и большие планеты, однако их орбиты вытянуты значительно сильнее.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Планеты-гиганты.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Планеты-гиганты располагаются за орбитой Марса. Это Юпитер, Сатурн, Уран и Нептун. Самый легкий гигант – Уран – в 14,5 раза массивнее Земли. Их особенность – большие размеры и масса. Например, радиус Юпитера в 11 раз больше земного, а масса в 318 раз больше земной. Юпитер – несостоявшаяся звезда. Ему совсем немного не хватило массы. Планеты-гиганты имеют малую плотность, самая низкая плотность у Сатурна: 0,7×10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кг/м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(ср. у Земли – 5,5×10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кг/м</w:t>
      </w:r>
      <w:r w:rsidRPr="00E82E9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В среднем плотность планет гигантов 3-7 раз уступает плотности планет земной группы.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 планет-гигантов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нет твердой поверхности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Газы их обширных атмосфер, уплотняясь с приближением к центру, постепенно переходят в жидкое состояние.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планеты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быстро совершают один оборот вокруг своей оси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(10-18 часов). Причем, они вращаются как бы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слоями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слой планеты, расположенный вблизи экватора, вращается быстрее всего, а самое медленное вращение присуще околополярным областям. Такое необычное вращение обусловлено тем, что, как уже было сказано выше, планеты-гиганты – это жидкие планеты. По той же причине гиганты сжаты у полюсов, что можно заметить в простой телескоп. Солнце, являясь газовым шаром, тоже вращается слоями с периодом 25-35 суток.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Сами гиганты и их атмосферы состоят из легких элементов: водорода и гелия. Уран и Нептун в значительной степени содержат в себе метан, аммиак, воду и другие не слишком тяжелые соединения. Другие элементы тоже есть, но их гораздо меньше. В центре гигантов есть небольшое твердое ядро, но оно относительно невелико. Газообразная атмосфера каждого гиганта плавно переходит в жидкость, а та постепенно тоже уплотняется к центру планет. По-видимому, в недрах планет-гигантов, где давление и температура очень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высокие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есть слой водорода, обладающего металлическими свойствами. Это необычное вещество не является в полной мере ни газообразным, ни твердым. Но оно обладает важным свойством: проводит ток. Благодаря этому, планеты-гиганты обладают магнитным полем. Магнитные поля планет-гигантов превосходят магнитные поля планет земной группы.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Планеты-гиганты окружены естественными спутниками. У Сатурна открыто 18 спутников, у Урана – 21, у Юпитера – 17, у Нептуна – 8.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спутников, планеты-гиганты имеют </w:t>
      </w:r>
      <w:r w:rsidRPr="00E82E9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кольца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скопления мелких частиц, вращающихся вокруг планет и собравшихся вблизи плоскости их экваторов. Наиболее крупными обладает Сатурн – они были обнаружены еще в 17 в.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00" w:history="1"/>
      <w:bookmarkStart w:id="1" w:name="022"/>
      <w:bookmarkEnd w:id="1"/>
      <w:r w:rsidRPr="00E82E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Малые планеты и кометы.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орбитами Юпитера и Сатурна проходят орбиты тысяч небольших (в среднем, несколько километров) и немассивных тел, именуемых астероидами. Эти тела, называемые также малыми планетами, не имеют правильной формы и по химическому составу близки к планетам земной группы. Орбиты астероидов имеют различные углы с плоскостью эклиптики, их орбиты заметно вытянуты. Все известные астероиды вращаются вокруг Солнца в прямом направлении. За орбитой Нептуна, как позволяют судить последние наблюдения, тоже находится пояс астероидов. 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Орбита последней планеты нашей солнечной системы -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Плутона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проходит внутри этого внешнего пояса астероидов. В последнее время космологи склоняются к выводу, что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Плутон не был сформирован вместе со всей солнечной системой,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был захвачен солнцем в последующее время его существования и перемещения где-то в глубинах галактики, </w:t>
      </w:r>
      <w:proofErr w:type="gram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также, как</w:t>
      </w:r>
      <w:proofErr w:type="gram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внешний пояс астероидов.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Плутон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частью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парной планетной системы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он и его спутник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Харон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вращаются вокруг общего центра масс,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находящегося за пределами тела Плутона. В этом году </w:t>
      </w:r>
      <w:r w:rsidRPr="00E82E9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Международный Астрономический Союз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 решение считать Плутон не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планетой 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нашей системы, а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карликовой планетой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имеющей достаточно массы для 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расчищения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себе жизненного пространства от </w:t>
      </w:r>
      <w:proofErr w:type="spellStart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близколетящих</w:t>
      </w:r>
      <w:proofErr w:type="spellEnd"/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астероидных тел –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малых планет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67E55" w:rsidRPr="00E82E9D" w:rsidRDefault="00467E55" w:rsidP="00467E5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Похожи на малые планеты и кометы, состоящие из смеси замерзших газов и пыли (грязные снежки). Приближаясь к Солнцу, кометы прогреваются, и с их поверхности начинают испаряться газы, которые светятся под воздействием солнечного излучения. Солнечный ветер – </w:t>
      </w:r>
      <w:r w:rsidRPr="00E82E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давление света</w:t>
      </w:r>
      <w:r w:rsidRPr="00E82E9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предсказанное еще Максвеллом, отбрасывает испарившиеся частицы, образуя так называемые кометные хвосты, направленные всегда прочь от Солнца. Как и астероиды, кометы обладают малыми размерами и массами. Их орбиты могут быть самыми различными: иметь всевозможные эксцентриситеты, наклоны к плоскости эклиптики. Кометы могут двигаться вокруг Солнца, как в прямом, так и в обратном направлении.</w:t>
      </w:r>
    </w:p>
    <w:p w:rsidR="00C2667E" w:rsidRDefault="00C2667E" w:rsidP="00FE0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B5F79" w:rsidRPr="00822E8B" w:rsidRDefault="00BB5F79" w:rsidP="00FE0A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BB5F79" w:rsidRPr="00822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C58"/>
    <w:multiLevelType w:val="multilevel"/>
    <w:tmpl w:val="C5D65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44066"/>
    <w:multiLevelType w:val="hybridMultilevel"/>
    <w:tmpl w:val="B414E7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16592"/>
    <w:multiLevelType w:val="multilevel"/>
    <w:tmpl w:val="AA3A0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876E5"/>
    <w:multiLevelType w:val="multilevel"/>
    <w:tmpl w:val="FA8A1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5A33C9"/>
    <w:multiLevelType w:val="multilevel"/>
    <w:tmpl w:val="DCAC3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3445DC"/>
    <w:multiLevelType w:val="multilevel"/>
    <w:tmpl w:val="A940A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8E6856"/>
    <w:multiLevelType w:val="multilevel"/>
    <w:tmpl w:val="FED01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AD0B31"/>
    <w:multiLevelType w:val="multilevel"/>
    <w:tmpl w:val="2D14E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7A2847"/>
    <w:multiLevelType w:val="multilevel"/>
    <w:tmpl w:val="AFB8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5660B3"/>
    <w:multiLevelType w:val="multilevel"/>
    <w:tmpl w:val="FF561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090CBF"/>
    <w:multiLevelType w:val="multilevel"/>
    <w:tmpl w:val="656E9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3113D5"/>
    <w:multiLevelType w:val="multilevel"/>
    <w:tmpl w:val="2374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CA4DF9"/>
    <w:multiLevelType w:val="multilevel"/>
    <w:tmpl w:val="F8D4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6CC41E6"/>
    <w:multiLevelType w:val="multilevel"/>
    <w:tmpl w:val="D068C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CF7315"/>
    <w:multiLevelType w:val="multilevel"/>
    <w:tmpl w:val="73F4F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8D42F93"/>
    <w:multiLevelType w:val="multilevel"/>
    <w:tmpl w:val="B626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C4D7C4B"/>
    <w:multiLevelType w:val="multilevel"/>
    <w:tmpl w:val="3CCCB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A723B8"/>
    <w:multiLevelType w:val="multilevel"/>
    <w:tmpl w:val="FCA62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015FE"/>
    <w:multiLevelType w:val="multilevel"/>
    <w:tmpl w:val="D150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C8653B"/>
    <w:multiLevelType w:val="multilevel"/>
    <w:tmpl w:val="A0DEF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27529F7"/>
    <w:multiLevelType w:val="multilevel"/>
    <w:tmpl w:val="23026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BF0C59"/>
    <w:multiLevelType w:val="multilevel"/>
    <w:tmpl w:val="D610B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7966F9"/>
    <w:multiLevelType w:val="multilevel"/>
    <w:tmpl w:val="57BE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ED29FE"/>
    <w:multiLevelType w:val="multilevel"/>
    <w:tmpl w:val="4AA0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A1F2D57"/>
    <w:multiLevelType w:val="multilevel"/>
    <w:tmpl w:val="1938C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AE54616"/>
    <w:multiLevelType w:val="multilevel"/>
    <w:tmpl w:val="F2B48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B2A280B"/>
    <w:multiLevelType w:val="multilevel"/>
    <w:tmpl w:val="CB8AF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BEF1881"/>
    <w:multiLevelType w:val="multilevel"/>
    <w:tmpl w:val="8716E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1914587"/>
    <w:multiLevelType w:val="multilevel"/>
    <w:tmpl w:val="17B6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4DF17C7"/>
    <w:multiLevelType w:val="multilevel"/>
    <w:tmpl w:val="B89A8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68A0D5E"/>
    <w:multiLevelType w:val="multilevel"/>
    <w:tmpl w:val="07A0E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80E271E"/>
    <w:multiLevelType w:val="multilevel"/>
    <w:tmpl w:val="DB749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BAB4A88"/>
    <w:multiLevelType w:val="multilevel"/>
    <w:tmpl w:val="F75E7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BBA125E"/>
    <w:multiLevelType w:val="multilevel"/>
    <w:tmpl w:val="B0C4D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C5D73DD"/>
    <w:multiLevelType w:val="multilevel"/>
    <w:tmpl w:val="5022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D8304C5"/>
    <w:multiLevelType w:val="multilevel"/>
    <w:tmpl w:val="32D46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DE52FB5"/>
    <w:multiLevelType w:val="multilevel"/>
    <w:tmpl w:val="E5548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0CB6C8B"/>
    <w:multiLevelType w:val="multilevel"/>
    <w:tmpl w:val="AF20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43C63B11"/>
    <w:multiLevelType w:val="multilevel"/>
    <w:tmpl w:val="8D346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5B32555"/>
    <w:multiLevelType w:val="multilevel"/>
    <w:tmpl w:val="B4A0E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65B48AF"/>
    <w:multiLevelType w:val="multilevel"/>
    <w:tmpl w:val="62D06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66148F3"/>
    <w:multiLevelType w:val="multilevel"/>
    <w:tmpl w:val="D2909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7AD05C9"/>
    <w:multiLevelType w:val="multilevel"/>
    <w:tmpl w:val="2DE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484535EB"/>
    <w:multiLevelType w:val="multilevel"/>
    <w:tmpl w:val="5A5A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959315F"/>
    <w:multiLevelType w:val="multilevel"/>
    <w:tmpl w:val="AD68E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A655051"/>
    <w:multiLevelType w:val="multilevel"/>
    <w:tmpl w:val="FE1E8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B3B5935"/>
    <w:multiLevelType w:val="multilevel"/>
    <w:tmpl w:val="3252E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BBB770D"/>
    <w:multiLevelType w:val="multilevel"/>
    <w:tmpl w:val="006E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C7024F2"/>
    <w:multiLevelType w:val="multilevel"/>
    <w:tmpl w:val="2B0E2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E2221C9"/>
    <w:multiLevelType w:val="multilevel"/>
    <w:tmpl w:val="94E0F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E4B4B49"/>
    <w:multiLevelType w:val="multilevel"/>
    <w:tmpl w:val="0BD07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ED044BD"/>
    <w:multiLevelType w:val="multilevel"/>
    <w:tmpl w:val="8324A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0004AF3"/>
    <w:multiLevelType w:val="multilevel"/>
    <w:tmpl w:val="1902E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03F4C2F"/>
    <w:multiLevelType w:val="multilevel"/>
    <w:tmpl w:val="F730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0423A40"/>
    <w:multiLevelType w:val="multilevel"/>
    <w:tmpl w:val="D1B0C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07B3CB2"/>
    <w:multiLevelType w:val="multilevel"/>
    <w:tmpl w:val="62D61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0940B7E"/>
    <w:multiLevelType w:val="multilevel"/>
    <w:tmpl w:val="1254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28924D3"/>
    <w:multiLevelType w:val="multilevel"/>
    <w:tmpl w:val="F600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5450F16"/>
    <w:multiLevelType w:val="multilevel"/>
    <w:tmpl w:val="C7F47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5961177"/>
    <w:multiLevelType w:val="multilevel"/>
    <w:tmpl w:val="7BAE5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D17705"/>
    <w:multiLevelType w:val="multilevel"/>
    <w:tmpl w:val="894C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C0B6BF5"/>
    <w:multiLevelType w:val="multilevel"/>
    <w:tmpl w:val="BB3C7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D4B5AA4"/>
    <w:multiLevelType w:val="multilevel"/>
    <w:tmpl w:val="1E48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E2C0576"/>
    <w:multiLevelType w:val="multilevel"/>
    <w:tmpl w:val="48A66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1442F95"/>
    <w:multiLevelType w:val="multilevel"/>
    <w:tmpl w:val="2C1C8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5F12AC3"/>
    <w:multiLevelType w:val="multilevel"/>
    <w:tmpl w:val="4F16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6A3417C"/>
    <w:multiLevelType w:val="multilevel"/>
    <w:tmpl w:val="0BB2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78B115D"/>
    <w:multiLevelType w:val="multilevel"/>
    <w:tmpl w:val="7AB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B3C3E22"/>
    <w:multiLevelType w:val="multilevel"/>
    <w:tmpl w:val="9AB2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F5E28E7"/>
    <w:multiLevelType w:val="multilevel"/>
    <w:tmpl w:val="C6B0E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0052D71"/>
    <w:multiLevelType w:val="multilevel"/>
    <w:tmpl w:val="07D82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70D20B48"/>
    <w:multiLevelType w:val="multilevel"/>
    <w:tmpl w:val="16843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70D2778F"/>
    <w:multiLevelType w:val="multilevel"/>
    <w:tmpl w:val="F1A2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12852D4"/>
    <w:multiLevelType w:val="multilevel"/>
    <w:tmpl w:val="B5425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738F0EA3"/>
    <w:multiLevelType w:val="multilevel"/>
    <w:tmpl w:val="77A20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5656E97"/>
    <w:multiLevelType w:val="multilevel"/>
    <w:tmpl w:val="ACB2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8390796"/>
    <w:multiLevelType w:val="multilevel"/>
    <w:tmpl w:val="5476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98823A6"/>
    <w:multiLevelType w:val="multilevel"/>
    <w:tmpl w:val="8D14A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B65217D"/>
    <w:multiLevelType w:val="multilevel"/>
    <w:tmpl w:val="D9264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CDC4AB5"/>
    <w:multiLevelType w:val="multilevel"/>
    <w:tmpl w:val="7A768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F4F52F9"/>
    <w:multiLevelType w:val="multilevel"/>
    <w:tmpl w:val="9F924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27"/>
  </w:num>
  <w:num w:numId="3">
    <w:abstractNumId w:val="32"/>
  </w:num>
  <w:num w:numId="4">
    <w:abstractNumId w:val="57"/>
  </w:num>
  <w:num w:numId="5">
    <w:abstractNumId w:val="12"/>
  </w:num>
  <w:num w:numId="6">
    <w:abstractNumId w:val="78"/>
  </w:num>
  <w:num w:numId="7">
    <w:abstractNumId w:val="59"/>
  </w:num>
  <w:num w:numId="8">
    <w:abstractNumId w:val="8"/>
  </w:num>
  <w:num w:numId="9">
    <w:abstractNumId w:val="33"/>
  </w:num>
  <w:num w:numId="10">
    <w:abstractNumId w:val="47"/>
  </w:num>
  <w:num w:numId="11">
    <w:abstractNumId w:val="18"/>
  </w:num>
  <w:num w:numId="12">
    <w:abstractNumId w:val="70"/>
  </w:num>
  <w:num w:numId="13">
    <w:abstractNumId w:val="53"/>
  </w:num>
  <w:num w:numId="14">
    <w:abstractNumId w:val="22"/>
  </w:num>
  <w:num w:numId="15">
    <w:abstractNumId w:val="23"/>
  </w:num>
  <w:num w:numId="16">
    <w:abstractNumId w:val="72"/>
  </w:num>
  <w:num w:numId="17">
    <w:abstractNumId w:val="73"/>
  </w:num>
  <w:num w:numId="18">
    <w:abstractNumId w:val="39"/>
  </w:num>
  <w:num w:numId="19">
    <w:abstractNumId w:val="66"/>
  </w:num>
  <w:num w:numId="20">
    <w:abstractNumId w:val="48"/>
  </w:num>
  <w:num w:numId="21">
    <w:abstractNumId w:val="26"/>
  </w:num>
  <w:num w:numId="22">
    <w:abstractNumId w:val="4"/>
  </w:num>
  <w:num w:numId="23">
    <w:abstractNumId w:val="75"/>
  </w:num>
  <w:num w:numId="24">
    <w:abstractNumId w:val="71"/>
  </w:num>
  <w:num w:numId="25">
    <w:abstractNumId w:val="34"/>
  </w:num>
  <w:num w:numId="26">
    <w:abstractNumId w:val="41"/>
  </w:num>
  <w:num w:numId="27">
    <w:abstractNumId w:val="17"/>
  </w:num>
  <w:num w:numId="28">
    <w:abstractNumId w:val="79"/>
  </w:num>
  <w:num w:numId="29">
    <w:abstractNumId w:val="3"/>
  </w:num>
  <w:num w:numId="30">
    <w:abstractNumId w:val="37"/>
  </w:num>
  <w:num w:numId="31">
    <w:abstractNumId w:val="69"/>
  </w:num>
  <w:num w:numId="32">
    <w:abstractNumId w:val="55"/>
  </w:num>
  <w:num w:numId="33">
    <w:abstractNumId w:val="28"/>
  </w:num>
  <w:num w:numId="34">
    <w:abstractNumId w:val="31"/>
  </w:num>
  <w:num w:numId="35">
    <w:abstractNumId w:val="52"/>
  </w:num>
  <w:num w:numId="36">
    <w:abstractNumId w:val="38"/>
  </w:num>
  <w:num w:numId="37">
    <w:abstractNumId w:val="36"/>
  </w:num>
  <w:num w:numId="38">
    <w:abstractNumId w:val="77"/>
  </w:num>
  <w:num w:numId="39">
    <w:abstractNumId w:val="44"/>
  </w:num>
  <w:num w:numId="40">
    <w:abstractNumId w:val="16"/>
  </w:num>
  <w:num w:numId="41">
    <w:abstractNumId w:val="40"/>
  </w:num>
  <w:num w:numId="42">
    <w:abstractNumId w:val="24"/>
  </w:num>
  <w:num w:numId="43">
    <w:abstractNumId w:val="0"/>
  </w:num>
  <w:num w:numId="44">
    <w:abstractNumId w:val="51"/>
  </w:num>
  <w:num w:numId="45">
    <w:abstractNumId w:val="21"/>
  </w:num>
  <w:num w:numId="46">
    <w:abstractNumId w:val="76"/>
  </w:num>
  <w:num w:numId="47">
    <w:abstractNumId w:val="5"/>
  </w:num>
  <w:num w:numId="48">
    <w:abstractNumId w:val="15"/>
  </w:num>
  <w:num w:numId="49">
    <w:abstractNumId w:val="10"/>
  </w:num>
  <w:num w:numId="50">
    <w:abstractNumId w:val="29"/>
  </w:num>
  <w:num w:numId="51">
    <w:abstractNumId w:val="46"/>
  </w:num>
  <w:num w:numId="52">
    <w:abstractNumId w:val="11"/>
  </w:num>
  <w:num w:numId="53">
    <w:abstractNumId w:val="45"/>
  </w:num>
  <w:num w:numId="54">
    <w:abstractNumId w:val="64"/>
  </w:num>
  <w:num w:numId="55">
    <w:abstractNumId w:val="9"/>
  </w:num>
  <w:num w:numId="56">
    <w:abstractNumId w:val="54"/>
  </w:num>
  <w:num w:numId="57">
    <w:abstractNumId w:val="58"/>
  </w:num>
  <w:num w:numId="58">
    <w:abstractNumId w:val="63"/>
  </w:num>
  <w:num w:numId="59">
    <w:abstractNumId w:val="61"/>
  </w:num>
  <w:num w:numId="60">
    <w:abstractNumId w:val="65"/>
  </w:num>
  <w:num w:numId="61">
    <w:abstractNumId w:val="43"/>
  </w:num>
  <w:num w:numId="62">
    <w:abstractNumId w:val="7"/>
  </w:num>
  <w:num w:numId="63">
    <w:abstractNumId w:val="2"/>
  </w:num>
  <w:num w:numId="64">
    <w:abstractNumId w:val="74"/>
  </w:num>
  <w:num w:numId="65">
    <w:abstractNumId w:val="35"/>
  </w:num>
  <w:num w:numId="66">
    <w:abstractNumId w:val="20"/>
  </w:num>
  <w:num w:numId="67">
    <w:abstractNumId w:val="62"/>
  </w:num>
  <w:num w:numId="68">
    <w:abstractNumId w:val="6"/>
  </w:num>
  <w:num w:numId="69">
    <w:abstractNumId w:val="30"/>
  </w:num>
  <w:num w:numId="70">
    <w:abstractNumId w:val="25"/>
  </w:num>
  <w:num w:numId="71">
    <w:abstractNumId w:val="14"/>
  </w:num>
  <w:num w:numId="72">
    <w:abstractNumId w:val="60"/>
  </w:num>
  <w:num w:numId="73">
    <w:abstractNumId w:val="56"/>
  </w:num>
  <w:num w:numId="74">
    <w:abstractNumId w:val="67"/>
  </w:num>
  <w:num w:numId="75">
    <w:abstractNumId w:val="49"/>
  </w:num>
  <w:num w:numId="76">
    <w:abstractNumId w:val="42"/>
  </w:num>
  <w:num w:numId="77">
    <w:abstractNumId w:val="68"/>
  </w:num>
  <w:num w:numId="78">
    <w:abstractNumId w:val="50"/>
  </w:num>
  <w:num w:numId="79">
    <w:abstractNumId w:val="80"/>
  </w:num>
  <w:num w:numId="80">
    <w:abstractNumId w:val="19"/>
  </w:num>
  <w:num w:numId="81">
    <w:abstractNumId w:val="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D8D"/>
    <w:rsid w:val="000307F4"/>
    <w:rsid w:val="00057E78"/>
    <w:rsid w:val="000B048C"/>
    <w:rsid w:val="00152A50"/>
    <w:rsid w:val="00272B40"/>
    <w:rsid w:val="00285092"/>
    <w:rsid w:val="00360381"/>
    <w:rsid w:val="00387030"/>
    <w:rsid w:val="003E3AEA"/>
    <w:rsid w:val="00467E55"/>
    <w:rsid w:val="00472205"/>
    <w:rsid w:val="004A462E"/>
    <w:rsid w:val="004A5AD2"/>
    <w:rsid w:val="004B154E"/>
    <w:rsid w:val="004D494B"/>
    <w:rsid w:val="004F08F5"/>
    <w:rsid w:val="00561BA0"/>
    <w:rsid w:val="005D13A9"/>
    <w:rsid w:val="00676C81"/>
    <w:rsid w:val="006B32FA"/>
    <w:rsid w:val="006E46E4"/>
    <w:rsid w:val="007267FC"/>
    <w:rsid w:val="00743F3B"/>
    <w:rsid w:val="007D2F55"/>
    <w:rsid w:val="008B31D3"/>
    <w:rsid w:val="008F65A3"/>
    <w:rsid w:val="009865C6"/>
    <w:rsid w:val="009D7238"/>
    <w:rsid w:val="00A03922"/>
    <w:rsid w:val="00A16EE9"/>
    <w:rsid w:val="00A33943"/>
    <w:rsid w:val="00A46BC9"/>
    <w:rsid w:val="00AB3E2B"/>
    <w:rsid w:val="00AB7D8D"/>
    <w:rsid w:val="00AE0A3D"/>
    <w:rsid w:val="00B33A88"/>
    <w:rsid w:val="00B43F26"/>
    <w:rsid w:val="00B47A5B"/>
    <w:rsid w:val="00BA5629"/>
    <w:rsid w:val="00BB5F79"/>
    <w:rsid w:val="00BE2FC5"/>
    <w:rsid w:val="00C2667E"/>
    <w:rsid w:val="00C322C8"/>
    <w:rsid w:val="00CA4AF3"/>
    <w:rsid w:val="00D003A9"/>
    <w:rsid w:val="00D0479B"/>
    <w:rsid w:val="00D655A6"/>
    <w:rsid w:val="00D92C52"/>
    <w:rsid w:val="00DC5630"/>
    <w:rsid w:val="00DE6A8A"/>
    <w:rsid w:val="00E45E92"/>
    <w:rsid w:val="00EE75AA"/>
    <w:rsid w:val="00EF0687"/>
    <w:rsid w:val="00F317D7"/>
    <w:rsid w:val="00F36B6C"/>
    <w:rsid w:val="00FB7C45"/>
    <w:rsid w:val="00FE0A48"/>
    <w:rsid w:val="00FF30B8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7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7D8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E75AA"/>
    <w:rPr>
      <w:color w:val="0000FF" w:themeColor="hyperlink"/>
      <w:u w:val="single"/>
    </w:rPr>
  </w:style>
  <w:style w:type="paragraph" w:styleId="a6">
    <w:name w:val="No Spacing"/>
    <w:uiPriority w:val="1"/>
    <w:qFormat/>
    <w:rsid w:val="00BE2FC5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561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B1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32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722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0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03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01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atu.ac.ru/ddo/KSE/01/0113/ks011300.ht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DD08C-1E0A-40D4-B26F-3CE02F6D7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8</Pages>
  <Words>2774</Words>
  <Characters>15818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58</cp:revision>
  <dcterms:created xsi:type="dcterms:W3CDTF">2020-03-20T07:14:00Z</dcterms:created>
  <dcterms:modified xsi:type="dcterms:W3CDTF">2020-11-07T13:15:00Z</dcterms:modified>
</cp:coreProperties>
</file>