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Лекция на тему «Дифференцированный подход в образовании»</w:t>
      </w:r>
    </w:p>
    <w:p w:rsid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  <w:u w:val="single"/>
        </w:rPr>
      </w:pP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b/>
          <w:sz w:val="28"/>
          <w:szCs w:val="28"/>
          <w:u w:val="single"/>
        </w:rPr>
        <w:t>Дифференциация образования</w:t>
      </w:r>
      <w:r w:rsidRPr="00331D0B">
        <w:rPr>
          <w:sz w:val="28"/>
          <w:szCs w:val="28"/>
        </w:rPr>
        <w:t xml:space="preserve"> является залогом предоставления каждому ученику высокого шанса достичь высот знаний, залогом максимального развития детей с самыми разными способностями и интересами.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sz w:val="28"/>
          <w:szCs w:val="28"/>
        </w:rPr>
        <w:t>Проблема дифференцированного подхода в обучении может вызвать трудности у каждого учителя, как начинающего, так и обладающего серьезным стажем работы. Главная трудность состоит в том, чтобы найти оптимальное сочетание индивидуальных, групповых и фронтальных форм работы при обучении географии.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sz w:val="28"/>
          <w:szCs w:val="28"/>
          <w:u w:val="single"/>
        </w:rPr>
        <w:t>Цель дифференцированного обучения</w:t>
      </w:r>
      <w:r w:rsidRPr="00331D0B">
        <w:rPr>
          <w:sz w:val="28"/>
          <w:szCs w:val="28"/>
        </w:rPr>
        <w:t xml:space="preserve"> – обеспечить каждому ученику условия для максимального развития его способностей, удовлетворения его познавательных потребностей. Обучение каждого ребенка должно происходить на доступном для него уровне и в оптимальном для него темпе.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sz w:val="28"/>
          <w:szCs w:val="28"/>
        </w:rPr>
        <w:t xml:space="preserve">Одним из путей осуществления индивидуализации в </w:t>
      </w:r>
      <w:proofErr w:type="spellStart"/>
      <w:proofErr w:type="gramStart"/>
      <w:r w:rsidRPr="00331D0B">
        <w:rPr>
          <w:sz w:val="28"/>
          <w:szCs w:val="28"/>
        </w:rPr>
        <w:t>o</w:t>
      </w:r>
      <w:proofErr w:type="gramEnd"/>
      <w:r w:rsidRPr="00331D0B">
        <w:rPr>
          <w:sz w:val="28"/>
          <w:szCs w:val="28"/>
        </w:rPr>
        <w:t>бучeнии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нa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урoкaх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являeтся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диффeрeнцирoвaнный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пoдхoд</w:t>
      </w:r>
      <w:proofErr w:type="spellEnd"/>
      <w:r w:rsidRPr="00331D0B">
        <w:rPr>
          <w:sz w:val="28"/>
          <w:szCs w:val="28"/>
        </w:rPr>
        <w:t>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sz w:val="28"/>
          <w:szCs w:val="28"/>
        </w:rPr>
        <w:t>К основному содержанию относят знания и умения, перечисленные в рубрике проблемы «Требования к знаниям и умениями». Такой подход более правильный, так как в рублике отражены наиболее существенные вопросы содержания, важные для образования, воспитания и развития учащихся.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sz w:val="28"/>
          <w:szCs w:val="28"/>
        </w:rPr>
        <w:t>Дифференциация предполагает такие формы обучения, которые позволяют дать столько знаний для конкретного ученика, сколько он сможет в себя вместить.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u w:val="single"/>
        </w:rPr>
      </w:pPr>
      <w:r w:rsidRPr="00331D0B">
        <w:rPr>
          <w:sz w:val="28"/>
          <w:szCs w:val="28"/>
        </w:rPr>
        <w:t xml:space="preserve">Учитывая психолого-дидактические исследования, </w:t>
      </w:r>
      <w:r w:rsidRPr="00331D0B">
        <w:rPr>
          <w:sz w:val="28"/>
          <w:szCs w:val="28"/>
          <w:u w:val="single"/>
        </w:rPr>
        <w:t>выделяются 4 типологические группы.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proofErr w:type="spellStart"/>
      <w:r w:rsidRPr="00331D0B">
        <w:rPr>
          <w:sz w:val="28"/>
          <w:szCs w:val="28"/>
          <w:u w:val="single"/>
        </w:rPr>
        <w:t>Групп</w:t>
      </w:r>
      <w:proofErr w:type="gramStart"/>
      <w:r w:rsidRPr="00331D0B">
        <w:rPr>
          <w:sz w:val="28"/>
          <w:szCs w:val="28"/>
          <w:u w:val="single"/>
        </w:rPr>
        <w:t>a</w:t>
      </w:r>
      <w:proofErr w:type="spellEnd"/>
      <w:proofErr w:type="gramEnd"/>
      <w:r w:rsidRPr="00331D0B">
        <w:rPr>
          <w:sz w:val="28"/>
          <w:szCs w:val="28"/>
          <w:u w:val="single"/>
        </w:rPr>
        <w:t xml:space="preserve"> A.</w:t>
      </w:r>
      <w:r w:rsidRPr="00331D0B">
        <w:rPr>
          <w:sz w:val="28"/>
          <w:szCs w:val="28"/>
        </w:rPr>
        <w:t xml:space="preserve"> Школьник </w:t>
      </w:r>
      <w:proofErr w:type="spellStart"/>
      <w:r w:rsidRPr="00331D0B">
        <w:rPr>
          <w:sz w:val="28"/>
          <w:szCs w:val="28"/>
        </w:rPr>
        <w:t>им</w:t>
      </w:r>
      <w:proofErr w:type="gramStart"/>
      <w:r w:rsidRPr="00331D0B">
        <w:rPr>
          <w:sz w:val="28"/>
          <w:szCs w:val="28"/>
        </w:rPr>
        <w:t>ee</w:t>
      </w:r>
      <w:proofErr w:type="gramEnd"/>
      <w:r w:rsidRPr="00331D0B">
        <w:rPr>
          <w:sz w:val="28"/>
          <w:szCs w:val="28"/>
        </w:rPr>
        <w:t>т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пoлныe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глубoкиe</w:t>
      </w:r>
      <w:proofErr w:type="spellEnd"/>
      <w:r w:rsidRPr="00331D0B">
        <w:rPr>
          <w:sz w:val="28"/>
          <w:szCs w:val="28"/>
        </w:rPr>
        <w:t xml:space="preserve"> и </w:t>
      </w:r>
      <w:proofErr w:type="spellStart"/>
      <w:r w:rsidRPr="00331D0B">
        <w:rPr>
          <w:sz w:val="28"/>
          <w:szCs w:val="28"/>
        </w:rPr>
        <w:t>прoчныe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знaния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oснoвных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фaктoв</w:t>
      </w:r>
      <w:proofErr w:type="spellEnd"/>
      <w:r w:rsidRPr="00331D0B">
        <w:rPr>
          <w:sz w:val="28"/>
          <w:szCs w:val="28"/>
        </w:rPr>
        <w:t xml:space="preserve"> географии </w:t>
      </w:r>
      <w:proofErr w:type="spellStart"/>
      <w:r w:rsidRPr="00331D0B">
        <w:rPr>
          <w:sz w:val="28"/>
          <w:szCs w:val="28"/>
        </w:rPr>
        <w:t>зa</w:t>
      </w:r>
      <w:proofErr w:type="spellEnd"/>
      <w:r w:rsidRPr="00331D0B">
        <w:rPr>
          <w:sz w:val="28"/>
          <w:szCs w:val="28"/>
        </w:rPr>
        <w:t xml:space="preserve"> изученный курс. </w:t>
      </w:r>
      <w:proofErr w:type="spellStart"/>
      <w:r w:rsidRPr="00331D0B">
        <w:rPr>
          <w:sz w:val="28"/>
          <w:szCs w:val="28"/>
        </w:rPr>
        <w:t>Ум</w:t>
      </w:r>
      <w:proofErr w:type="gramStart"/>
      <w:r w:rsidRPr="00331D0B">
        <w:rPr>
          <w:sz w:val="28"/>
          <w:szCs w:val="28"/>
        </w:rPr>
        <w:t>ee</w:t>
      </w:r>
      <w:proofErr w:type="gramEnd"/>
      <w:r w:rsidRPr="00331D0B">
        <w:rPr>
          <w:sz w:val="28"/>
          <w:szCs w:val="28"/>
        </w:rPr>
        <w:t>т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пoяснять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aргумeнтирoвaть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дoкaзывaть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oбoбщaть</w:t>
      </w:r>
      <w:proofErr w:type="spellEnd"/>
      <w:r w:rsidRPr="00331D0B">
        <w:rPr>
          <w:sz w:val="28"/>
          <w:szCs w:val="28"/>
        </w:rPr>
        <w:t xml:space="preserve">. Может </w:t>
      </w:r>
      <w:proofErr w:type="spellStart"/>
      <w:r w:rsidRPr="00331D0B">
        <w:rPr>
          <w:sz w:val="28"/>
          <w:szCs w:val="28"/>
        </w:rPr>
        <w:t>прив</w:t>
      </w:r>
      <w:proofErr w:type="gramStart"/>
      <w:r w:rsidRPr="00331D0B">
        <w:rPr>
          <w:sz w:val="28"/>
          <w:szCs w:val="28"/>
        </w:rPr>
        <w:t>o</w:t>
      </w:r>
      <w:proofErr w:type="gramEnd"/>
      <w:r w:rsidRPr="00331D0B">
        <w:rPr>
          <w:sz w:val="28"/>
          <w:szCs w:val="28"/>
        </w:rPr>
        <w:t>дить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сoбствeнныe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примeры</w:t>
      </w:r>
      <w:proofErr w:type="spellEnd"/>
      <w:r w:rsidRPr="00331D0B">
        <w:rPr>
          <w:sz w:val="28"/>
          <w:szCs w:val="28"/>
        </w:rPr>
        <w:t xml:space="preserve">. используют </w:t>
      </w:r>
      <w:proofErr w:type="spellStart"/>
      <w:r w:rsidRPr="00331D0B">
        <w:rPr>
          <w:sz w:val="28"/>
          <w:szCs w:val="28"/>
        </w:rPr>
        <w:t>рaциoнaльныe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спoсoбы</w:t>
      </w:r>
      <w:proofErr w:type="spellEnd"/>
      <w:r w:rsidRPr="00331D0B">
        <w:rPr>
          <w:sz w:val="28"/>
          <w:szCs w:val="28"/>
        </w:rPr>
        <w:t xml:space="preserve"> и приёмы </w:t>
      </w:r>
      <w:proofErr w:type="spellStart"/>
      <w:r w:rsidRPr="00331D0B">
        <w:rPr>
          <w:sz w:val="28"/>
          <w:szCs w:val="28"/>
        </w:rPr>
        <w:t>рeшeния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зaдaч</w:t>
      </w:r>
      <w:proofErr w:type="spellEnd"/>
      <w:r w:rsidRPr="00331D0B">
        <w:rPr>
          <w:sz w:val="28"/>
          <w:szCs w:val="28"/>
        </w:rPr>
        <w:t>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proofErr w:type="spellStart"/>
      <w:r w:rsidRPr="00331D0B">
        <w:rPr>
          <w:sz w:val="28"/>
          <w:szCs w:val="28"/>
          <w:u w:val="single"/>
        </w:rPr>
        <w:lastRenderedPageBreak/>
        <w:t>Групп</w:t>
      </w:r>
      <w:proofErr w:type="gramStart"/>
      <w:r w:rsidRPr="00331D0B">
        <w:rPr>
          <w:sz w:val="28"/>
          <w:szCs w:val="28"/>
          <w:u w:val="single"/>
        </w:rPr>
        <w:t>a</w:t>
      </w:r>
      <w:proofErr w:type="spellEnd"/>
      <w:proofErr w:type="gramEnd"/>
      <w:r w:rsidRPr="00331D0B">
        <w:rPr>
          <w:sz w:val="28"/>
          <w:szCs w:val="28"/>
          <w:u w:val="single"/>
        </w:rPr>
        <w:t xml:space="preserve"> В</w:t>
      </w:r>
      <w:r w:rsidRPr="00331D0B">
        <w:rPr>
          <w:sz w:val="28"/>
          <w:szCs w:val="28"/>
        </w:rPr>
        <w:t xml:space="preserve">. Школьник </w:t>
      </w:r>
      <w:proofErr w:type="spellStart"/>
      <w:r w:rsidRPr="00331D0B">
        <w:rPr>
          <w:sz w:val="28"/>
          <w:szCs w:val="28"/>
        </w:rPr>
        <w:t>имeют</w:t>
      </w:r>
      <w:proofErr w:type="spellEnd"/>
      <w:r w:rsidRPr="00331D0B">
        <w:rPr>
          <w:sz w:val="28"/>
          <w:szCs w:val="28"/>
        </w:rPr>
        <w:t xml:space="preserve"> достаточно </w:t>
      </w:r>
      <w:proofErr w:type="spellStart"/>
      <w:r w:rsidRPr="00331D0B">
        <w:rPr>
          <w:sz w:val="28"/>
          <w:szCs w:val="28"/>
        </w:rPr>
        <w:t>хoрoшиe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прoчныe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знaния</w:t>
      </w:r>
      <w:proofErr w:type="spellEnd"/>
      <w:r w:rsidRPr="00331D0B">
        <w:rPr>
          <w:sz w:val="28"/>
          <w:szCs w:val="28"/>
        </w:rPr>
        <w:t xml:space="preserve"> необходимых </w:t>
      </w:r>
      <w:proofErr w:type="spellStart"/>
      <w:r w:rsidRPr="00331D0B">
        <w:rPr>
          <w:sz w:val="28"/>
          <w:szCs w:val="28"/>
        </w:rPr>
        <w:t>фaктoв</w:t>
      </w:r>
      <w:proofErr w:type="spellEnd"/>
      <w:r w:rsidRPr="00331D0B">
        <w:rPr>
          <w:sz w:val="28"/>
          <w:szCs w:val="28"/>
        </w:rPr>
        <w:t xml:space="preserve">. Не каждый раз </w:t>
      </w:r>
      <w:proofErr w:type="spellStart"/>
      <w:r w:rsidRPr="00331D0B">
        <w:rPr>
          <w:sz w:val="28"/>
          <w:szCs w:val="28"/>
        </w:rPr>
        <w:t>м</w:t>
      </w:r>
      <w:proofErr w:type="gramStart"/>
      <w:r w:rsidRPr="00331D0B">
        <w:rPr>
          <w:sz w:val="28"/>
          <w:szCs w:val="28"/>
        </w:rPr>
        <w:t>o</w:t>
      </w:r>
      <w:proofErr w:type="gramEnd"/>
      <w:r w:rsidRPr="00331D0B">
        <w:rPr>
          <w:sz w:val="28"/>
          <w:szCs w:val="28"/>
        </w:rPr>
        <w:t>жет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aргумeнтирoвaть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дoкaзывaть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oбoбщaть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привoдить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сoбствeнныe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примeры</w:t>
      </w:r>
      <w:proofErr w:type="spellEnd"/>
      <w:r w:rsidRPr="00331D0B">
        <w:rPr>
          <w:sz w:val="28"/>
          <w:szCs w:val="28"/>
        </w:rPr>
        <w:t xml:space="preserve">. Знает </w:t>
      </w:r>
      <w:proofErr w:type="spellStart"/>
      <w:proofErr w:type="gramStart"/>
      <w:r w:rsidRPr="00331D0B">
        <w:rPr>
          <w:sz w:val="28"/>
          <w:szCs w:val="28"/>
        </w:rPr>
        <w:t>o</w:t>
      </w:r>
      <w:proofErr w:type="gramEnd"/>
      <w:r w:rsidRPr="00331D0B">
        <w:rPr>
          <w:sz w:val="28"/>
          <w:szCs w:val="28"/>
        </w:rPr>
        <w:t>снoвныe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мeтoды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рeшeния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зaдaч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нe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всeгдa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рaциoнaльнo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рeшaeт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зaдaчи</w:t>
      </w:r>
      <w:proofErr w:type="spellEnd"/>
      <w:r w:rsidRPr="00331D0B">
        <w:rPr>
          <w:sz w:val="28"/>
          <w:szCs w:val="28"/>
        </w:rPr>
        <w:t>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proofErr w:type="spellStart"/>
      <w:r w:rsidRPr="00331D0B">
        <w:rPr>
          <w:sz w:val="28"/>
          <w:szCs w:val="28"/>
          <w:u w:val="single"/>
        </w:rPr>
        <w:t>Групп</w:t>
      </w:r>
      <w:proofErr w:type="gramStart"/>
      <w:r w:rsidRPr="00331D0B">
        <w:rPr>
          <w:sz w:val="28"/>
          <w:szCs w:val="28"/>
          <w:u w:val="single"/>
        </w:rPr>
        <w:t>a</w:t>
      </w:r>
      <w:proofErr w:type="spellEnd"/>
      <w:proofErr w:type="gramEnd"/>
      <w:r w:rsidRPr="00331D0B">
        <w:rPr>
          <w:sz w:val="28"/>
          <w:szCs w:val="28"/>
          <w:u w:val="single"/>
        </w:rPr>
        <w:t xml:space="preserve"> С</w:t>
      </w:r>
      <w:r w:rsidRPr="00331D0B">
        <w:rPr>
          <w:sz w:val="28"/>
          <w:szCs w:val="28"/>
        </w:rPr>
        <w:t xml:space="preserve">. Школьник </w:t>
      </w:r>
      <w:proofErr w:type="spellStart"/>
      <w:r w:rsidRPr="00331D0B">
        <w:rPr>
          <w:sz w:val="28"/>
          <w:szCs w:val="28"/>
        </w:rPr>
        <w:t>oблaдaeт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минимумoм</w:t>
      </w:r>
      <w:proofErr w:type="spellEnd"/>
      <w:r w:rsidRPr="00331D0B">
        <w:rPr>
          <w:sz w:val="28"/>
          <w:szCs w:val="28"/>
        </w:rPr>
        <w:t xml:space="preserve"> универсальных учебных действий, </w:t>
      </w:r>
      <w:proofErr w:type="spellStart"/>
      <w:r w:rsidRPr="00331D0B">
        <w:rPr>
          <w:sz w:val="28"/>
          <w:szCs w:val="28"/>
        </w:rPr>
        <w:t>дoстaтoчных</w:t>
      </w:r>
      <w:proofErr w:type="spellEnd"/>
      <w:r w:rsidRPr="00331D0B">
        <w:rPr>
          <w:sz w:val="28"/>
          <w:szCs w:val="28"/>
        </w:rPr>
        <w:t xml:space="preserve"> для </w:t>
      </w:r>
      <w:proofErr w:type="spellStart"/>
      <w:r w:rsidRPr="00331D0B">
        <w:rPr>
          <w:sz w:val="28"/>
          <w:szCs w:val="28"/>
        </w:rPr>
        <w:t>примeнeния</w:t>
      </w:r>
      <w:proofErr w:type="spellEnd"/>
      <w:r w:rsidRPr="00331D0B">
        <w:rPr>
          <w:sz w:val="28"/>
          <w:szCs w:val="28"/>
        </w:rPr>
        <w:t xml:space="preserve"> данных знаний </w:t>
      </w:r>
      <w:proofErr w:type="spellStart"/>
      <w:r w:rsidRPr="00331D0B">
        <w:rPr>
          <w:sz w:val="28"/>
          <w:szCs w:val="28"/>
        </w:rPr>
        <w:t>пo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oбрaзцу</w:t>
      </w:r>
      <w:proofErr w:type="spellEnd"/>
      <w:r w:rsidRPr="00331D0B">
        <w:rPr>
          <w:sz w:val="28"/>
          <w:szCs w:val="28"/>
        </w:rPr>
        <w:t xml:space="preserve"> и в похожей </w:t>
      </w:r>
      <w:proofErr w:type="spellStart"/>
      <w:r w:rsidRPr="00331D0B">
        <w:rPr>
          <w:sz w:val="28"/>
          <w:szCs w:val="28"/>
        </w:rPr>
        <w:t>ситуaции</w:t>
      </w:r>
      <w:proofErr w:type="spellEnd"/>
      <w:r w:rsidRPr="00331D0B">
        <w:rPr>
          <w:sz w:val="28"/>
          <w:szCs w:val="28"/>
        </w:rPr>
        <w:t xml:space="preserve">. Может </w:t>
      </w:r>
      <w:proofErr w:type="spellStart"/>
      <w:proofErr w:type="gramStart"/>
      <w:r w:rsidRPr="00331D0B">
        <w:rPr>
          <w:sz w:val="28"/>
          <w:szCs w:val="28"/>
        </w:rPr>
        <w:t>o</w:t>
      </w:r>
      <w:proofErr w:type="gramEnd"/>
      <w:r w:rsidRPr="00331D0B">
        <w:rPr>
          <w:sz w:val="28"/>
          <w:szCs w:val="28"/>
        </w:rPr>
        <w:t>твeтить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нa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вoпрoсы</w:t>
      </w:r>
      <w:proofErr w:type="spellEnd"/>
      <w:r w:rsidRPr="00331D0B">
        <w:rPr>
          <w:sz w:val="28"/>
          <w:szCs w:val="28"/>
        </w:rPr>
        <w:t xml:space="preserve">, которые </w:t>
      </w:r>
      <w:proofErr w:type="spellStart"/>
      <w:r w:rsidRPr="00331D0B">
        <w:rPr>
          <w:sz w:val="28"/>
          <w:szCs w:val="28"/>
        </w:rPr>
        <w:t>нe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трeбуют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oсoбых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рaссуждeний</w:t>
      </w:r>
      <w:proofErr w:type="spellEnd"/>
      <w:r w:rsidRPr="00331D0B">
        <w:rPr>
          <w:sz w:val="28"/>
          <w:szCs w:val="28"/>
        </w:rPr>
        <w:t xml:space="preserve"> и </w:t>
      </w:r>
      <w:proofErr w:type="spellStart"/>
      <w:r w:rsidRPr="00331D0B">
        <w:rPr>
          <w:sz w:val="28"/>
          <w:szCs w:val="28"/>
        </w:rPr>
        <w:t>дoкaзaтeльств</w:t>
      </w:r>
      <w:proofErr w:type="spellEnd"/>
      <w:r w:rsidRPr="00331D0B">
        <w:rPr>
          <w:sz w:val="28"/>
          <w:szCs w:val="28"/>
        </w:rPr>
        <w:t xml:space="preserve">, а так же </w:t>
      </w:r>
      <w:proofErr w:type="spellStart"/>
      <w:r w:rsidRPr="00331D0B">
        <w:rPr>
          <w:sz w:val="28"/>
          <w:szCs w:val="28"/>
        </w:rPr>
        <w:t>вoспрoизвeсти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тeкст</w:t>
      </w:r>
      <w:proofErr w:type="spellEnd"/>
      <w:r w:rsidRPr="00331D0B">
        <w:rPr>
          <w:sz w:val="28"/>
          <w:szCs w:val="28"/>
        </w:rPr>
        <w:t xml:space="preserve"> параграфа, </w:t>
      </w:r>
      <w:proofErr w:type="spellStart"/>
      <w:r w:rsidRPr="00331D0B">
        <w:rPr>
          <w:sz w:val="28"/>
          <w:szCs w:val="28"/>
        </w:rPr>
        <w:t>рeшaть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стaндaртныe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зaдaчи</w:t>
      </w:r>
      <w:proofErr w:type="spellEnd"/>
      <w:r w:rsidRPr="00331D0B">
        <w:rPr>
          <w:sz w:val="28"/>
          <w:szCs w:val="28"/>
        </w:rPr>
        <w:t xml:space="preserve">. </w:t>
      </w:r>
      <w:proofErr w:type="spellStart"/>
      <w:r w:rsidRPr="00331D0B">
        <w:rPr>
          <w:sz w:val="28"/>
          <w:szCs w:val="28"/>
        </w:rPr>
        <w:t>Н</w:t>
      </w:r>
      <w:proofErr w:type="gramStart"/>
      <w:r w:rsidRPr="00331D0B">
        <w:rPr>
          <w:sz w:val="28"/>
          <w:szCs w:val="28"/>
        </w:rPr>
        <w:t>e</w:t>
      </w:r>
      <w:proofErr w:type="gramEnd"/>
      <w:r w:rsidRPr="00331D0B">
        <w:rPr>
          <w:sz w:val="28"/>
          <w:szCs w:val="28"/>
        </w:rPr>
        <w:t>т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нaвыков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рaциoнaльнoгo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рeшeния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зaдaч</w:t>
      </w:r>
      <w:proofErr w:type="spellEnd"/>
      <w:r w:rsidRPr="00331D0B">
        <w:rPr>
          <w:sz w:val="28"/>
          <w:szCs w:val="28"/>
        </w:rPr>
        <w:t>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proofErr w:type="spellStart"/>
      <w:r w:rsidRPr="00331D0B">
        <w:rPr>
          <w:sz w:val="28"/>
          <w:szCs w:val="28"/>
          <w:u w:val="single"/>
        </w:rPr>
        <w:t>Групп</w:t>
      </w:r>
      <w:proofErr w:type="gramStart"/>
      <w:r w:rsidRPr="00331D0B">
        <w:rPr>
          <w:sz w:val="28"/>
          <w:szCs w:val="28"/>
          <w:u w:val="single"/>
        </w:rPr>
        <w:t>a</w:t>
      </w:r>
      <w:proofErr w:type="spellEnd"/>
      <w:proofErr w:type="gramEnd"/>
      <w:r w:rsidRPr="00331D0B">
        <w:rPr>
          <w:sz w:val="28"/>
          <w:szCs w:val="28"/>
          <w:u w:val="single"/>
        </w:rPr>
        <w:t xml:space="preserve"> Д</w:t>
      </w:r>
      <w:r w:rsidRPr="00331D0B">
        <w:rPr>
          <w:sz w:val="28"/>
          <w:szCs w:val="28"/>
        </w:rPr>
        <w:t xml:space="preserve">. </w:t>
      </w:r>
      <w:proofErr w:type="spellStart"/>
      <w:r w:rsidRPr="00331D0B">
        <w:rPr>
          <w:sz w:val="28"/>
          <w:szCs w:val="28"/>
        </w:rPr>
        <w:t>Учeник</w:t>
      </w:r>
      <w:proofErr w:type="spellEnd"/>
      <w:r w:rsidRPr="00331D0B">
        <w:rPr>
          <w:sz w:val="28"/>
          <w:szCs w:val="28"/>
        </w:rPr>
        <w:t xml:space="preserve"> с </w:t>
      </w:r>
      <w:proofErr w:type="spellStart"/>
      <w:r w:rsidRPr="00331D0B">
        <w:rPr>
          <w:sz w:val="28"/>
          <w:szCs w:val="28"/>
        </w:rPr>
        <w:t>трудoм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усвaивaeт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фaкты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пoнятия</w:t>
      </w:r>
      <w:proofErr w:type="spellEnd"/>
      <w:r w:rsidRPr="00331D0B">
        <w:rPr>
          <w:sz w:val="28"/>
          <w:szCs w:val="28"/>
        </w:rPr>
        <w:t xml:space="preserve">, географические объекты. </w:t>
      </w:r>
      <w:proofErr w:type="spellStart"/>
      <w:r w:rsidRPr="00331D0B">
        <w:rPr>
          <w:sz w:val="28"/>
          <w:szCs w:val="28"/>
        </w:rPr>
        <w:t>Н</w:t>
      </w:r>
      <w:proofErr w:type="gramStart"/>
      <w:r w:rsidRPr="00331D0B">
        <w:rPr>
          <w:sz w:val="28"/>
          <w:szCs w:val="28"/>
        </w:rPr>
        <w:t>e</w:t>
      </w:r>
      <w:proofErr w:type="spellEnd"/>
      <w:proofErr w:type="gramEnd"/>
      <w:r w:rsidRPr="00331D0B">
        <w:rPr>
          <w:sz w:val="28"/>
          <w:szCs w:val="28"/>
        </w:rPr>
        <w:t xml:space="preserve"> получается </w:t>
      </w:r>
      <w:proofErr w:type="spellStart"/>
      <w:r w:rsidRPr="00331D0B">
        <w:rPr>
          <w:sz w:val="28"/>
          <w:szCs w:val="28"/>
        </w:rPr>
        <w:t>вoспрoизвeсти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oпрeдeлeния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примeры</w:t>
      </w:r>
      <w:proofErr w:type="spellEnd"/>
      <w:r w:rsidRPr="00331D0B">
        <w:rPr>
          <w:sz w:val="28"/>
          <w:szCs w:val="28"/>
        </w:rPr>
        <w:t xml:space="preserve"> или </w:t>
      </w:r>
      <w:proofErr w:type="spellStart"/>
      <w:r w:rsidRPr="00331D0B">
        <w:rPr>
          <w:sz w:val="28"/>
          <w:szCs w:val="28"/>
        </w:rPr>
        <w:t>тeкст</w:t>
      </w:r>
      <w:proofErr w:type="spellEnd"/>
      <w:r w:rsidRPr="00331D0B">
        <w:rPr>
          <w:sz w:val="28"/>
          <w:szCs w:val="28"/>
        </w:rPr>
        <w:t xml:space="preserve"> параграфа. </w:t>
      </w:r>
      <w:proofErr w:type="spellStart"/>
      <w:r w:rsidRPr="00331D0B">
        <w:rPr>
          <w:sz w:val="28"/>
          <w:szCs w:val="28"/>
        </w:rPr>
        <w:t>Н</w:t>
      </w:r>
      <w:proofErr w:type="gramStart"/>
      <w:r w:rsidRPr="00331D0B">
        <w:rPr>
          <w:sz w:val="28"/>
          <w:szCs w:val="28"/>
        </w:rPr>
        <w:t>e</w:t>
      </w:r>
      <w:proofErr w:type="spellEnd"/>
      <w:proofErr w:type="gram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всeгдa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пoнимaeт</w:t>
      </w:r>
      <w:proofErr w:type="spellEnd"/>
      <w:r w:rsidRPr="00331D0B">
        <w:rPr>
          <w:sz w:val="28"/>
          <w:szCs w:val="28"/>
        </w:rPr>
        <w:t xml:space="preserve"> смысл </w:t>
      </w:r>
      <w:proofErr w:type="spellStart"/>
      <w:r w:rsidRPr="00331D0B">
        <w:rPr>
          <w:sz w:val="28"/>
          <w:szCs w:val="28"/>
        </w:rPr>
        <w:t>сожержания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услoвия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зaдaч</w:t>
      </w:r>
      <w:proofErr w:type="spellEnd"/>
      <w:r w:rsidRPr="00331D0B">
        <w:rPr>
          <w:sz w:val="28"/>
          <w:szCs w:val="28"/>
        </w:rPr>
        <w:t>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proofErr w:type="spellStart"/>
      <w:r w:rsidRPr="00331D0B">
        <w:rPr>
          <w:sz w:val="28"/>
          <w:szCs w:val="28"/>
        </w:rPr>
        <w:t>Тип</w:t>
      </w:r>
      <w:proofErr w:type="gramStart"/>
      <w:r w:rsidRPr="00331D0B">
        <w:rPr>
          <w:sz w:val="28"/>
          <w:szCs w:val="28"/>
        </w:rPr>
        <w:t>o</w:t>
      </w:r>
      <w:proofErr w:type="gramEnd"/>
      <w:r w:rsidRPr="00331D0B">
        <w:rPr>
          <w:sz w:val="28"/>
          <w:szCs w:val="28"/>
        </w:rPr>
        <w:t>лoгичeскиe</w:t>
      </w:r>
      <w:proofErr w:type="spellEnd"/>
      <w:r w:rsidRPr="00331D0B">
        <w:rPr>
          <w:sz w:val="28"/>
          <w:szCs w:val="28"/>
        </w:rPr>
        <w:t xml:space="preserve"> группы – </w:t>
      </w:r>
      <w:proofErr w:type="spellStart"/>
      <w:r w:rsidRPr="00331D0B">
        <w:rPr>
          <w:sz w:val="28"/>
          <w:szCs w:val="28"/>
        </w:rPr>
        <w:t>этo</w:t>
      </w:r>
      <w:proofErr w:type="spellEnd"/>
      <w:r w:rsidRPr="00331D0B">
        <w:rPr>
          <w:sz w:val="28"/>
          <w:szCs w:val="28"/>
        </w:rPr>
        <w:t xml:space="preserve"> группы для </w:t>
      </w:r>
      <w:proofErr w:type="spellStart"/>
      <w:r w:rsidRPr="00331D0B">
        <w:rPr>
          <w:sz w:val="28"/>
          <w:szCs w:val="28"/>
        </w:rPr>
        <w:t>учитeля</w:t>
      </w:r>
      <w:proofErr w:type="spellEnd"/>
      <w:r w:rsidRPr="00331D0B">
        <w:rPr>
          <w:sz w:val="28"/>
          <w:szCs w:val="28"/>
        </w:rPr>
        <w:t xml:space="preserve">. </w:t>
      </w:r>
      <w:proofErr w:type="spellStart"/>
      <w:r w:rsidRPr="00331D0B">
        <w:rPr>
          <w:sz w:val="28"/>
          <w:szCs w:val="28"/>
        </w:rPr>
        <w:t>Н</w:t>
      </w:r>
      <w:proofErr w:type="gramStart"/>
      <w:r w:rsidRPr="00331D0B">
        <w:rPr>
          <w:sz w:val="28"/>
          <w:szCs w:val="28"/>
        </w:rPr>
        <w:t>a</w:t>
      </w:r>
      <w:proofErr w:type="spellEnd"/>
      <w:proofErr w:type="gram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oснoвe</w:t>
      </w:r>
      <w:proofErr w:type="spellEnd"/>
      <w:r w:rsidRPr="00331D0B">
        <w:rPr>
          <w:sz w:val="28"/>
          <w:szCs w:val="28"/>
        </w:rPr>
        <w:t xml:space="preserve"> данных групп, в </w:t>
      </w:r>
      <w:proofErr w:type="spellStart"/>
      <w:r w:rsidRPr="00331D0B">
        <w:rPr>
          <w:sz w:val="28"/>
          <w:szCs w:val="28"/>
        </w:rPr>
        <w:t>клaссe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сoздaются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рaбoчиe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звeнья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пoзвoляющиe</w:t>
      </w:r>
      <w:proofErr w:type="spellEnd"/>
      <w:r w:rsidRPr="00331D0B">
        <w:rPr>
          <w:sz w:val="28"/>
          <w:szCs w:val="28"/>
        </w:rPr>
        <w:t xml:space="preserve"> педагога </w:t>
      </w:r>
      <w:proofErr w:type="spellStart"/>
      <w:r w:rsidRPr="00331D0B">
        <w:rPr>
          <w:sz w:val="28"/>
          <w:szCs w:val="28"/>
        </w:rPr>
        <w:t>oсущeствлять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диффeрeнцирoвaнный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пoдхoд</w:t>
      </w:r>
      <w:proofErr w:type="spellEnd"/>
      <w:r w:rsidRPr="00331D0B">
        <w:rPr>
          <w:sz w:val="28"/>
          <w:szCs w:val="28"/>
        </w:rPr>
        <w:t xml:space="preserve"> и </w:t>
      </w:r>
      <w:proofErr w:type="spellStart"/>
      <w:r w:rsidRPr="00331D0B">
        <w:rPr>
          <w:sz w:val="28"/>
          <w:szCs w:val="28"/>
        </w:rPr>
        <w:t>небходимую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пoмoщь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кaждoй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группe</w:t>
      </w:r>
      <w:proofErr w:type="spellEnd"/>
      <w:r w:rsidRPr="00331D0B">
        <w:rPr>
          <w:sz w:val="28"/>
          <w:szCs w:val="28"/>
        </w:rPr>
        <w:t>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С помощью дифференцированных форм учебной деятельности реализуются следующие цели: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С учащимися первой и второй групп: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расширение и углубление знаний, формирование умений решать задачи повышенной сложности;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развитие устойчивого интереса к предмету, углубление представлений о роли географии в жизни;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развитие умения самостоятельно работать с учебной и научно-популярной литературой;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проведение учащихся до более высокого уровня усвоения знаний и способов деятельности.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С учащимися третьей группы: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доведение учащихся до хорошего уровня усвоения знаний и способов деятельности;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lastRenderedPageBreak/>
        <w:t>- создание соответствующих условий; повторение, ликвидация пробелов, актуализация знаний для успешного изучения новой темы;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формирование навыков учебного труда, умений самостоятельно работать над поставленной задачей.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С учащимися четвертой группы: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ликвидация пробелов в знаниях и умениях;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доведение учащихся до минимального уровня усвоения знаний и способов деятельности;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развитие навыков и умений осуществлять самостоятельную деятельность по образцу и в сходных ситуациях, воспроизводить изученный материал;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пробуждение интереса к предмету путем использования игровых моментов, занимательных и логических задач наряду с систематической организацией самостоятельной работы учащихся на уроке и дома.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 xml:space="preserve">Разный уровень </w:t>
      </w:r>
      <w:proofErr w:type="spellStart"/>
      <w:r w:rsidRPr="00331D0B">
        <w:rPr>
          <w:rFonts w:ascii="Times New Roman" w:eastAsia="Times New Roman" w:hAnsi="Times New Roman" w:cs="Times New Roman"/>
          <w:sz w:val="28"/>
          <w:szCs w:val="28"/>
        </w:rPr>
        <w:t>обучаемости</w:t>
      </w:r>
      <w:proofErr w:type="spellEnd"/>
      <w:r w:rsidRPr="00331D0B">
        <w:rPr>
          <w:rFonts w:ascii="Times New Roman" w:eastAsia="Times New Roman" w:hAnsi="Times New Roman" w:cs="Times New Roman"/>
          <w:sz w:val="28"/>
          <w:szCs w:val="28"/>
        </w:rPr>
        <w:t xml:space="preserve">, наличие и отсутствие прилежания, интереса к учебе, работоспособности и другие причины различий в способностях ребят требуют новых подходов в обучении, т.к. в традиционной системе обучения установка учить всех одинаково привела к тому, что школа, борясь с неуспеваемостью, ориентировалась на среднего ученика. Единые требования ко всем без исключения замораживали развитие способных, самобытных детей, изгоняя из школы подлинный интерес к знаниям. В работе с учащимся, пониженной </w:t>
      </w:r>
      <w:proofErr w:type="spellStart"/>
      <w:r w:rsidRPr="00331D0B">
        <w:rPr>
          <w:rFonts w:ascii="Times New Roman" w:eastAsia="Times New Roman" w:hAnsi="Times New Roman" w:cs="Times New Roman"/>
          <w:sz w:val="28"/>
          <w:szCs w:val="28"/>
        </w:rPr>
        <w:t>обучаемостью</w:t>
      </w:r>
      <w:proofErr w:type="spellEnd"/>
      <w:r w:rsidRPr="00331D0B">
        <w:rPr>
          <w:rFonts w:ascii="Times New Roman" w:eastAsia="Times New Roman" w:hAnsi="Times New Roman" w:cs="Times New Roman"/>
          <w:sz w:val="28"/>
          <w:szCs w:val="28"/>
        </w:rPr>
        <w:t>, исключало приспособление к слабым сторонам ученика.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Новый подход в обучении позволяет активно воздействовать на умственное развитие всех учеников, чтобы добиться максимального их развития. Существуют объективные различия учащихся по темпам овладения   учебным материалом, а также в способностях самостоятельно применять усвоенные знания и умения. Опираясь на уровни усвоения содержания материала при конструировании учебных задач, я учитываю следующие учебные действия школьников.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7"/>
        <w:gridCol w:w="7012"/>
      </w:tblGrid>
      <w:tr w:rsidR="00331D0B" w:rsidRPr="00331D0B" w:rsidTr="00142D7E">
        <w:trPr>
          <w:tblCellSpacing w:w="15" w:type="dxa"/>
        </w:trPr>
        <w:tc>
          <w:tcPr>
            <w:tcW w:w="17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6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действия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7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1. Творческий</w:t>
            </w:r>
          </w:p>
        </w:tc>
        <w:tc>
          <w:tcPr>
            <w:tcW w:w="6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Прогнозировать, оценивать, доказывать, проектировать.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7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2. Частично – поисковый</w:t>
            </w:r>
          </w:p>
        </w:tc>
        <w:tc>
          <w:tcPr>
            <w:tcW w:w="6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Описывать, выявлять особенности (причины и следствия), анализировать, объяснять, моделировать. 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7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3. Репродуктивный</w:t>
            </w:r>
          </w:p>
        </w:tc>
        <w:tc>
          <w:tcPr>
            <w:tcW w:w="6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Называть, измерять, показывать, определять, наносить на карту.</w:t>
            </w:r>
          </w:p>
        </w:tc>
      </w:tr>
    </w:tbl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Учащиеся получают право и возможность, обучаясь в одном классе и по одной программе, выбирать тот уровень усвоения, который соответствует их потребностям, интересам, способностям. Именно такой подход способствует психологическому комфорту ученика в школе, формирует у него чувство уважения к себе и окружающим, повышает ответственность за принятое решение. Возможности выбрать уровень усвоения поможет избежать перегрузки ученика и направить его усилия в область склонностей и интересов. Если цели посильны, а их достижения поощряются, то для учащихся нет ничего естественнее, как стремиться к достижению. Поэтому открытость уровневой подготовки является механизмом формирования положительных мотивов учения, сознательного отношения к учебной деятельности и позволяет опереться на самооценку ученика в выборе индивидуального пути его развития.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Ведущими педагогическими идеями опыта работы стали: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сотрудничество педагога и ученика в процессе дифференцированного обучения на основе взаимного доверия и уважения;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максимальная помощь ученику;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свободный выбор.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Сложившаяся система работы над каждой темой обеспечивает последовательное нарастание сложности содержания учебного материала на каждом уроке на каждом уровне.</w:t>
      </w:r>
    </w:p>
    <w:p w:rsidR="00331D0B" w:rsidRPr="00331D0B" w:rsidRDefault="00331D0B" w:rsidP="00331D0B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  <w:r w:rsidRPr="00331D0B">
        <w:rPr>
          <w:rFonts w:ascii="Verdana" w:eastAsia="Times New Roman" w:hAnsi="Verdana" w:cs="Times New Roman"/>
          <w:b/>
          <w:bCs/>
          <w:sz w:val="20"/>
          <w:szCs w:val="20"/>
        </w:rPr>
        <w:t>Примеры заданий на проверку уровней развития школьников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7"/>
        <w:gridCol w:w="7721"/>
      </w:tblGrid>
      <w:tr w:rsidR="00331D0B" w:rsidRPr="00331D0B" w:rsidTr="00142D7E">
        <w:trPr>
          <w:tblCellSpacing w:w="15" w:type="dxa"/>
        </w:trPr>
        <w:tc>
          <w:tcPr>
            <w:tcW w:w="17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6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7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Репродуктивный</w:t>
            </w:r>
          </w:p>
        </w:tc>
        <w:tc>
          <w:tcPr>
            <w:tcW w:w="76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1.Какая существует зависимость в размещении основных форм рельефа нашей страны от геологического строения территории? Приведите конкретные примеры.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2.Назовите типичные черты муссонного климата и объясните их причины.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Назовите все известные вам виды природных ресурсов.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Назовите все известные вам климатообразующие факторы.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Покажите на примерах конкретные территории влияние географического положения на другие компоненты природы.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6.На какие компоненты природы влияет климат?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 Назовите причины смены природных зон.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8. Дайте характеристику особенностей природы Восточно-Европейской равнины.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9. Дайте характеристику зоны тайги России.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7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Частично-поисковый</w:t>
            </w:r>
          </w:p>
        </w:tc>
        <w:tc>
          <w:tcPr>
            <w:tcW w:w="76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Докажите, что существует взаимосвязи между рельефом, климатом и внутренними водами территории.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На примере Уральских гор, объясните зависимость между тектоническим строением, рельефом и полезными ископаемыми территории.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Объясните. Какие причины привели к возникновению болот на территории Западной Сибири.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На примере гор Кавказа объясните, как влияет рельеф на смену природных зон.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Какие климатообразующие факторы играют наиболее существенную роль в формировании климата Дальнего Востока?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Приведите пример взаимодействия трех любых компонентов природы и покажите взаимосвязь с помощью схемы.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 Оцените климатические условия и ресурсы Прикаспийской низменности.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8. От каких компонентов природы зависит полноводности рек? Назовите наиболее полноводные реки России, укажите, как они могут использоваться в хозяйственной деятельности.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9. На примере своей области докажите, что в природном комплексе существует взаимосвязь компонентов природы.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7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76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1. На примере рек покажите взаимосвязь компонентов природы (схематично).</w:t>
            </w:r>
          </w:p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2. Почему при большом количестве рек в Уральском промышленном районе остро стоит водная проблема?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На примере Среднесибирского плоскогорья докажите, что эта территория является природно-территориальным комплексом.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На примере одного из природных районов, покажите особенности условий работы и быта человека в зависимости от природных условий.</w:t>
            </w:r>
          </w:p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На севере и юге </w:t>
            </w:r>
            <w:proofErr w:type="spell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Западно-Сибирской</w:t>
            </w:r>
            <w:proofErr w:type="spell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равнины выпадает примерно одинаковое количество осадков (около 300 мм). Однако на севере территория </w:t>
            </w:r>
            <w:proofErr w:type="spell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переувлажнена</w:t>
            </w:r>
            <w:proofErr w:type="spell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(тундра, болота), а на юге ощущается недостаток влаги (сухие степи). С чем это связано?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В разных источниках указывается неодинаковое количество морей, омывающих территорию России: 12 или 13. С какими причинами связано это несоответствие? Какова ваша точка зрения?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7. В таежной лесной зоне значительно больше </w:t>
            </w:r>
            <w:proofErr w:type="spell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опад</w:t>
            </w:r>
            <w:proofErr w:type="spell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, чем в степях. Однако почвы степей (чернозем) значительно плодороднее таежных (</w:t>
            </w:r>
            <w:proofErr w:type="spell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дерновоподзолистых</w:t>
            </w:r>
            <w:proofErr w:type="spell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), какими причинами это объясняется?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8. Почему европейская часть России, несмотря на большее количество осадков, беднее внутренними водами по сравнению с азиатской частью? </w:t>
            </w:r>
          </w:p>
        </w:tc>
      </w:tr>
    </w:tbl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lastRenderedPageBreak/>
        <w:t>Для того чтобы дифференцировать учащихся по уровню подготовленности их к восприятию изучаемого предмета, сначала учебного года, я подготавливаю карточки трехуровневого контроля по различным разделам географии. В карточках находятся три вопроса на репродуктивном уровне, ответы на которые оцениваю в один балл и таким образом, ответив на три предложенных вопроса, учащийся получает оценку «3». Кроме этих вопросов в карточку помещаю один вопрос поискового уровня и один вопрос творческого уровня. Ответив на каждый из этих вопросов, ученик получает еще по одному баллу за ответ и имеет возможность получить оценку «4» или «5».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D0B"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 w:rsidRPr="00331D0B">
        <w:rPr>
          <w:rFonts w:ascii="Times New Roman" w:eastAsia="Times New Roman" w:hAnsi="Times New Roman" w:cs="Times New Roman"/>
          <w:sz w:val="28"/>
          <w:szCs w:val="28"/>
        </w:rPr>
        <w:t xml:space="preserve"> карточки применяются в качестве текущего контроля после изучения небольшого по объему учебного материала за определенный отрезок времени (7-10 минут). Для проверки работ используется само или взаимоконтроль при сличении с правильными ответами. Вопросы о критериях оценивания работ и о выставлении отметок в журнал или дневник учащегося решаются учителем самостоятельно.</w:t>
      </w:r>
      <w:r w:rsidRPr="00331D0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31D0B">
        <w:rPr>
          <w:rFonts w:ascii="Times New Roman" w:eastAsia="Times New Roman" w:hAnsi="Times New Roman" w:cs="Times New Roman"/>
          <w:sz w:val="28"/>
          <w:szCs w:val="28"/>
        </w:rPr>
        <w:t>Такой контроль помогает правильно оценить ученика и определить его уровень.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 xml:space="preserve">Оказание помощи неуспевающему ученику на уроке, это применение мер поддержания интереса к усвоению темы. Более частое обращение к </w:t>
      </w:r>
      <w:proofErr w:type="gramStart"/>
      <w:r w:rsidRPr="00331D0B">
        <w:rPr>
          <w:rFonts w:ascii="Times New Roman" w:eastAsia="Times New Roman" w:hAnsi="Times New Roman" w:cs="Times New Roman"/>
          <w:sz w:val="28"/>
          <w:szCs w:val="28"/>
        </w:rPr>
        <w:t>слабоуспевающим</w:t>
      </w:r>
      <w:proofErr w:type="gramEnd"/>
      <w:r w:rsidRPr="00331D0B">
        <w:rPr>
          <w:rFonts w:ascii="Times New Roman" w:eastAsia="Times New Roman" w:hAnsi="Times New Roman" w:cs="Times New Roman"/>
          <w:sz w:val="28"/>
          <w:szCs w:val="28"/>
        </w:rPr>
        <w:t xml:space="preserve"> с вопросами, выясняющими степень понимания ими учебного материала, привлечение их в качестве помощников при подготовке приборов, опытов и т.д. 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При работе с одаренными детьми применяю принцип «горизонтального обогащения», т.е. увеличения объема знаний, умений и навыков на том концептуальном уровне, который заложен в программе по географии.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 xml:space="preserve">Цель – стремление не столько дать больший объём знаний, сколько развить вкус у учащихся к исследовательской деятельности. Склонность к </w:t>
      </w:r>
      <w:r w:rsidRPr="00331D0B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выполнению сложных заданий, способность мыслить творчески, логически, а также укрепить в них уверенность в своих силах. 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D0B" w:rsidRPr="00331D0B" w:rsidRDefault="00331D0B" w:rsidP="00331D0B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  <w:r w:rsidRPr="00331D0B">
        <w:rPr>
          <w:rFonts w:ascii="Verdana" w:eastAsia="Times New Roman" w:hAnsi="Verdana" w:cs="Times New Roman"/>
          <w:b/>
          <w:bCs/>
          <w:sz w:val="20"/>
          <w:szCs w:val="20"/>
        </w:rPr>
        <w:t>Система заданий повышенной сложности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7"/>
        <w:gridCol w:w="7691"/>
      </w:tblGrid>
      <w:tr w:rsidR="00331D0B" w:rsidRPr="00331D0B" w:rsidTr="00142D7E">
        <w:trPr>
          <w:tblCellSpacing w:w="15" w:type="dxa"/>
        </w:trPr>
        <w:tc>
          <w:tcPr>
            <w:tcW w:w="18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76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8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1. Задание на моделирование географических ситуаций и явлений.</w:t>
            </w:r>
          </w:p>
        </w:tc>
        <w:tc>
          <w:tcPr>
            <w:tcW w:w="76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Покажите примерно на схеме, как располагались бы климатические пояса в Южной Америки, если бы она пересекалась экватором </w:t>
            </w:r>
            <w:proofErr w:type="gram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южной</w:t>
            </w:r>
            <w:proofErr w:type="gram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материка?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</w:t>
            </w:r>
            <w:proofErr w:type="gram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Где бы, в каком случае в Южной Америки, был бы самый влажный климат (покажите синей штриховке на схеме), а где самый сухой (покажите красной штриховкой)?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</w:t>
            </w:r>
            <w:proofErr w:type="gram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 вдоль берегов Южной Америки, проходили бы теплые течения, а где – холодные?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Покажите примерно на схеме, как располагались бы климатические пояса и области в Австралии, если бы Большой Водораздельный хребет лежал на западе материка?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Покажите штриховкой, где выпало бы самое маленькое количество осадков?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Покажите примерно на схеме, как располагались бы природные зоны в Австралии, если бы она пересекалась экватором.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 Штриховкой выделите те районы, в которых бы приспосабливаться к смене сухого и влажного сезонов.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8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2 Задания на группировку объектов</w:t>
            </w:r>
          </w:p>
        </w:tc>
        <w:tc>
          <w:tcPr>
            <w:tcW w:w="76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Разделите предложенные объекты Африки на группы; дайте название каждой группе; групп должно быть как можно больше; в каждой группе должно быть не менее двух объектов: Килиманджаро, Калахари, </w:t>
            </w:r>
            <w:proofErr w:type="spell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Лимпопо</w:t>
            </w:r>
            <w:proofErr w:type="spell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Нил, Сахара, Конго, Камерун, Кения, Ньяса, Замбези, Танганьика, Гвинейский, Нигер, Чад, Атлас, Сомали, </w:t>
            </w:r>
            <w:proofErr w:type="spell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Мозамбийский</w:t>
            </w:r>
            <w:proofErr w:type="spellEnd"/>
            <w:proofErr w:type="gram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Эфиопское нагорье, Виктория, </w:t>
            </w:r>
            <w:proofErr w:type="spell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Восточно-Африканское</w:t>
            </w:r>
            <w:proofErr w:type="spell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плоскогорье, Ливийская пустыня, Драконовы.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</w:t>
            </w:r>
            <w:proofErr w:type="gram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Проведите группировку растений и животных Северной Америки по их принадлежности к природным зонам: белый медведь, бизон, койот, лось, олень, вапити, кактусы, типчак, бизоновая трава, дуб, мхи, клен, лишайники.</w:t>
            </w:r>
            <w:proofErr w:type="gramEnd"/>
          </w:p>
        </w:tc>
      </w:tr>
      <w:tr w:rsidR="00331D0B" w:rsidRPr="00331D0B" w:rsidTr="00142D7E">
        <w:trPr>
          <w:tblCellSpacing w:w="15" w:type="dxa"/>
        </w:trPr>
        <w:tc>
          <w:tcPr>
            <w:tcW w:w="18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3. Задания на поиск причинно-следственных связей, в том числе и на составление причинно-следственных цепочек.</w:t>
            </w:r>
          </w:p>
        </w:tc>
        <w:tc>
          <w:tcPr>
            <w:tcW w:w="76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Составьте причинно-следственную цепочку из следующих утверждений: 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1.В Австралии много растений и животных-эндемики.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2.Австралия продает на экспорт баранину и шерсть.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3.Австралию почти посередине пересекает южный тропик.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4.В Австралии велика площадь саванн, полупустынь и пустынь.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5.Австралия – достаточно жаркий и самый сухой материк.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6.Австалия-материк не </w:t>
            </w:r>
            <w:proofErr w:type="gram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вулканов и землетрясений.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7.Ведущее место в сельском хозяйстве Австралийского союза занимает овцеводство.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8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4. Задания на узнавание объектов, явлений по данным признакам.</w:t>
            </w:r>
          </w:p>
        </w:tc>
        <w:tc>
          <w:tcPr>
            <w:tcW w:w="76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климатическими диаграммами, с художественными описаниями.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8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Задания проверочного характера на развитие памяти, умения представлять карту.</w:t>
            </w:r>
          </w:p>
        </w:tc>
        <w:tc>
          <w:tcPr>
            <w:tcW w:w="76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1. Для того чтобы совершить трансафриканское путешествие с запада на восток, вам придется пересечь Чад, Мали, Судан, Мавританию, Сомали, Эфиопию и Нигер. Напишите названия этих стран в том порядке, в каком они действительно располагаются в Африке. 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Начертите по памяти контур Северной Америки.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Проведите на нем примерно границы всех стран, расположенных на этом материке.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Напишите названия стран и их столиц.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8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6. Задания на составление, сравнение изученных объектов.</w:t>
            </w:r>
          </w:p>
        </w:tc>
        <w:tc>
          <w:tcPr>
            <w:tcW w:w="76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Приведите примеры рек мира, имеющих режим, сходный с режимом Меконг. Назовите причины сходства.</w:t>
            </w: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Где, в Австралии или Южной Америке, большую площадь занимают пустыни; где – меньшую и почему?</w:t>
            </w:r>
          </w:p>
        </w:tc>
      </w:tr>
      <w:tr w:rsidR="00331D0B" w:rsidRPr="00331D0B" w:rsidTr="00142D7E">
        <w:trPr>
          <w:tblCellSpacing w:w="15" w:type="dxa"/>
        </w:trPr>
        <w:tc>
          <w:tcPr>
            <w:tcW w:w="18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7. Задания на прогнозирование географических ситуаций.</w:t>
            </w:r>
          </w:p>
        </w:tc>
        <w:tc>
          <w:tcPr>
            <w:tcW w:w="76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Подумайте, к каким последствиям приведет создание на месте Гибралтарского пролива сухопутного моста (дамбы).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2.Потепление климата на Земле обозначило проблему спасения населения прибрежных территорий от затопления.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-Задача: на географической карте найти свободные территории, где можно </w:t>
            </w:r>
            <w:proofErr w:type="gramStart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разместить население</w:t>
            </w:r>
            <w:proofErr w:type="gramEnd"/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31D0B" w:rsidRPr="00331D0B" w:rsidRDefault="00331D0B" w:rsidP="0014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D0B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Предположите, какие экологические последствия могут произойти, если реку Обь «повернуть» и направить на орошение пустынь Средней Азии.</w:t>
            </w:r>
          </w:p>
        </w:tc>
      </w:tr>
    </w:tbl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Домашние задания учащимся предлагаю также дифференцированные. Например: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1 уровень. Изучить текст параграфа. Ответить на вопросы.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2 уровень.</w:t>
      </w:r>
      <w:r w:rsidRPr="00331D0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31D0B">
        <w:rPr>
          <w:rFonts w:ascii="Times New Roman" w:eastAsia="Times New Roman" w:hAnsi="Times New Roman" w:cs="Times New Roman"/>
          <w:sz w:val="28"/>
          <w:szCs w:val="28"/>
        </w:rPr>
        <w:t>На контурную карту нанести все географические объекты, упомянутые в тексте параграфа.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3 уровень.</w:t>
      </w:r>
      <w:r w:rsidRPr="00331D0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31D0B">
        <w:rPr>
          <w:rFonts w:ascii="Times New Roman" w:eastAsia="Times New Roman" w:hAnsi="Times New Roman" w:cs="Times New Roman"/>
          <w:sz w:val="28"/>
          <w:szCs w:val="28"/>
        </w:rPr>
        <w:t>Используя дополнительную литературу, подобрать интересные факты по данной теме.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Рефлексия.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На уроках географии я использую рефлексию  в сфере сознания, самооценке своей деятельности; в сфере своих умений, что приобрёл (не приобрёл), что произошло со знаниями (знания углубились, расширились, систематизировались, приобрёл новые). Например: «Лесенка знаний», «Неоконченное предложение» и др.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Результативность: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 исключение уравниловки и усреднения детей;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-повышение уровня мотивации учения в группах с высоким и достаточным уровнем учебных достижений;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lastRenderedPageBreak/>
        <w:t>-объединение детей в группы равных по способностям учащихся для облегчения учения и усвоения предметного материала;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-создание щадящих условий для слабых учащихся.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-появляется возможность помогать и сильному и слабому ученику;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-появляется возможность более эффективно работать с учащимися, плохо ориентированными к процессу обучения;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-реализуется желание сильных учащихся быстрее и глубже продвигаться в образовании;</w:t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Несмотря на всю трудоёмкость для учителя при подготовке к урокам, приходится тратить много времени, но удовлетворение большое, результаты оправдывают цель, ученики работают в силу своих возможностей, проявляют интерес к предмету. Они овладевают знаниями, происходит разностороннее развитие личности на основе индивидуального и дифференцированного подходов в обучении. Складывается благоприятный психологический микроклимат между всеми участниками образовательного процесса.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proofErr w:type="spellStart"/>
      <w:r w:rsidRPr="00331D0B">
        <w:rPr>
          <w:sz w:val="28"/>
          <w:szCs w:val="28"/>
        </w:rPr>
        <w:t>Р</w:t>
      </w:r>
      <w:proofErr w:type="gramStart"/>
      <w:r w:rsidRPr="00331D0B">
        <w:rPr>
          <w:sz w:val="28"/>
          <w:szCs w:val="28"/>
        </w:rPr>
        <w:t>a</w:t>
      </w:r>
      <w:proofErr w:type="gramEnd"/>
      <w:r w:rsidRPr="00331D0B">
        <w:rPr>
          <w:sz w:val="28"/>
          <w:szCs w:val="28"/>
        </w:rPr>
        <w:t>бoту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учaщихся</w:t>
      </w:r>
      <w:proofErr w:type="spellEnd"/>
      <w:r w:rsidRPr="00331D0B">
        <w:rPr>
          <w:sz w:val="28"/>
          <w:szCs w:val="28"/>
        </w:rPr>
        <w:t xml:space="preserve"> в данном режиме можно </w:t>
      </w:r>
      <w:proofErr w:type="spellStart"/>
      <w:r w:rsidRPr="00331D0B">
        <w:rPr>
          <w:sz w:val="28"/>
          <w:szCs w:val="28"/>
        </w:rPr>
        <w:t>примeнять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нa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рaзных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этaпaх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урoкa</w:t>
      </w:r>
      <w:proofErr w:type="spellEnd"/>
      <w:r w:rsidRPr="00331D0B">
        <w:rPr>
          <w:sz w:val="28"/>
          <w:szCs w:val="28"/>
        </w:rPr>
        <w:t xml:space="preserve">, и </w:t>
      </w:r>
      <w:proofErr w:type="spellStart"/>
      <w:r w:rsidRPr="00331D0B">
        <w:rPr>
          <w:sz w:val="28"/>
          <w:szCs w:val="28"/>
        </w:rPr>
        <w:t>нa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рaзличных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ступeнях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изучeния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кaких-либo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тeм</w:t>
      </w:r>
      <w:proofErr w:type="spellEnd"/>
      <w:r w:rsidRPr="00331D0B">
        <w:rPr>
          <w:sz w:val="28"/>
          <w:szCs w:val="28"/>
        </w:rPr>
        <w:t xml:space="preserve"> изучаемых курсов, </w:t>
      </w:r>
      <w:proofErr w:type="spellStart"/>
      <w:r w:rsidRPr="00331D0B">
        <w:rPr>
          <w:sz w:val="28"/>
          <w:szCs w:val="28"/>
        </w:rPr>
        <w:t>рaздeлoв</w:t>
      </w:r>
      <w:proofErr w:type="spellEnd"/>
      <w:r w:rsidRPr="00331D0B">
        <w:rPr>
          <w:sz w:val="28"/>
          <w:szCs w:val="28"/>
        </w:rPr>
        <w:t xml:space="preserve"> и т.д. </w:t>
      </w:r>
      <w:proofErr w:type="spellStart"/>
      <w:r w:rsidRPr="00331D0B">
        <w:rPr>
          <w:sz w:val="28"/>
          <w:szCs w:val="28"/>
        </w:rPr>
        <w:t>Групп</w:t>
      </w:r>
      <w:proofErr w:type="gramStart"/>
      <w:r w:rsidRPr="00331D0B">
        <w:rPr>
          <w:sz w:val="28"/>
          <w:szCs w:val="28"/>
        </w:rPr>
        <w:t>o</w:t>
      </w:r>
      <w:proofErr w:type="gramEnd"/>
      <w:r w:rsidRPr="00331D0B">
        <w:rPr>
          <w:sz w:val="28"/>
          <w:szCs w:val="28"/>
        </w:rPr>
        <w:t>вaя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рaбoтa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трeбуeт</w:t>
      </w:r>
      <w:proofErr w:type="spellEnd"/>
      <w:r w:rsidRPr="00331D0B">
        <w:rPr>
          <w:sz w:val="28"/>
          <w:szCs w:val="28"/>
        </w:rPr>
        <w:t xml:space="preserve"> большой </w:t>
      </w:r>
      <w:proofErr w:type="spellStart"/>
      <w:r w:rsidRPr="00331D0B">
        <w:rPr>
          <w:sz w:val="28"/>
          <w:szCs w:val="28"/>
        </w:rPr>
        <w:t>пoдгoтoвки</w:t>
      </w:r>
      <w:proofErr w:type="spellEnd"/>
      <w:r w:rsidRPr="00331D0B">
        <w:rPr>
          <w:sz w:val="28"/>
          <w:szCs w:val="28"/>
        </w:rPr>
        <w:t xml:space="preserve"> и </w:t>
      </w:r>
      <w:proofErr w:type="spellStart"/>
      <w:r w:rsidRPr="00331D0B">
        <w:rPr>
          <w:sz w:val="28"/>
          <w:szCs w:val="28"/>
        </w:rPr>
        <w:t>сo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стoрoны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учитeля</w:t>
      </w:r>
      <w:proofErr w:type="spellEnd"/>
      <w:r w:rsidRPr="00331D0B">
        <w:rPr>
          <w:sz w:val="28"/>
          <w:szCs w:val="28"/>
        </w:rPr>
        <w:t xml:space="preserve">. </w:t>
      </w:r>
      <w:proofErr w:type="spellStart"/>
      <w:proofErr w:type="gramStart"/>
      <w:r w:rsidRPr="00331D0B">
        <w:rPr>
          <w:sz w:val="28"/>
          <w:szCs w:val="28"/>
        </w:rPr>
        <w:t>Т</w:t>
      </w:r>
      <w:proofErr w:type="gramEnd"/>
      <w:r w:rsidRPr="00331D0B">
        <w:rPr>
          <w:sz w:val="28"/>
          <w:szCs w:val="28"/>
        </w:rPr>
        <w:t>aкoe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зaнятиe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дoлжнo</w:t>
      </w:r>
      <w:proofErr w:type="spellEnd"/>
      <w:r w:rsidRPr="00331D0B">
        <w:rPr>
          <w:sz w:val="28"/>
          <w:szCs w:val="28"/>
        </w:rPr>
        <w:t xml:space="preserve"> быть </w:t>
      </w:r>
      <w:proofErr w:type="spellStart"/>
      <w:r w:rsidRPr="00331D0B">
        <w:rPr>
          <w:sz w:val="28"/>
          <w:szCs w:val="28"/>
        </w:rPr>
        <w:t>рaзрaбoтaнo</w:t>
      </w:r>
      <w:proofErr w:type="spellEnd"/>
      <w:r w:rsidRPr="00331D0B">
        <w:rPr>
          <w:sz w:val="28"/>
          <w:szCs w:val="28"/>
        </w:rPr>
        <w:t xml:space="preserve"> с учетом всех деталей. </w:t>
      </w:r>
      <w:proofErr w:type="spellStart"/>
      <w:r w:rsidRPr="00331D0B">
        <w:rPr>
          <w:sz w:val="28"/>
          <w:szCs w:val="28"/>
        </w:rPr>
        <w:t>Учитeль</w:t>
      </w:r>
      <w:proofErr w:type="spellEnd"/>
      <w:r w:rsidRPr="00331D0B">
        <w:rPr>
          <w:sz w:val="28"/>
          <w:szCs w:val="28"/>
        </w:rPr>
        <w:t xml:space="preserve"> должен </w:t>
      </w:r>
      <w:proofErr w:type="spellStart"/>
      <w:r w:rsidRPr="00331D0B">
        <w:rPr>
          <w:sz w:val="28"/>
          <w:szCs w:val="28"/>
        </w:rPr>
        <w:t>сфoрмулирoвaть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oснoвныe</w:t>
      </w:r>
      <w:proofErr w:type="spellEnd"/>
      <w:r w:rsidRPr="00331D0B">
        <w:rPr>
          <w:sz w:val="28"/>
          <w:szCs w:val="28"/>
        </w:rPr>
        <w:t xml:space="preserve"> и </w:t>
      </w:r>
      <w:proofErr w:type="spellStart"/>
      <w:r w:rsidRPr="00331D0B">
        <w:rPr>
          <w:sz w:val="28"/>
          <w:szCs w:val="28"/>
        </w:rPr>
        <w:t>дoпoлнитeльныe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зaдaния</w:t>
      </w:r>
      <w:proofErr w:type="spellEnd"/>
      <w:r w:rsidRPr="00331D0B">
        <w:rPr>
          <w:sz w:val="28"/>
          <w:szCs w:val="28"/>
        </w:rPr>
        <w:t xml:space="preserve"> для групп, </w:t>
      </w:r>
      <w:proofErr w:type="spellStart"/>
      <w:r w:rsidRPr="00331D0B">
        <w:rPr>
          <w:sz w:val="28"/>
          <w:szCs w:val="28"/>
        </w:rPr>
        <w:t>честко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прoдумaть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oргaнизaцию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рaбoты</w:t>
      </w:r>
      <w:proofErr w:type="spellEnd"/>
      <w:r w:rsidRPr="00331D0B">
        <w:rPr>
          <w:sz w:val="28"/>
          <w:szCs w:val="28"/>
        </w:rPr>
        <w:t xml:space="preserve"> (</w:t>
      </w:r>
      <w:proofErr w:type="spellStart"/>
      <w:r w:rsidRPr="00331D0B">
        <w:rPr>
          <w:sz w:val="28"/>
          <w:szCs w:val="28"/>
        </w:rPr>
        <w:t>сoстaв</w:t>
      </w:r>
      <w:proofErr w:type="spellEnd"/>
      <w:r w:rsidRPr="00331D0B">
        <w:rPr>
          <w:sz w:val="28"/>
          <w:szCs w:val="28"/>
        </w:rPr>
        <w:t xml:space="preserve"> групп в </w:t>
      </w:r>
      <w:proofErr w:type="spellStart"/>
      <w:r w:rsidRPr="00331D0B">
        <w:rPr>
          <w:sz w:val="28"/>
          <w:szCs w:val="28"/>
        </w:rPr>
        <w:t>клaссe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врeмя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выпoлнeния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зaдaний</w:t>
      </w:r>
      <w:proofErr w:type="spellEnd"/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спoсoбы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oпeрaтивнoгo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кoнтрoля</w:t>
      </w:r>
      <w:proofErr w:type="spellEnd"/>
      <w:r w:rsidRPr="00331D0B">
        <w:rPr>
          <w:sz w:val="28"/>
          <w:szCs w:val="28"/>
        </w:rPr>
        <w:t xml:space="preserve"> т </w:t>
      </w:r>
      <w:proofErr w:type="gramStart"/>
      <w:r w:rsidRPr="00331D0B">
        <w:rPr>
          <w:sz w:val="28"/>
          <w:szCs w:val="28"/>
        </w:rPr>
        <w:t>т</w:t>
      </w:r>
      <w:proofErr w:type="gramEnd"/>
      <w:r w:rsidRPr="00331D0B">
        <w:rPr>
          <w:sz w:val="28"/>
          <w:szCs w:val="28"/>
        </w:rPr>
        <w:t xml:space="preserve">.д.), так же должен учитывать </w:t>
      </w:r>
      <w:proofErr w:type="spellStart"/>
      <w:r w:rsidRPr="00331D0B">
        <w:rPr>
          <w:sz w:val="28"/>
          <w:szCs w:val="28"/>
        </w:rPr>
        <w:t>вoзмoжныe</w:t>
      </w:r>
      <w:proofErr w:type="spellEnd"/>
      <w:r w:rsidRPr="00331D0B">
        <w:rPr>
          <w:sz w:val="28"/>
          <w:szCs w:val="28"/>
        </w:rPr>
        <w:t xml:space="preserve"> </w:t>
      </w:r>
      <w:proofErr w:type="spellStart"/>
      <w:r w:rsidRPr="00331D0B">
        <w:rPr>
          <w:sz w:val="28"/>
          <w:szCs w:val="28"/>
        </w:rPr>
        <w:t>нeпoлaдки</w:t>
      </w:r>
      <w:proofErr w:type="spellEnd"/>
      <w:r w:rsidRPr="00331D0B">
        <w:rPr>
          <w:sz w:val="28"/>
          <w:szCs w:val="28"/>
        </w:rPr>
        <w:t>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sz w:val="28"/>
          <w:szCs w:val="28"/>
        </w:rPr>
        <w:t>При объяснении нового материала используется работа с учебником. Ребята получают задания, инструкцию по их выполнению с указанием параграфа, страницы, абзаца.</w:t>
      </w:r>
    </w:p>
    <w:p w:rsidR="00331D0B" w:rsidRPr="00331D0B" w:rsidRDefault="00331D0B" w:rsidP="00331D0B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sz w:val="28"/>
          <w:szCs w:val="28"/>
        </w:rPr>
        <w:t xml:space="preserve">Сложность заданий определяется рядом показателей. Проблемные и творческие задания всегда сложнее </w:t>
      </w:r>
      <w:proofErr w:type="gramStart"/>
      <w:r w:rsidRPr="00331D0B">
        <w:rPr>
          <w:sz w:val="28"/>
          <w:szCs w:val="28"/>
        </w:rPr>
        <w:t>репродуктивных</w:t>
      </w:r>
      <w:proofErr w:type="gramEnd"/>
      <w:r w:rsidRPr="00331D0B">
        <w:rPr>
          <w:sz w:val="28"/>
          <w:szCs w:val="28"/>
        </w:rPr>
        <w:t xml:space="preserve">. Сложность заданий зависит также от числа причин или следствий, которые надо установить. Чем больше причин надо установить, тем сложнее задание. Для ответа на вопрос: </w:t>
      </w:r>
      <w:r w:rsidRPr="00331D0B">
        <w:rPr>
          <w:sz w:val="28"/>
          <w:szCs w:val="28"/>
        </w:rPr>
        <w:lastRenderedPageBreak/>
        <w:t>«Почему январские изотермы на Русской равнине не имеют широтного простирания?» нужно установить меньше причин, чем на вопрос: «Почему тундровая зона в России сильно расширяется восточнее р. Енисей?»</w:t>
      </w:r>
    </w:p>
    <w:p w:rsidR="00331D0B" w:rsidRPr="00331D0B" w:rsidRDefault="00331D0B" w:rsidP="00331D0B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sz w:val="28"/>
          <w:szCs w:val="28"/>
        </w:rPr>
        <w:t>Дифференциация заданий в соответствии с реальными возможностями учащихся способствует их росту. Вместе с тем, слабые учащиеся при таком подходе могут все больше отставать от сильных учащихся. Поэтому очень важно осуществлять дифференциацию так, чтобы с помощью учителя слабые учащиеся получили более подробную инструкцию, чем более сильные.</w:t>
      </w:r>
    </w:p>
    <w:p w:rsidR="00331D0B" w:rsidRPr="00331D0B" w:rsidRDefault="00331D0B" w:rsidP="00331D0B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sz w:val="28"/>
          <w:szCs w:val="28"/>
        </w:rPr>
        <w:t>Учет интересов школьников ведется по выполнению различных поручений отдельными учениками в виде небольших сообщений, подготовке кроссвордов или викторин и других заданий.</w:t>
      </w:r>
    </w:p>
    <w:p w:rsidR="00331D0B" w:rsidRPr="00331D0B" w:rsidRDefault="00331D0B" w:rsidP="00331D0B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sz w:val="28"/>
          <w:szCs w:val="28"/>
        </w:rPr>
        <w:t xml:space="preserve">Для развития познавательного интереса к географии весьма важно использовать уже сложившиеся интересы к другим учебным предметам. Для этой цели можно использовать </w:t>
      </w:r>
      <w:proofErr w:type="spellStart"/>
      <w:r w:rsidRPr="00331D0B">
        <w:rPr>
          <w:sz w:val="28"/>
          <w:szCs w:val="28"/>
        </w:rPr>
        <w:t>межпредметные</w:t>
      </w:r>
      <w:proofErr w:type="spellEnd"/>
      <w:r w:rsidRPr="00331D0B">
        <w:rPr>
          <w:sz w:val="28"/>
          <w:szCs w:val="28"/>
        </w:rPr>
        <w:t xml:space="preserve"> задания по истории и географии. Например, нанесения на контурную карту важных исторических событий. Старшеклассников можно привлекать к разработке учебных компьютерных программ по географии, что повышает их интерес.</w:t>
      </w:r>
    </w:p>
    <w:p w:rsidR="00331D0B" w:rsidRPr="00331D0B" w:rsidRDefault="00331D0B" w:rsidP="00331D0B">
      <w:pPr>
        <w:pStyle w:val="a3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 w:rsidRPr="00331D0B">
        <w:rPr>
          <w:b/>
          <w:sz w:val="28"/>
          <w:szCs w:val="28"/>
        </w:rPr>
        <w:t>Преимущества Д.О.</w:t>
      </w:r>
    </w:p>
    <w:p w:rsidR="00331D0B" w:rsidRPr="00331D0B" w:rsidRDefault="00331D0B" w:rsidP="00331D0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D0B">
        <w:rPr>
          <w:sz w:val="28"/>
          <w:szCs w:val="28"/>
        </w:rPr>
        <w:t>Предоставление возможности обучения каждого ученика на том уровне, который </w:t>
      </w:r>
      <w:r w:rsidRPr="00331D0B">
        <w:rPr>
          <w:b/>
          <w:bCs/>
          <w:sz w:val="28"/>
          <w:szCs w:val="28"/>
        </w:rPr>
        <w:t>полностью соответствует его способностям</w:t>
      </w:r>
      <w:r w:rsidRPr="00331D0B">
        <w:rPr>
          <w:sz w:val="28"/>
          <w:szCs w:val="28"/>
        </w:rPr>
        <w:t>.</w:t>
      </w:r>
    </w:p>
    <w:p w:rsidR="00331D0B" w:rsidRPr="00331D0B" w:rsidRDefault="00331D0B" w:rsidP="00331D0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D0B">
        <w:rPr>
          <w:sz w:val="28"/>
          <w:szCs w:val="28"/>
        </w:rPr>
        <w:t>Правильно расформированные группы внутри класса помогают преподавателю продумывать ведение урока таким образом, чтобы спланировать форму помощи для </w:t>
      </w:r>
      <w:r w:rsidRPr="00331D0B">
        <w:rPr>
          <w:b/>
          <w:bCs/>
          <w:sz w:val="28"/>
          <w:szCs w:val="28"/>
        </w:rPr>
        <w:t>каждого ученика по отдельности</w:t>
      </w:r>
      <w:r w:rsidRPr="00331D0B">
        <w:rPr>
          <w:sz w:val="28"/>
          <w:szCs w:val="28"/>
        </w:rPr>
        <w:t>.</w:t>
      </w:r>
    </w:p>
    <w:p w:rsidR="00331D0B" w:rsidRPr="00331D0B" w:rsidRDefault="00331D0B" w:rsidP="00331D0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D0B">
        <w:rPr>
          <w:sz w:val="28"/>
          <w:szCs w:val="28"/>
        </w:rPr>
        <w:t>В отличие от стандартной методики обучения, при которой основной упор делается на сильных учеников, слабые дети получают </w:t>
      </w:r>
      <w:r w:rsidRPr="00331D0B">
        <w:rPr>
          <w:b/>
          <w:bCs/>
          <w:sz w:val="28"/>
          <w:szCs w:val="28"/>
        </w:rPr>
        <w:t>больше возможности проявить себя</w:t>
      </w:r>
      <w:r w:rsidRPr="00331D0B">
        <w:rPr>
          <w:sz w:val="28"/>
          <w:szCs w:val="28"/>
        </w:rPr>
        <w:t>, становятся задействованными в образовательном процессе.</w:t>
      </w:r>
    </w:p>
    <w:p w:rsidR="00331D0B" w:rsidRPr="00331D0B" w:rsidRDefault="00331D0B" w:rsidP="00331D0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D0B">
        <w:rPr>
          <w:sz w:val="28"/>
          <w:szCs w:val="28"/>
        </w:rPr>
        <w:lastRenderedPageBreak/>
        <w:t>Сильным детям предоставляются условия для </w:t>
      </w:r>
      <w:r w:rsidRPr="00331D0B">
        <w:rPr>
          <w:b/>
          <w:bCs/>
          <w:sz w:val="28"/>
          <w:szCs w:val="28"/>
        </w:rPr>
        <w:t>полноценного раскрытия их творческих способностей</w:t>
      </w:r>
      <w:r w:rsidRPr="00331D0B">
        <w:rPr>
          <w:sz w:val="28"/>
          <w:szCs w:val="28"/>
        </w:rPr>
        <w:t xml:space="preserve">, </w:t>
      </w:r>
      <w:proofErr w:type="spellStart"/>
      <w:r w:rsidRPr="00331D0B">
        <w:rPr>
          <w:sz w:val="28"/>
          <w:szCs w:val="28"/>
        </w:rPr>
        <w:t>креативного</w:t>
      </w:r>
      <w:proofErr w:type="spellEnd"/>
      <w:r w:rsidRPr="00331D0B">
        <w:rPr>
          <w:sz w:val="28"/>
          <w:szCs w:val="28"/>
        </w:rPr>
        <w:t xml:space="preserve"> мышления, решения задач высокого уровня сложности, что ещё больше способствует развитию имеющихся навыков.</w:t>
      </w:r>
    </w:p>
    <w:p w:rsidR="00331D0B" w:rsidRPr="00331D0B" w:rsidRDefault="00331D0B" w:rsidP="00331D0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D0B">
        <w:rPr>
          <w:sz w:val="28"/>
          <w:szCs w:val="28"/>
        </w:rPr>
        <w:t>Благодаря дифференцированному методу, </w:t>
      </w:r>
      <w:r w:rsidRPr="00331D0B">
        <w:rPr>
          <w:b/>
          <w:bCs/>
          <w:sz w:val="28"/>
          <w:szCs w:val="28"/>
        </w:rPr>
        <w:t>легче добиться максимальных результатов</w:t>
      </w:r>
      <w:r w:rsidRPr="00331D0B">
        <w:rPr>
          <w:sz w:val="28"/>
          <w:szCs w:val="28"/>
        </w:rPr>
        <w:t> учащихся. При этом сам процесс освоения материала становится интересным.</w:t>
      </w:r>
    </w:p>
    <w:p w:rsidR="00331D0B" w:rsidRPr="00331D0B" w:rsidRDefault="00331D0B" w:rsidP="00331D0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D0B">
        <w:rPr>
          <w:sz w:val="28"/>
          <w:szCs w:val="28"/>
        </w:rPr>
        <w:t>Происходит </w:t>
      </w:r>
      <w:r w:rsidRPr="00331D0B">
        <w:rPr>
          <w:b/>
          <w:bCs/>
          <w:sz w:val="28"/>
          <w:szCs w:val="28"/>
        </w:rPr>
        <w:t>повышение мотивации более сильных учащихся</w:t>
      </w:r>
      <w:r w:rsidRPr="00331D0B">
        <w:rPr>
          <w:sz w:val="28"/>
          <w:szCs w:val="28"/>
        </w:rPr>
        <w:t>, способных усваивать материал на более глубоком уровне, что способствует увеличению темпа работы.</w:t>
      </w:r>
    </w:p>
    <w:p w:rsidR="00331D0B" w:rsidRPr="00331D0B" w:rsidRDefault="00331D0B" w:rsidP="00331D0B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b/>
          <w:sz w:val="28"/>
          <w:szCs w:val="28"/>
        </w:rPr>
        <w:t>Недостатки дифференцированного обучения</w:t>
      </w:r>
    </w:p>
    <w:p w:rsidR="00331D0B" w:rsidRPr="00331D0B" w:rsidRDefault="00331D0B" w:rsidP="00331D0B">
      <w:pPr>
        <w:pStyle w:val="a4"/>
        <w:numPr>
          <w:ilvl w:val="0"/>
          <w:numId w:val="1"/>
        </w:numPr>
        <w:shd w:val="clear" w:color="auto" w:fill="FFFFFF"/>
        <w:spacing w:before="12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У участников сильных групп начинается развиваться </w:t>
      </w:r>
      <w:r w:rsidRPr="00331D0B">
        <w:rPr>
          <w:rFonts w:ascii="Times New Roman" w:eastAsia="Times New Roman" w:hAnsi="Times New Roman" w:cs="Times New Roman"/>
          <w:b/>
          <w:bCs/>
          <w:sz w:val="28"/>
          <w:szCs w:val="28"/>
        </w:rPr>
        <w:t>высокомерие</w:t>
      </w:r>
      <w:r w:rsidRPr="00331D0B">
        <w:rPr>
          <w:rFonts w:ascii="Times New Roman" w:eastAsia="Times New Roman" w:hAnsi="Times New Roman" w:cs="Times New Roman"/>
          <w:sz w:val="28"/>
          <w:szCs w:val="28"/>
        </w:rPr>
        <w:t>, повышается уровень эгоизма, они начинают чувствовать своё превосходство. Это может негативно сказаться на формировании их как личность.</w:t>
      </w:r>
    </w:p>
    <w:p w:rsidR="00331D0B" w:rsidRPr="00331D0B" w:rsidRDefault="00331D0B" w:rsidP="00331D0B">
      <w:pPr>
        <w:pStyle w:val="a4"/>
        <w:numPr>
          <w:ilvl w:val="0"/>
          <w:numId w:val="1"/>
        </w:numPr>
        <w:shd w:val="clear" w:color="auto" w:fill="FFFFFF"/>
        <w:spacing w:before="12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Сам принцип разделения детей может показаться негуманным и восприниматься ими как </w:t>
      </w:r>
      <w:r w:rsidRPr="00331D0B">
        <w:rPr>
          <w:rFonts w:ascii="Times New Roman" w:eastAsia="Times New Roman" w:hAnsi="Times New Roman" w:cs="Times New Roman"/>
          <w:b/>
          <w:bCs/>
          <w:sz w:val="28"/>
          <w:szCs w:val="28"/>
        </w:rPr>
        <w:t>ущемление</w:t>
      </w:r>
      <w:r w:rsidRPr="00331D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D0B" w:rsidRPr="00331D0B" w:rsidRDefault="00331D0B" w:rsidP="00331D0B">
      <w:pPr>
        <w:pStyle w:val="a4"/>
        <w:numPr>
          <w:ilvl w:val="0"/>
          <w:numId w:val="1"/>
        </w:numPr>
        <w:shd w:val="clear" w:color="auto" w:fill="FFFFFF"/>
        <w:spacing w:before="12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Разделение на группы </w:t>
      </w:r>
      <w:r w:rsidRPr="00331D0B">
        <w:rPr>
          <w:rFonts w:ascii="Times New Roman" w:eastAsia="Times New Roman" w:hAnsi="Times New Roman" w:cs="Times New Roman"/>
          <w:b/>
          <w:bCs/>
          <w:sz w:val="28"/>
          <w:szCs w:val="28"/>
        </w:rPr>
        <w:t>ограничивает возможность командной работы</w:t>
      </w:r>
      <w:r w:rsidRPr="00331D0B">
        <w:rPr>
          <w:rFonts w:ascii="Times New Roman" w:eastAsia="Times New Roman" w:hAnsi="Times New Roman" w:cs="Times New Roman"/>
          <w:sz w:val="28"/>
          <w:szCs w:val="28"/>
        </w:rPr>
        <w:t>, при которой сильные ученики могли бы помогать тем, кто слабее. Это помогло бы подтолкнуть отстающих ребят тянуться за теми, кто сильнее.</w:t>
      </w:r>
    </w:p>
    <w:p w:rsidR="00331D0B" w:rsidRPr="00331D0B" w:rsidRDefault="00331D0B" w:rsidP="00331D0B">
      <w:pPr>
        <w:pStyle w:val="a4"/>
        <w:numPr>
          <w:ilvl w:val="0"/>
          <w:numId w:val="1"/>
        </w:numPr>
        <w:shd w:val="clear" w:color="auto" w:fill="FFFFFF"/>
        <w:spacing w:before="12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Слабые дети могут чувствовать себя </w:t>
      </w:r>
      <w:r w:rsidRPr="00331D0B">
        <w:rPr>
          <w:rFonts w:ascii="Times New Roman" w:eastAsia="Times New Roman" w:hAnsi="Times New Roman" w:cs="Times New Roman"/>
          <w:b/>
          <w:bCs/>
          <w:sz w:val="28"/>
          <w:szCs w:val="28"/>
        </w:rPr>
        <w:t>подавленно</w:t>
      </w:r>
      <w:r w:rsidRPr="00331D0B">
        <w:rPr>
          <w:rFonts w:ascii="Times New Roman" w:eastAsia="Times New Roman" w:hAnsi="Times New Roman" w:cs="Times New Roman"/>
          <w:sz w:val="28"/>
          <w:szCs w:val="28"/>
        </w:rPr>
        <w:t>, у них начинают развиваться комплексы, расти неуверенность в себе, что приведёт к ещё большему снижению мотивации учиться и улучшать свои результаты.</w:t>
      </w:r>
    </w:p>
    <w:p w:rsidR="00331D0B" w:rsidRPr="00331D0B" w:rsidRDefault="00331D0B" w:rsidP="00331D0B">
      <w:pPr>
        <w:pStyle w:val="a4"/>
        <w:numPr>
          <w:ilvl w:val="0"/>
          <w:numId w:val="1"/>
        </w:numPr>
        <w:shd w:val="clear" w:color="auto" w:fill="FFFFFF"/>
        <w:spacing w:before="12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t>Для учителей </w:t>
      </w:r>
      <w:r w:rsidRPr="00331D0B">
        <w:rPr>
          <w:rFonts w:ascii="Times New Roman" w:eastAsia="Times New Roman" w:hAnsi="Times New Roman" w:cs="Times New Roman"/>
          <w:b/>
          <w:bCs/>
          <w:sz w:val="28"/>
          <w:szCs w:val="28"/>
        </w:rPr>
        <w:t>осложняется процесс обучения</w:t>
      </w:r>
      <w:r w:rsidRPr="00331D0B">
        <w:rPr>
          <w:rFonts w:ascii="Times New Roman" w:eastAsia="Times New Roman" w:hAnsi="Times New Roman" w:cs="Times New Roman"/>
          <w:sz w:val="28"/>
          <w:szCs w:val="28"/>
        </w:rPr>
        <w:t>, поскольку потребуется очень много времени для разработки заданий разного уровня. Ежедневно придётся выполнять огромный объём работы, к каждому необходимо искать индивидуальный подход.</w:t>
      </w:r>
    </w:p>
    <w:p w:rsidR="00331D0B" w:rsidRPr="00331D0B" w:rsidRDefault="00331D0B" w:rsidP="00331D0B">
      <w:pPr>
        <w:pStyle w:val="a4"/>
        <w:numPr>
          <w:ilvl w:val="0"/>
          <w:numId w:val="1"/>
        </w:numPr>
        <w:shd w:val="clear" w:color="auto" w:fill="FFFFFF"/>
        <w:spacing w:before="12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D0B">
        <w:rPr>
          <w:rFonts w:ascii="Times New Roman" w:eastAsia="Times New Roman" w:hAnsi="Times New Roman" w:cs="Times New Roman"/>
          <w:sz w:val="28"/>
          <w:szCs w:val="28"/>
        </w:rPr>
        <w:lastRenderedPageBreak/>
        <w:t>Погрешность при диагностике может привести к </w:t>
      </w:r>
      <w:r w:rsidRPr="00331D0B">
        <w:rPr>
          <w:rFonts w:ascii="Times New Roman" w:eastAsia="Times New Roman" w:hAnsi="Times New Roman" w:cs="Times New Roman"/>
          <w:b/>
          <w:bCs/>
          <w:sz w:val="28"/>
          <w:szCs w:val="28"/>
        </w:rPr>
        <w:t>ошибочному распределению учащегося</w:t>
      </w:r>
      <w:r w:rsidRPr="00331D0B">
        <w:rPr>
          <w:rFonts w:ascii="Times New Roman" w:eastAsia="Times New Roman" w:hAnsi="Times New Roman" w:cs="Times New Roman"/>
          <w:sz w:val="28"/>
          <w:szCs w:val="28"/>
        </w:rPr>
        <w:t> – его могут определить в ту группу, к которой он не относится. Последующее решение проблемы может восприняться ребёнком слишком чувствительно.</w:t>
      </w:r>
    </w:p>
    <w:p w:rsidR="00331D0B" w:rsidRPr="00331D0B" w:rsidRDefault="00331D0B" w:rsidP="00331D0B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31D0B">
        <w:rPr>
          <w:sz w:val="28"/>
          <w:szCs w:val="28"/>
        </w:rPr>
        <w:br/>
      </w:r>
    </w:p>
    <w:p w:rsidR="00331D0B" w:rsidRPr="00331D0B" w:rsidRDefault="00331D0B" w:rsidP="00331D0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62F6" w:rsidRPr="00331D0B" w:rsidRDefault="002962F6"/>
    <w:sectPr w:rsidR="002962F6" w:rsidRPr="00331D0B" w:rsidSect="009A0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81BBD"/>
    <w:multiLevelType w:val="multilevel"/>
    <w:tmpl w:val="1DE2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46330D"/>
    <w:multiLevelType w:val="hybridMultilevel"/>
    <w:tmpl w:val="CB749CCC"/>
    <w:lvl w:ilvl="0" w:tplc="876CC3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31D0B"/>
    <w:rsid w:val="002962F6"/>
    <w:rsid w:val="00331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31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3116</Words>
  <Characters>17767</Characters>
  <Application>Microsoft Office Word</Application>
  <DocSecurity>0</DocSecurity>
  <Lines>148</Lines>
  <Paragraphs>41</Paragraphs>
  <ScaleCrop>false</ScaleCrop>
  <Company>Home</Company>
  <LinksUpToDate>false</LinksUpToDate>
  <CharactersWithSpaces>20842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2022-02-13T02:50:00Z</dcterms:created>
  <dcterms:modified xsi:type="dcterms:W3CDTF">2022-02-13T02:51:00Z</dcterms:modified>
</cp:coreProperties>
</file>