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71" w:rsidRPr="00742B3B" w:rsidRDefault="005E1471" w:rsidP="005E147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DB6">
        <w:rPr>
          <w:rFonts w:ascii="Times New Roman" w:hAnsi="Times New Roman" w:cs="Times New Roman"/>
          <w:sz w:val="28"/>
          <w:szCs w:val="28"/>
          <w:highlight w:val="cyan"/>
        </w:rPr>
        <w:t>Решение географических задач</w:t>
      </w:r>
    </w:p>
    <w:p w:rsidR="005E1471" w:rsidRPr="00742B3B" w:rsidRDefault="005E1471" w:rsidP="005E14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БЖ-18</w:t>
      </w:r>
    </w:p>
    <w:p w:rsidR="005E1471" w:rsidRPr="00742B3B" w:rsidRDefault="005E1471" w:rsidP="005E14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10</w:t>
      </w:r>
      <w:r w:rsidRPr="008654F8">
        <w:rPr>
          <w:rFonts w:ascii="Times New Roman" w:hAnsi="Times New Roman" w:cs="Times New Roman"/>
          <w:sz w:val="28"/>
          <w:szCs w:val="28"/>
          <w:highlight w:val="green"/>
        </w:rPr>
        <w:t>.02.2022</w:t>
      </w:r>
    </w:p>
    <w:p w:rsidR="005E1471" w:rsidRPr="00742B3B" w:rsidRDefault="005E1471" w:rsidP="005E14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5E1471" w:rsidRDefault="005E1471" w:rsidP="005E1471">
      <w:pPr>
        <w:shd w:val="clear" w:color="auto" w:fill="FFFFFF"/>
        <w:spacing w:after="0" w:line="360" w:lineRule="exact"/>
        <w:ind w:right="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AE3B1B"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ru-RU"/>
        </w:rPr>
        <w:t>Орбитальное движение Земли как планетарный фактор формирования географической оболочки</w:t>
      </w:r>
      <w:r w:rsidRPr="00742B3B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5E1471" w:rsidRDefault="005E1471" w:rsidP="005E1471">
      <w:pPr>
        <w:shd w:val="clear" w:color="auto" w:fill="FFFFFF"/>
        <w:spacing w:after="0" w:line="360" w:lineRule="exact"/>
        <w:ind w:right="535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5E1471" w:rsidRPr="005E1471" w:rsidRDefault="005E1471" w:rsidP="005E1471">
      <w:pPr>
        <w:shd w:val="clear" w:color="auto" w:fill="FFFFFF"/>
        <w:spacing w:after="0" w:line="360" w:lineRule="exact"/>
        <w:ind w:right="535"/>
        <w:jc w:val="center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5E1471">
        <w:rPr>
          <w:rFonts w:ascii="Times New Roman" w:eastAsia="Times New Roman" w:hAnsi="Times New Roman" w:cs="Times New Roman"/>
          <w:b/>
          <w:bCs/>
          <w:i/>
          <w:lang w:eastAsia="ru-RU"/>
        </w:rPr>
        <w:t>Уважаемые студенты, для изучения курса необходимо вспомнить теоретические основы курса «Общее землеведение», раздел «Планетарные факторы географической оболочки»</w:t>
      </w:r>
    </w:p>
    <w:p w:rsidR="005E1471" w:rsidRPr="00AE3B1B" w:rsidRDefault="005E1471" w:rsidP="005E1471">
      <w:pPr>
        <w:shd w:val="clear" w:color="auto" w:fill="FFFFFF"/>
        <w:spacing w:after="0" w:line="360" w:lineRule="exact"/>
        <w:ind w:right="535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bookmarkStart w:id="0" w:name="_GoBack"/>
      <w:bookmarkEnd w:id="0"/>
    </w:p>
    <w:p w:rsidR="005E1471" w:rsidRDefault="005E1471" w:rsidP="005E1471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123F40">
        <w:rPr>
          <w:rFonts w:ascii="Times New Roman" w:hAnsi="Times New Roman" w:cs="Times New Roman"/>
          <w:i/>
          <w:sz w:val="24"/>
          <w:szCs w:val="24"/>
          <w:highlight w:val="yellow"/>
        </w:rPr>
        <w:t>Задание 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23F40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>знакомьтесь с представленными материалами. Составьте конспект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E1471">
        <w:rPr>
          <w:rFonts w:ascii="Times New Roman" w:hAnsi="Times New Roman" w:cs="Times New Roman"/>
          <w:i/>
          <w:sz w:val="24"/>
          <w:szCs w:val="24"/>
          <w:highlight w:val="yellow"/>
        </w:rPr>
        <w:t>Задание 2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Сделайте  зарисовку схемы годового движения Земли</w:t>
      </w:r>
      <w:r w:rsidRPr="00123F4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E1471" w:rsidRPr="00123F40" w:rsidRDefault="005E1471" w:rsidP="005E1471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5E1471" w:rsidRPr="00AE3B1B" w:rsidRDefault="005E1471" w:rsidP="005E1471">
      <w:pPr>
        <w:spacing w:after="0" w:line="36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планетарным факторам формирования географической оболочки относятся </w:t>
      </w:r>
      <w:r w:rsidRPr="00AE3B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орбитальное движение и осевое вращение Земли</w:t>
      </w: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471" w:rsidRPr="00AE3B1B" w:rsidRDefault="005E1471" w:rsidP="005E1471">
      <w:pPr>
        <w:shd w:val="clear" w:color="auto" w:fill="FFFFFF"/>
        <w:spacing w:after="0" w:line="360" w:lineRule="auto"/>
        <w:ind w:right="-5" w:firstLine="34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Планета Земля движется вокруг Солнца по орбите длиной 934 млн. км со средней скоростью 29,8 км/с (рис. 1). Доказательством движения Земли является параллактическое смещение звезд дважды в год на один и тот же угол. Вторым доказательством движения Земли вокруг Солнца является годичное аберрационное смещение звезд, открытое в </w:t>
      </w:r>
      <w:smartTag w:uri="urn:schemas-microsoft-com:office:smarttags" w:element="metricconverter">
        <w:smartTagPr>
          <w:attr w:name="ProductID" w:val="1728 г"/>
        </w:smartTagPr>
        <w:r w:rsidRPr="00AE3B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1728 г</w:t>
        </w:r>
      </w:smartTag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английским астрономом </w:t>
      </w:r>
      <w:r w:rsidRPr="00AE3B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Дж. </w:t>
      </w:r>
      <w:proofErr w:type="spellStart"/>
      <w:r w:rsidRPr="00AE3B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Брадлеем</w:t>
      </w:r>
      <w:proofErr w:type="spellEnd"/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E1471" w:rsidRPr="00AE3B1B" w:rsidRDefault="005E1471" w:rsidP="005E1471">
      <w:pPr>
        <w:shd w:val="clear" w:color="auto" w:fill="FFFFFF"/>
        <w:spacing w:after="0" w:line="360" w:lineRule="auto"/>
        <w:ind w:right="-5" w:firstLine="4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Годовое движение Земли вокруг Солнца можно наблюдать по непрерывному изменению положения Солнца на небе: изменяется полуденная высота Солнца, азимутальный угол восхода и заката. Видимый годовой путь Солнца по небесной сфере, эклиптика, представляет собой сечение небесной сферы плоскостью земной орбиты. Небесный экватор - линия пересечения плоскости земного экватора с небесной сферой. </w:t>
      </w:r>
      <w:r w:rsidRPr="00AE3B1B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Эклиптика с небесным экватором в современную эпоху образует угол 23°30'</w:t>
      </w:r>
      <w:r w:rsidRPr="00AE3B1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Pr="00AE3B1B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Места их пересечения называются точками </w:t>
      </w:r>
      <w:r w:rsidRPr="00AE3B1B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eastAsia="ru-RU"/>
        </w:rPr>
        <w:t>весеннего и осеннего равноденствия</w:t>
      </w:r>
      <w:r w:rsidRPr="00AE3B1B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.</w:t>
      </w:r>
      <w:r w:rsidRPr="00AE3B1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этих точках Солнце бывает в зените 21 марта и 23 сентября. Движение Земли по орбите </w:t>
      </w:r>
      <w:r w:rsidRPr="00AE3B1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совершается против часовой стрелки. В том же направлении происходит и вращение Земли вокруг своей оси. </w:t>
      </w:r>
    </w:p>
    <w:p w:rsidR="005E1471" w:rsidRPr="00AE3B1B" w:rsidRDefault="005E1471" w:rsidP="005E1471">
      <w:pPr>
        <w:shd w:val="clear" w:color="auto" w:fill="FFFFFF"/>
        <w:spacing w:after="0" w:line="240" w:lineRule="auto"/>
        <w:ind w:right="-5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32D45F" wp14:editId="480A2E0F">
            <wp:extent cx="4795152" cy="3142034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13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471" w:rsidRPr="00AE3B1B" w:rsidRDefault="005E1471" w:rsidP="005E1471">
      <w:pPr>
        <w:shd w:val="clear" w:color="auto" w:fill="FFFFFF"/>
        <w:spacing w:after="0" w:line="240" w:lineRule="auto"/>
        <w:ind w:right="-5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471" w:rsidRPr="00AE3B1B" w:rsidRDefault="005E1471" w:rsidP="005E1471">
      <w:pPr>
        <w:shd w:val="clear" w:color="auto" w:fill="FFFFFF"/>
        <w:spacing w:after="0" w:line="240" w:lineRule="auto"/>
        <w:ind w:right="-5"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Рис. 1. Схема годового (орбитального) движения Земли вокруг Солнца</w:t>
      </w:r>
    </w:p>
    <w:p w:rsidR="005E1471" w:rsidRPr="00AE3B1B" w:rsidRDefault="005E1471" w:rsidP="005E1471">
      <w:pPr>
        <w:shd w:val="clear" w:color="auto" w:fill="FFFFFF"/>
        <w:spacing w:after="0" w:line="240" w:lineRule="auto"/>
        <w:ind w:right="-5" w:firstLine="36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5E1471" w:rsidRPr="00AE3B1B" w:rsidRDefault="005E1471" w:rsidP="005E1471">
      <w:pPr>
        <w:shd w:val="clear" w:color="auto" w:fill="FFFFFF"/>
        <w:spacing w:after="0" w:line="360" w:lineRule="auto"/>
        <w:ind w:right="1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движется по эллиптической орбите, поэтому расстояние от нее до Солнца меняется в течение года: в ближайшей к Солнцу точке орбиты - перигелии - расстояние равно 147,5 млн. км</w:t>
      </w:r>
      <w:r w:rsidRPr="00AE3B1B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, </w:t>
      </w:r>
      <w:r w:rsidRPr="00AE3B1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 дальней точке орбиты - афелии - расстояние увеличивает</w:t>
      </w: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 152,5 млн. км.</w:t>
      </w:r>
    </w:p>
    <w:p w:rsidR="005E1471" w:rsidRPr="00AE3B1B" w:rsidRDefault="005E1471" w:rsidP="005E1471">
      <w:pPr>
        <w:shd w:val="clear" w:color="auto" w:fill="FFFFFF"/>
        <w:spacing w:after="0" w:line="360" w:lineRule="auto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Полный оборот Земля совершает за 365 </w:t>
      </w:r>
      <w:proofErr w:type="spellStart"/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 ч. 9 мин. 9,6 сек. Этот промежуток времени называется </w:t>
      </w:r>
      <w:r w:rsidRPr="00AE3B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звездным сидерическ</w:t>
      </w:r>
      <w:r w:rsidRPr="00AE3B1B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им годом. </w:t>
      </w:r>
      <w:r w:rsidRPr="00AE3B1B">
        <w:rPr>
          <w:rFonts w:ascii="Times New Roman" w:eastAsia="Times New Roman" w:hAnsi="Times New Roman" w:cs="Times New Roman"/>
          <w:bCs/>
          <w:i/>
          <w:iCs/>
          <w:spacing w:val="-6"/>
          <w:sz w:val="28"/>
          <w:szCs w:val="28"/>
          <w:lang w:eastAsia="ru-RU"/>
        </w:rPr>
        <w:t>Тропический</w:t>
      </w:r>
      <w:r w:rsidRPr="00AE3B1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 xml:space="preserve"> </w:t>
      </w:r>
      <w:r w:rsidRPr="00AE3B1B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год </w:t>
      </w:r>
      <w:r w:rsidRPr="00AE3B1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промежуток времени между дву</w:t>
      </w: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 прохождениями Солнца через точку весеннего равноденствия. Тропический год на 20 мин. 24 сек. короче звездного, так как точка весеннего равноденствия движется навстречу годовому движению Солнца. Подобное явление объясняется </w:t>
      </w:r>
      <w:r w:rsidRPr="00AE3B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прецессией </w:t>
      </w: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движением оси вращения Земли вокруг перпендикуляра к плоскости вращения с вершиной в центре Земли. Наклон оси при этом не меняется. </w:t>
      </w:r>
    </w:p>
    <w:p w:rsidR="005E1471" w:rsidRPr="00AE3B1B" w:rsidRDefault="005E1471" w:rsidP="005E1471">
      <w:pPr>
        <w:widowControl w:val="0"/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20" w:right="1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Следствиями годового движения Земли являются </w:t>
      </w:r>
    </w:p>
    <w:p w:rsidR="005E1471" w:rsidRPr="00AE3B1B" w:rsidRDefault="005E1471" w:rsidP="005E1471">
      <w:pPr>
        <w:widowControl w:val="0"/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20" w:right="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сезонов года;</w:t>
      </w:r>
    </w:p>
    <w:p w:rsidR="005E1471" w:rsidRPr="00AE3B1B" w:rsidRDefault="005E1471" w:rsidP="005E147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продолжительности для и ночи;</w:t>
      </w:r>
    </w:p>
    <w:p w:rsidR="005E1471" w:rsidRPr="00AE3B1B" w:rsidRDefault="005E1471" w:rsidP="005E147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поясов освещения;</w:t>
      </w:r>
    </w:p>
    <w:p w:rsidR="005E1471" w:rsidRPr="00AE3B1B" w:rsidRDefault="005E1471" w:rsidP="005E147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20"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годовой ритм в географической оболочке.</w:t>
      </w:r>
    </w:p>
    <w:p w:rsidR="005E1471" w:rsidRPr="002469BA" w:rsidRDefault="005E1471" w:rsidP="005E1471">
      <w:pPr>
        <w:rPr>
          <w:rFonts w:ascii="Times New Roman" w:hAnsi="Times New Roman" w:cs="Times New Roman"/>
          <w:sz w:val="28"/>
          <w:szCs w:val="28"/>
        </w:rPr>
      </w:pPr>
      <w:r w:rsidRPr="002469BA">
        <w:rPr>
          <w:rFonts w:ascii="Times New Roman" w:hAnsi="Times New Roman" w:cs="Times New Roman"/>
          <w:sz w:val="28"/>
          <w:szCs w:val="28"/>
        </w:rPr>
        <w:t xml:space="preserve">Задание отправлять по адресу </w:t>
      </w:r>
      <w:hyperlink r:id="rId6" w:history="1">
        <w:r w:rsidRPr="002469B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marinamd</w:t>
        </w:r>
        <w:r w:rsidRPr="002469BA">
          <w:rPr>
            <w:rStyle w:val="a3"/>
            <w:rFonts w:ascii="Times New Roman" w:hAnsi="Times New Roman" w:cs="Times New Roman"/>
            <w:sz w:val="28"/>
            <w:szCs w:val="28"/>
          </w:rPr>
          <w:t>20@</w:t>
        </w:r>
        <w:r w:rsidRPr="002469B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469B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469B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17</w:t>
      </w:r>
      <w:r w:rsidRPr="002469BA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73575F" w:rsidRDefault="005E1471"/>
    <w:sectPr w:rsidR="0073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48"/>
    <w:rsid w:val="00355C3B"/>
    <w:rsid w:val="005E1471"/>
    <w:rsid w:val="00A02D45"/>
    <w:rsid w:val="00DC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4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4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namd20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2022-02-09T04:37:00Z</dcterms:created>
  <dcterms:modified xsi:type="dcterms:W3CDTF">2022-02-09T04:40:00Z</dcterms:modified>
</cp:coreProperties>
</file>