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96" w:rsidRPr="00A5327C" w:rsidRDefault="00F33296" w:rsidP="00F33296">
      <w:pPr>
        <w:jc w:val="center"/>
        <w:rPr>
          <w:rFonts w:ascii="Times New Roman" w:hAnsi="Times New Roman"/>
          <w:sz w:val="24"/>
          <w:szCs w:val="24"/>
        </w:rPr>
      </w:pPr>
      <w:r w:rsidRPr="00A5327C">
        <w:rPr>
          <w:rFonts w:ascii="Times New Roman" w:hAnsi="Times New Roman"/>
          <w:sz w:val="24"/>
          <w:szCs w:val="24"/>
        </w:rPr>
        <w:t>Коллоквиум «</w:t>
      </w:r>
      <w:r w:rsidRPr="00A5327C">
        <w:rPr>
          <w:rFonts w:ascii="Times New Roman" w:hAnsi="Times New Roman"/>
          <w:b/>
          <w:sz w:val="24"/>
          <w:szCs w:val="24"/>
        </w:rPr>
        <w:t>Состав и структура экосистем</w:t>
      </w:r>
      <w:r w:rsidRPr="00A5327C">
        <w:rPr>
          <w:rFonts w:ascii="Times New Roman" w:hAnsi="Times New Roman"/>
          <w:sz w:val="24"/>
          <w:szCs w:val="24"/>
        </w:rPr>
        <w:t>»</w:t>
      </w:r>
    </w:p>
    <w:p w:rsidR="00F33296" w:rsidRPr="00A5327C" w:rsidRDefault="00F33296" w:rsidP="00A5327C">
      <w:pPr>
        <w:numPr>
          <w:ilvl w:val="0"/>
          <w:numId w:val="1"/>
        </w:numPr>
        <w:spacing w:after="80" w:line="288" w:lineRule="auto"/>
        <w:ind w:left="357" w:hanging="357"/>
        <w:rPr>
          <w:rFonts w:ascii="Times New Roman" w:hAnsi="Times New Roman"/>
          <w:sz w:val="24"/>
          <w:szCs w:val="24"/>
        </w:rPr>
      </w:pPr>
      <w:r w:rsidRPr="00A5327C">
        <w:rPr>
          <w:rFonts w:ascii="Times New Roman" w:hAnsi="Times New Roman"/>
          <w:sz w:val="24"/>
          <w:szCs w:val="24"/>
        </w:rPr>
        <w:t xml:space="preserve">Формирование понятия «экосистема» в биологических науках. </w:t>
      </w:r>
    </w:p>
    <w:p w:rsidR="00F33296" w:rsidRPr="00A5327C" w:rsidRDefault="00F33296" w:rsidP="00A5327C">
      <w:pPr>
        <w:numPr>
          <w:ilvl w:val="0"/>
          <w:numId w:val="1"/>
        </w:numPr>
        <w:spacing w:after="80" w:line="288" w:lineRule="auto"/>
        <w:ind w:left="357" w:hanging="357"/>
        <w:rPr>
          <w:rFonts w:ascii="Times New Roman" w:hAnsi="Times New Roman"/>
          <w:sz w:val="24"/>
          <w:szCs w:val="24"/>
        </w:rPr>
      </w:pPr>
      <w:r w:rsidRPr="00A5327C">
        <w:rPr>
          <w:rFonts w:ascii="Times New Roman" w:hAnsi="Times New Roman"/>
          <w:sz w:val="24"/>
          <w:szCs w:val="24"/>
        </w:rPr>
        <w:t xml:space="preserve">Понятие экосистемы. Критерии экосистемы: пространственная однородность биотопа, физиономия (облик), состав, трофическая структура, круговорот веществ. </w:t>
      </w:r>
    </w:p>
    <w:p w:rsidR="00F33296" w:rsidRPr="00A5327C" w:rsidRDefault="00F33296" w:rsidP="00A5327C">
      <w:pPr>
        <w:numPr>
          <w:ilvl w:val="0"/>
          <w:numId w:val="1"/>
        </w:numPr>
        <w:spacing w:after="80" w:line="288" w:lineRule="auto"/>
        <w:ind w:left="357" w:hanging="357"/>
        <w:rPr>
          <w:rFonts w:ascii="Times New Roman" w:hAnsi="Times New Roman"/>
          <w:sz w:val="24"/>
          <w:szCs w:val="24"/>
        </w:rPr>
      </w:pPr>
      <w:r w:rsidRPr="00A5327C">
        <w:rPr>
          <w:rFonts w:ascii="Times New Roman" w:hAnsi="Times New Roman"/>
          <w:sz w:val="24"/>
          <w:szCs w:val="24"/>
        </w:rPr>
        <w:t xml:space="preserve">Состав экосистемы: биотоп, фитоценоз, зооценоз, </w:t>
      </w:r>
      <w:proofErr w:type="spellStart"/>
      <w:r w:rsidRPr="00A5327C">
        <w:rPr>
          <w:rFonts w:ascii="Times New Roman" w:hAnsi="Times New Roman"/>
          <w:sz w:val="24"/>
          <w:szCs w:val="24"/>
        </w:rPr>
        <w:t>микробоценоз</w:t>
      </w:r>
      <w:proofErr w:type="spellEnd"/>
      <w:r w:rsidRPr="00A532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327C">
        <w:rPr>
          <w:rFonts w:ascii="Times New Roman" w:hAnsi="Times New Roman"/>
          <w:sz w:val="24"/>
          <w:szCs w:val="24"/>
        </w:rPr>
        <w:t>биокосные</w:t>
      </w:r>
      <w:proofErr w:type="spellEnd"/>
      <w:r w:rsidRPr="00A5327C">
        <w:rPr>
          <w:rFonts w:ascii="Times New Roman" w:hAnsi="Times New Roman"/>
          <w:sz w:val="24"/>
          <w:szCs w:val="24"/>
        </w:rPr>
        <w:t xml:space="preserve"> компоненты.</w:t>
      </w:r>
    </w:p>
    <w:p w:rsidR="00F33296" w:rsidRPr="00A5327C" w:rsidRDefault="00F33296" w:rsidP="00A5327C">
      <w:pPr>
        <w:numPr>
          <w:ilvl w:val="0"/>
          <w:numId w:val="1"/>
        </w:numPr>
        <w:spacing w:after="80" w:line="288" w:lineRule="auto"/>
        <w:ind w:left="357" w:hanging="357"/>
        <w:rPr>
          <w:rFonts w:ascii="Times New Roman" w:hAnsi="Times New Roman"/>
          <w:sz w:val="24"/>
          <w:szCs w:val="24"/>
        </w:rPr>
      </w:pPr>
      <w:r w:rsidRPr="00A5327C">
        <w:rPr>
          <w:rFonts w:ascii="Times New Roman" w:hAnsi="Times New Roman"/>
          <w:sz w:val="24"/>
          <w:szCs w:val="24"/>
        </w:rPr>
        <w:t xml:space="preserve">Экосистема, </w:t>
      </w:r>
      <w:proofErr w:type="spellStart"/>
      <w:r w:rsidRPr="00A5327C">
        <w:rPr>
          <w:rFonts w:ascii="Times New Roman" w:hAnsi="Times New Roman"/>
          <w:sz w:val="24"/>
          <w:szCs w:val="24"/>
        </w:rPr>
        <w:t>экотоп</w:t>
      </w:r>
      <w:proofErr w:type="spellEnd"/>
      <w:r w:rsidRPr="00A5327C">
        <w:rPr>
          <w:rFonts w:ascii="Times New Roman" w:hAnsi="Times New Roman"/>
          <w:sz w:val="24"/>
          <w:szCs w:val="24"/>
        </w:rPr>
        <w:t xml:space="preserve">, биотоп, биоценоз, биогеоценоз – определение и соотношение понятий. </w:t>
      </w:r>
    </w:p>
    <w:p w:rsidR="00F33296" w:rsidRPr="00A5327C" w:rsidRDefault="00F33296" w:rsidP="00A5327C">
      <w:pPr>
        <w:numPr>
          <w:ilvl w:val="0"/>
          <w:numId w:val="1"/>
        </w:numPr>
        <w:spacing w:after="80" w:line="288" w:lineRule="auto"/>
        <w:ind w:left="357" w:hanging="357"/>
        <w:rPr>
          <w:rFonts w:ascii="Times New Roman" w:hAnsi="Times New Roman"/>
          <w:sz w:val="24"/>
          <w:szCs w:val="24"/>
        </w:rPr>
      </w:pPr>
      <w:r w:rsidRPr="00A5327C">
        <w:rPr>
          <w:rFonts w:ascii="Times New Roman" w:hAnsi="Times New Roman"/>
          <w:sz w:val="24"/>
          <w:szCs w:val="24"/>
        </w:rPr>
        <w:t xml:space="preserve">Пространственная структура экосистемы. Надземная и подземная </w:t>
      </w:r>
      <w:proofErr w:type="spellStart"/>
      <w:r w:rsidRPr="00A5327C">
        <w:rPr>
          <w:rFonts w:ascii="Times New Roman" w:hAnsi="Times New Roman"/>
          <w:sz w:val="24"/>
          <w:szCs w:val="24"/>
        </w:rPr>
        <w:t>ярусность</w:t>
      </w:r>
      <w:proofErr w:type="spellEnd"/>
      <w:r w:rsidRPr="00A5327C">
        <w:rPr>
          <w:rFonts w:ascii="Times New Roman" w:hAnsi="Times New Roman"/>
          <w:sz w:val="24"/>
          <w:szCs w:val="24"/>
        </w:rPr>
        <w:t xml:space="preserve"> наземных экосистем, пространственная структура водных экосистем.</w:t>
      </w:r>
    </w:p>
    <w:p w:rsidR="00F33296" w:rsidRPr="00A5327C" w:rsidRDefault="00F33296" w:rsidP="00A5327C">
      <w:pPr>
        <w:numPr>
          <w:ilvl w:val="0"/>
          <w:numId w:val="1"/>
        </w:numPr>
        <w:spacing w:after="80" w:line="288" w:lineRule="auto"/>
        <w:ind w:left="357" w:hanging="357"/>
        <w:rPr>
          <w:rFonts w:ascii="Times New Roman" w:hAnsi="Times New Roman"/>
          <w:sz w:val="24"/>
          <w:szCs w:val="24"/>
        </w:rPr>
      </w:pPr>
      <w:r w:rsidRPr="00A5327C">
        <w:rPr>
          <w:rFonts w:ascii="Times New Roman" w:hAnsi="Times New Roman"/>
          <w:sz w:val="24"/>
          <w:szCs w:val="24"/>
        </w:rPr>
        <w:t xml:space="preserve">Типы биотических отношений в биоценозе: классификация по природе отношений, классификация по эффектам для </w:t>
      </w:r>
      <w:proofErr w:type="spellStart"/>
      <w:r w:rsidRPr="00A5327C">
        <w:rPr>
          <w:rFonts w:ascii="Times New Roman" w:hAnsi="Times New Roman"/>
          <w:sz w:val="24"/>
          <w:szCs w:val="24"/>
        </w:rPr>
        <w:t>взаимодействущих</w:t>
      </w:r>
      <w:proofErr w:type="spellEnd"/>
      <w:r w:rsidRPr="00A5327C">
        <w:rPr>
          <w:rFonts w:ascii="Times New Roman" w:hAnsi="Times New Roman"/>
          <w:sz w:val="24"/>
          <w:szCs w:val="24"/>
        </w:rPr>
        <w:t xml:space="preserve"> организмов.</w:t>
      </w:r>
    </w:p>
    <w:p w:rsidR="00103CF2" w:rsidRPr="00A5327C" w:rsidRDefault="00F33296" w:rsidP="00A5327C">
      <w:pPr>
        <w:numPr>
          <w:ilvl w:val="0"/>
          <w:numId w:val="1"/>
        </w:numPr>
        <w:spacing w:after="80" w:line="288" w:lineRule="auto"/>
        <w:ind w:left="357" w:hanging="357"/>
        <w:rPr>
          <w:rFonts w:ascii="Times New Roman" w:hAnsi="Times New Roman"/>
          <w:sz w:val="24"/>
          <w:szCs w:val="24"/>
        </w:rPr>
      </w:pPr>
      <w:r w:rsidRPr="00A5327C">
        <w:rPr>
          <w:rFonts w:ascii="Times New Roman" w:hAnsi="Times New Roman"/>
          <w:sz w:val="24"/>
          <w:szCs w:val="24"/>
        </w:rPr>
        <w:t xml:space="preserve">Хищничество: сущность; распространение в природе; примеры из различных систематических групп. Способы добывания корма хищником: собирательство (пастьба), подкарауливание, преследование. Морфологические, физиологические, этологические адаптации животных к различным способам хищничества. </w:t>
      </w:r>
    </w:p>
    <w:p w:rsidR="00F33296" w:rsidRPr="00A5327C" w:rsidRDefault="00F33296" w:rsidP="00A5327C">
      <w:pPr>
        <w:numPr>
          <w:ilvl w:val="0"/>
          <w:numId w:val="1"/>
        </w:numPr>
        <w:spacing w:after="80" w:line="288" w:lineRule="auto"/>
        <w:ind w:left="357" w:hanging="357"/>
        <w:rPr>
          <w:rFonts w:ascii="Times New Roman" w:hAnsi="Times New Roman"/>
          <w:sz w:val="24"/>
          <w:szCs w:val="24"/>
        </w:rPr>
      </w:pPr>
      <w:r w:rsidRPr="00A5327C">
        <w:rPr>
          <w:rFonts w:ascii="Times New Roman" w:hAnsi="Times New Roman"/>
          <w:sz w:val="24"/>
          <w:szCs w:val="24"/>
        </w:rPr>
        <w:t>Паразитизм. Сравнительная характеристика условий обитания и адаптаций эндо- и эктопаразитов. Другие виды паразитизма (</w:t>
      </w:r>
      <w:proofErr w:type="gramStart"/>
      <w:r w:rsidRPr="00A5327C">
        <w:rPr>
          <w:rFonts w:ascii="Times New Roman" w:hAnsi="Times New Roman"/>
          <w:sz w:val="24"/>
          <w:szCs w:val="24"/>
        </w:rPr>
        <w:t>гнездовой</w:t>
      </w:r>
      <w:proofErr w:type="gramEnd"/>
      <w:r w:rsidRPr="00A5327C">
        <w:rPr>
          <w:rFonts w:ascii="Times New Roman" w:hAnsi="Times New Roman"/>
          <w:sz w:val="24"/>
          <w:szCs w:val="24"/>
        </w:rPr>
        <w:t xml:space="preserve"> и др.) Полупаразиты. </w:t>
      </w:r>
      <w:proofErr w:type="spellStart"/>
      <w:r w:rsidRPr="00A5327C">
        <w:rPr>
          <w:rFonts w:ascii="Times New Roman" w:hAnsi="Times New Roman"/>
          <w:sz w:val="24"/>
          <w:szCs w:val="24"/>
        </w:rPr>
        <w:t>Паразитоиды</w:t>
      </w:r>
      <w:proofErr w:type="spellEnd"/>
      <w:r w:rsidRPr="00A5327C">
        <w:rPr>
          <w:rFonts w:ascii="Times New Roman" w:hAnsi="Times New Roman"/>
          <w:sz w:val="24"/>
          <w:szCs w:val="24"/>
        </w:rPr>
        <w:t>.</w:t>
      </w:r>
    </w:p>
    <w:p w:rsidR="00103CF2" w:rsidRPr="00A5327C" w:rsidRDefault="00103CF2" w:rsidP="00A5327C">
      <w:pPr>
        <w:numPr>
          <w:ilvl w:val="0"/>
          <w:numId w:val="1"/>
        </w:numPr>
        <w:spacing w:after="80" w:line="288" w:lineRule="auto"/>
        <w:ind w:left="357" w:hanging="357"/>
        <w:rPr>
          <w:rFonts w:ascii="Times New Roman" w:hAnsi="Times New Roman"/>
          <w:sz w:val="24"/>
          <w:szCs w:val="24"/>
        </w:rPr>
      </w:pPr>
      <w:proofErr w:type="spellStart"/>
      <w:r w:rsidRPr="00A5327C">
        <w:rPr>
          <w:rFonts w:ascii="Times New Roman" w:hAnsi="Times New Roman"/>
          <w:sz w:val="24"/>
          <w:szCs w:val="24"/>
        </w:rPr>
        <w:t>Фитофагия</w:t>
      </w:r>
      <w:proofErr w:type="spellEnd"/>
      <w:r w:rsidRPr="00A5327C">
        <w:rPr>
          <w:rFonts w:ascii="Times New Roman" w:hAnsi="Times New Roman"/>
          <w:sz w:val="24"/>
          <w:szCs w:val="24"/>
        </w:rPr>
        <w:t>. Сравнение фитофаги с хищничеством и паразитизмом. Значение для популяций и экосистем.</w:t>
      </w:r>
    </w:p>
    <w:p w:rsidR="00F33296" w:rsidRPr="00A5327C" w:rsidRDefault="00F33296" w:rsidP="00A5327C">
      <w:pPr>
        <w:numPr>
          <w:ilvl w:val="0"/>
          <w:numId w:val="1"/>
        </w:numPr>
        <w:spacing w:after="80" w:line="288" w:lineRule="auto"/>
        <w:ind w:left="357" w:hanging="357"/>
        <w:rPr>
          <w:rFonts w:ascii="Times New Roman" w:hAnsi="Times New Roman"/>
          <w:sz w:val="24"/>
          <w:szCs w:val="24"/>
        </w:rPr>
      </w:pPr>
      <w:r w:rsidRPr="00A5327C">
        <w:rPr>
          <w:rFonts w:ascii="Times New Roman" w:hAnsi="Times New Roman"/>
          <w:sz w:val="24"/>
          <w:szCs w:val="24"/>
        </w:rPr>
        <w:t>Значение хищничества и паразитизма в регуляции численности популяций.</w:t>
      </w:r>
    </w:p>
    <w:p w:rsidR="00F33296" w:rsidRPr="00A5327C" w:rsidRDefault="00F33296" w:rsidP="00A5327C">
      <w:pPr>
        <w:numPr>
          <w:ilvl w:val="0"/>
          <w:numId w:val="1"/>
        </w:numPr>
        <w:spacing w:after="80" w:line="288" w:lineRule="auto"/>
        <w:ind w:left="357" w:hanging="357"/>
        <w:rPr>
          <w:rFonts w:ascii="Times New Roman" w:hAnsi="Times New Roman"/>
          <w:sz w:val="24"/>
          <w:szCs w:val="24"/>
        </w:rPr>
      </w:pPr>
      <w:proofErr w:type="spellStart"/>
      <w:r w:rsidRPr="00A5327C">
        <w:rPr>
          <w:rFonts w:ascii="Times New Roman" w:hAnsi="Times New Roman"/>
          <w:sz w:val="24"/>
          <w:szCs w:val="24"/>
        </w:rPr>
        <w:t>Протокооперация</w:t>
      </w:r>
      <w:proofErr w:type="spellEnd"/>
      <w:r w:rsidRPr="00A5327C">
        <w:rPr>
          <w:rFonts w:ascii="Times New Roman" w:hAnsi="Times New Roman"/>
          <w:sz w:val="24"/>
          <w:szCs w:val="24"/>
        </w:rPr>
        <w:t xml:space="preserve"> и мутуализм. Примеры взаимной адаптации как результат </w:t>
      </w:r>
      <w:proofErr w:type="spellStart"/>
      <w:r w:rsidRPr="00A5327C">
        <w:rPr>
          <w:rFonts w:ascii="Times New Roman" w:hAnsi="Times New Roman"/>
          <w:sz w:val="24"/>
          <w:szCs w:val="24"/>
        </w:rPr>
        <w:t>коэволюции</w:t>
      </w:r>
      <w:proofErr w:type="spellEnd"/>
      <w:r w:rsidRPr="00A5327C">
        <w:rPr>
          <w:rFonts w:ascii="Times New Roman" w:hAnsi="Times New Roman"/>
          <w:sz w:val="24"/>
          <w:szCs w:val="24"/>
        </w:rPr>
        <w:t>. Значение обоюдовыгодных отношений для экосистем.</w:t>
      </w:r>
    </w:p>
    <w:p w:rsidR="00F33296" w:rsidRPr="00A5327C" w:rsidRDefault="00F33296" w:rsidP="00A5327C">
      <w:pPr>
        <w:numPr>
          <w:ilvl w:val="0"/>
          <w:numId w:val="1"/>
        </w:numPr>
        <w:spacing w:after="80" w:line="288" w:lineRule="auto"/>
        <w:ind w:left="357" w:hanging="357"/>
        <w:rPr>
          <w:rFonts w:ascii="Times New Roman" w:hAnsi="Times New Roman"/>
          <w:sz w:val="24"/>
          <w:szCs w:val="24"/>
        </w:rPr>
      </w:pPr>
      <w:r w:rsidRPr="00A5327C">
        <w:rPr>
          <w:rFonts w:ascii="Times New Roman" w:hAnsi="Times New Roman"/>
          <w:sz w:val="24"/>
          <w:szCs w:val="24"/>
        </w:rPr>
        <w:t>Конкуренция. Сущность и виды конкуренции. Значение конкуренции для взаимодействующих популяций и всей экосистемы.</w:t>
      </w:r>
    </w:p>
    <w:p w:rsidR="00F33296" w:rsidRPr="00A5327C" w:rsidRDefault="00F33296" w:rsidP="00A5327C">
      <w:pPr>
        <w:numPr>
          <w:ilvl w:val="0"/>
          <w:numId w:val="1"/>
        </w:numPr>
        <w:spacing w:after="80" w:line="288" w:lineRule="auto"/>
        <w:ind w:left="357" w:hanging="357"/>
        <w:rPr>
          <w:rFonts w:ascii="Times New Roman" w:hAnsi="Times New Roman"/>
          <w:sz w:val="24"/>
          <w:szCs w:val="24"/>
        </w:rPr>
      </w:pPr>
      <w:r w:rsidRPr="00A5327C">
        <w:rPr>
          <w:rFonts w:ascii="Times New Roman" w:hAnsi="Times New Roman"/>
          <w:sz w:val="24"/>
          <w:szCs w:val="24"/>
        </w:rPr>
        <w:t>Антибиоз. Аллелопатия. Значение химического взаимодействия между видами для сообщества.</w:t>
      </w:r>
    </w:p>
    <w:p w:rsidR="0087062A" w:rsidRPr="00A5327C" w:rsidRDefault="0087062A" w:rsidP="00A5327C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F33296" w:rsidRPr="00A5327C" w:rsidRDefault="00F33296" w:rsidP="00F33296">
      <w:pPr>
        <w:spacing w:after="0" w:line="360" w:lineRule="auto"/>
        <w:rPr>
          <w:rFonts w:ascii="Times New Roman" w:hAnsi="Times New Roman"/>
        </w:rPr>
      </w:pPr>
      <w:r w:rsidRPr="00A5327C">
        <w:rPr>
          <w:rFonts w:ascii="Times New Roman" w:hAnsi="Times New Roman"/>
        </w:rPr>
        <w:t>Литература:</w:t>
      </w:r>
    </w:p>
    <w:p w:rsidR="00CF7470" w:rsidRPr="00A5327C" w:rsidRDefault="00CF7470" w:rsidP="00F33296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A5327C">
        <w:rPr>
          <w:rFonts w:ascii="Times New Roman" w:hAnsi="Times New Roman"/>
        </w:rPr>
        <w:t xml:space="preserve">Березина Н.А., Афанасьева Н.Б. </w:t>
      </w:r>
      <w:r w:rsidRPr="00A5327C">
        <w:rPr>
          <w:rFonts w:ascii="Times New Roman" w:hAnsi="Times New Roman"/>
          <w:b/>
        </w:rPr>
        <w:t>Экология растений</w:t>
      </w:r>
      <w:r w:rsidRPr="00A5327C">
        <w:rPr>
          <w:rFonts w:ascii="Times New Roman" w:hAnsi="Times New Roman"/>
        </w:rPr>
        <w:t xml:space="preserve">. М.: Издательский центр «Академия», 2009. 400 </w:t>
      </w:r>
      <w:proofErr w:type="gramStart"/>
      <w:r w:rsidRPr="00A5327C">
        <w:rPr>
          <w:rFonts w:ascii="Times New Roman" w:hAnsi="Times New Roman"/>
        </w:rPr>
        <w:t>с</w:t>
      </w:r>
      <w:proofErr w:type="gramEnd"/>
      <w:r w:rsidRPr="00A5327C">
        <w:rPr>
          <w:rFonts w:ascii="Times New Roman" w:hAnsi="Times New Roman"/>
        </w:rPr>
        <w:t>.</w:t>
      </w:r>
    </w:p>
    <w:p w:rsidR="00F33296" w:rsidRPr="00A5327C" w:rsidRDefault="00F33296" w:rsidP="00F33296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proofErr w:type="spellStart"/>
      <w:r w:rsidRPr="00A5327C">
        <w:rPr>
          <w:rFonts w:ascii="Times New Roman" w:hAnsi="Times New Roman"/>
        </w:rPr>
        <w:t>Бигон</w:t>
      </w:r>
      <w:proofErr w:type="spellEnd"/>
      <w:r w:rsidRPr="00A5327C">
        <w:rPr>
          <w:rFonts w:ascii="Times New Roman" w:hAnsi="Times New Roman"/>
        </w:rPr>
        <w:t xml:space="preserve">, </w:t>
      </w:r>
      <w:proofErr w:type="spellStart"/>
      <w:r w:rsidRPr="00A5327C">
        <w:rPr>
          <w:rFonts w:ascii="Times New Roman" w:hAnsi="Times New Roman"/>
        </w:rPr>
        <w:t>Харпер</w:t>
      </w:r>
      <w:proofErr w:type="spellEnd"/>
      <w:r w:rsidRPr="00A5327C">
        <w:rPr>
          <w:rFonts w:ascii="Times New Roman" w:hAnsi="Times New Roman"/>
        </w:rPr>
        <w:t xml:space="preserve">, </w:t>
      </w:r>
      <w:proofErr w:type="spellStart"/>
      <w:r w:rsidRPr="00A5327C">
        <w:rPr>
          <w:rFonts w:ascii="Times New Roman" w:hAnsi="Times New Roman"/>
        </w:rPr>
        <w:t>Таунсенд</w:t>
      </w:r>
      <w:proofErr w:type="spellEnd"/>
      <w:r w:rsidRPr="00A5327C">
        <w:rPr>
          <w:rFonts w:ascii="Times New Roman" w:hAnsi="Times New Roman"/>
        </w:rPr>
        <w:t xml:space="preserve">. </w:t>
      </w:r>
      <w:r w:rsidRPr="00A5327C">
        <w:rPr>
          <w:rFonts w:ascii="Times New Roman" w:hAnsi="Times New Roman"/>
          <w:b/>
        </w:rPr>
        <w:t>Экология. Особи, популяции, сообщества</w:t>
      </w:r>
      <w:r w:rsidRPr="00A5327C">
        <w:rPr>
          <w:rFonts w:ascii="Times New Roman" w:hAnsi="Times New Roman"/>
        </w:rPr>
        <w:t xml:space="preserve">. В 2-х т. – М.: Мир, 1989. - 667 </w:t>
      </w:r>
      <w:proofErr w:type="gramStart"/>
      <w:r w:rsidRPr="00A5327C">
        <w:rPr>
          <w:rFonts w:ascii="Times New Roman" w:hAnsi="Times New Roman"/>
        </w:rPr>
        <w:t>с</w:t>
      </w:r>
      <w:proofErr w:type="gramEnd"/>
      <w:r w:rsidRPr="00A5327C">
        <w:rPr>
          <w:rFonts w:ascii="Times New Roman" w:hAnsi="Times New Roman"/>
        </w:rPr>
        <w:t>.</w:t>
      </w:r>
    </w:p>
    <w:p w:rsidR="00F33296" w:rsidRPr="00A5327C" w:rsidRDefault="00F33296" w:rsidP="00F33296">
      <w:pPr>
        <w:pStyle w:val="a3"/>
        <w:numPr>
          <w:ilvl w:val="0"/>
          <w:numId w:val="3"/>
        </w:numPr>
        <w:jc w:val="left"/>
        <w:rPr>
          <w:color w:val="auto"/>
          <w:sz w:val="22"/>
          <w:szCs w:val="22"/>
        </w:rPr>
      </w:pPr>
      <w:r w:rsidRPr="00A5327C">
        <w:rPr>
          <w:color w:val="auto"/>
          <w:sz w:val="22"/>
          <w:szCs w:val="22"/>
        </w:rPr>
        <w:t xml:space="preserve">Бродский А.К. </w:t>
      </w:r>
      <w:r w:rsidRPr="00A5327C">
        <w:rPr>
          <w:b/>
          <w:color w:val="auto"/>
          <w:sz w:val="22"/>
          <w:szCs w:val="22"/>
        </w:rPr>
        <w:t>Общая экология</w:t>
      </w:r>
      <w:r w:rsidRPr="00A5327C">
        <w:rPr>
          <w:color w:val="auto"/>
          <w:sz w:val="22"/>
          <w:szCs w:val="22"/>
        </w:rPr>
        <w:t>. М.: Академия, 2010;</w:t>
      </w:r>
    </w:p>
    <w:p w:rsidR="00CF7470" w:rsidRPr="00A5327C" w:rsidRDefault="00CF7470" w:rsidP="00F33296">
      <w:pPr>
        <w:pStyle w:val="a3"/>
        <w:numPr>
          <w:ilvl w:val="0"/>
          <w:numId w:val="3"/>
        </w:numPr>
        <w:jc w:val="left"/>
        <w:rPr>
          <w:color w:val="auto"/>
          <w:sz w:val="22"/>
          <w:szCs w:val="22"/>
        </w:rPr>
      </w:pPr>
      <w:proofErr w:type="spellStart"/>
      <w:r w:rsidRPr="00A5327C">
        <w:rPr>
          <w:color w:val="auto"/>
          <w:sz w:val="22"/>
          <w:szCs w:val="22"/>
        </w:rPr>
        <w:t>Горышина</w:t>
      </w:r>
      <w:proofErr w:type="spellEnd"/>
      <w:r w:rsidRPr="00A5327C">
        <w:rPr>
          <w:color w:val="auto"/>
          <w:sz w:val="22"/>
          <w:szCs w:val="22"/>
        </w:rPr>
        <w:t xml:space="preserve"> Т.К. </w:t>
      </w:r>
      <w:r w:rsidRPr="00A5327C">
        <w:rPr>
          <w:b/>
          <w:color w:val="auto"/>
          <w:sz w:val="22"/>
          <w:szCs w:val="22"/>
        </w:rPr>
        <w:t>Экология растений</w:t>
      </w:r>
      <w:r w:rsidRPr="00A5327C">
        <w:rPr>
          <w:color w:val="auto"/>
          <w:sz w:val="22"/>
          <w:szCs w:val="22"/>
        </w:rPr>
        <w:t xml:space="preserve">. М.: Высшая школа, 1979. 368 </w:t>
      </w:r>
      <w:proofErr w:type="gramStart"/>
      <w:r w:rsidRPr="00A5327C">
        <w:rPr>
          <w:color w:val="auto"/>
          <w:sz w:val="22"/>
          <w:szCs w:val="22"/>
        </w:rPr>
        <w:t>с</w:t>
      </w:r>
      <w:proofErr w:type="gramEnd"/>
      <w:r w:rsidRPr="00A5327C">
        <w:rPr>
          <w:color w:val="auto"/>
          <w:sz w:val="22"/>
          <w:szCs w:val="22"/>
        </w:rPr>
        <w:t>.</w:t>
      </w:r>
    </w:p>
    <w:p w:rsidR="00F33296" w:rsidRPr="00A5327C" w:rsidRDefault="00F33296" w:rsidP="00F33296">
      <w:pPr>
        <w:pStyle w:val="a3"/>
        <w:numPr>
          <w:ilvl w:val="0"/>
          <w:numId w:val="3"/>
        </w:numPr>
        <w:jc w:val="left"/>
        <w:rPr>
          <w:color w:val="auto"/>
          <w:sz w:val="22"/>
          <w:szCs w:val="22"/>
        </w:rPr>
      </w:pPr>
      <w:proofErr w:type="spellStart"/>
      <w:r w:rsidRPr="00A5327C">
        <w:rPr>
          <w:color w:val="auto"/>
          <w:sz w:val="22"/>
          <w:szCs w:val="22"/>
        </w:rPr>
        <w:t>Ручин</w:t>
      </w:r>
      <w:proofErr w:type="spellEnd"/>
      <w:r w:rsidRPr="00A5327C">
        <w:rPr>
          <w:color w:val="auto"/>
          <w:sz w:val="22"/>
          <w:szCs w:val="22"/>
        </w:rPr>
        <w:t xml:space="preserve"> А.Б. </w:t>
      </w:r>
      <w:r w:rsidRPr="00A5327C">
        <w:rPr>
          <w:b/>
          <w:color w:val="auto"/>
          <w:sz w:val="22"/>
          <w:szCs w:val="22"/>
        </w:rPr>
        <w:t>Экология популяций и сообществ</w:t>
      </w:r>
      <w:r w:rsidRPr="00A5327C">
        <w:rPr>
          <w:color w:val="auto"/>
          <w:sz w:val="22"/>
          <w:szCs w:val="22"/>
        </w:rPr>
        <w:t>. М.: Академия, 2006;</w:t>
      </w:r>
    </w:p>
    <w:p w:rsidR="00F33296" w:rsidRPr="00A5327C" w:rsidRDefault="00F33296" w:rsidP="00F33296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proofErr w:type="spellStart"/>
      <w:r w:rsidRPr="00A5327C">
        <w:rPr>
          <w:rFonts w:ascii="Times New Roman" w:hAnsi="Times New Roman"/>
        </w:rPr>
        <w:t>Степановских</w:t>
      </w:r>
      <w:proofErr w:type="spellEnd"/>
      <w:r w:rsidRPr="00A5327C">
        <w:rPr>
          <w:rFonts w:ascii="Times New Roman" w:hAnsi="Times New Roman"/>
        </w:rPr>
        <w:t xml:space="preserve"> А.С. </w:t>
      </w:r>
      <w:r w:rsidRPr="00A5327C">
        <w:rPr>
          <w:rFonts w:ascii="Times New Roman" w:hAnsi="Times New Roman"/>
          <w:b/>
        </w:rPr>
        <w:t>Общая экология</w:t>
      </w:r>
      <w:r w:rsidRPr="00A5327C">
        <w:rPr>
          <w:rFonts w:ascii="Times New Roman" w:hAnsi="Times New Roman"/>
        </w:rPr>
        <w:t>. М.Курган: ИПП "Зауралье", 1996;</w:t>
      </w:r>
    </w:p>
    <w:p w:rsidR="00F33296" w:rsidRPr="00A5327C" w:rsidRDefault="00F33296" w:rsidP="00F33296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proofErr w:type="spellStart"/>
      <w:r w:rsidRPr="00A5327C">
        <w:rPr>
          <w:rFonts w:ascii="Times New Roman" w:hAnsi="Times New Roman"/>
        </w:rPr>
        <w:t>Уиттекер</w:t>
      </w:r>
      <w:proofErr w:type="spellEnd"/>
      <w:r w:rsidRPr="00A5327C">
        <w:rPr>
          <w:rFonts w:ascii="Times New Roman" w:hAnsi="Times New Roman"/>
        </w:rPr>
        <w:t xml:space="preserve">. </w:t>
      </w:r>
      <w:r w:rsidRPr="00A5327C">
        <w:rPr>
          <w:rFonts w:ascii="Times New Roman" w:hAnsi="Times New Roman"/>
          <w:b/>
        </w:rPr>
        <w:t>Сообщества и экосистемы</w:t>
      </w:r>
      <w:r w:rsidRPr="00A5327C">
        <w:rPr>
          <w:rFonts w:ascii="Times New Roman" w:hAnsi="Times New Roman"/>
        </w:rPr>
        <w:t>: М.: Прогресс, 1980</w:t>
      </w:r>
    </w:p>
    <w:p w:rsidR="00F33296" w:rsidRPr="00A5327C" w:rsidRDefault="00F33296" w:rsidP="00F33296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A5327C">
        <w:rPr>
          <w:rFonts w:ascii="Times New Roman" w:hAnsi="Times New Roman"/>
        </w:rPr>
        <w:t xml:space="preserve">Чернова Н.М., Былова А.М. </w:t>
      </w:r>
      <w:r w:rsidRPr="00A5327C">
        <w:rPr>
          <w:rFonts w:ascii="Times New Roman" w:hAnsi="Times New Roman"/>
          <w:b/>
        </w:rPr>
        <w:t>Экология</w:t>
      </w:r>
      <w:r w:rsidRPr="00A5327C">
        <w:rPr>
          <w:rFonts w:ascii="Times New Roman" w:hAnsi="Times New Roman"/>
        </w:rPr>
        <w:t>. М.: Просвещение, 1988;</w:t>
      </w:r>
    </w:p>
    <w:p w:rsidR="00F33296" w:rsidRPr="00A5327C" w:rsidRDefault="00F33296" w:rsidP="00F33296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A5327C">
        <w:rPr>
          <w:rFonts w:ascii="Times New Roman" w:hAnsi="Times New Roman"/>
        </w:rPr>
        <w:t xml:space="preserve">Шилов И.А. </w:t>
      </w:r>
      <w:r w:rsidRPr="00A5327C">
        <w:rPr>
          <w:rFonts w:ascii="Times New Roman" w:hAnsi="Times New Roman"/>
          <w:b/>
        </w:rPr>
        <w:t>Экология</w:t>
      </w:r>
      <w:r w:rsidRPr="00A5327C">
        <w:rPr>
          <w:rFonts w:ascii="Times New Roman" w:hAnsi="Times New Roman"/>
        </w:rPr>
        <w:t>. М.: Высшая школа, 1998.</w:t>
      </w:r>
    </w:p>
    <w:p w:rsidR="00F33296" w:rsidRPr="00A5327C" w:rsidRDefault="00F33296">
      <w:pPr>
        <w:rPr>
          <w:rFonts w:ascii="Times New Roman" w:hAnsi="Times New Roman"/>
          <w:sz w:val="24"/>
          <w:szCs w:val="24"/>
        </w:rPr>
      </w:pPr>
    </w:p>
    <w:sectPr w:rsidR="00F33296" w:rsidRPr="00A5327C" w:rsidSect="0087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47C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80109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0D92763"/>
    <w:multiLevelType w:val="hybridMultilevel"/>
    <w:tmpl w:val="13BA4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6E1F7F"/>
    <w:multiLevelType w:val="hybridMultilevel"/>
    <w:tmpl w:val="18A6D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F33296"/>
    <w:rsid w:val="00103CF2"/>
    <w:rsid w:val="002D7413"/>
    <w:rsid w:val="0058269D"/>
    <w:rsid w:val="006D48BE"/>
    <w:rsid w:val="00720FC5"/>
    <w:rsid w:val="0087062A"/>
    <w:rsid w:val="00884E0D"/>
    <w:rsid w:val="00A5327C"/>
    <w:rsid w:val="00A82582"/>
    <w:rsid w:val="00CF7470"/>
    <w:rsid w:val="00D52F9E"/>
    <w:rsid w:val="00F3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3296"/>
    <w:pPr>
      <w:spacing w:after="0" w:line="240" w:lineRule="auto"/>
      <w:jc w:val="center"/>
    </w:pPr>
    <w:rPr>
      <w:rFonts w:ascii="Times New Roman" w:hAnsi="Times New Roman"/>
      <w:color w:val="808080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F33296"/>
    <w:rPr>
      <w:rFonts w:ascii="Times New Roman" w:eastAsia="Calibri" w:hAnsi="Times New Roman" w:cs="Times New Roman"/>
      <w:color w:val="80808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2021-11-10T11:33:00Z</dcterms:created>
  <dcterms:modified xsi:type="dcterms:W3CDTF">2021-11-10T11:59:00Z</dcterms:modified>
</cp:coreProperties>
</file>