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C0138" w14:textId="77777777" w:rsidR="00DA2F49" w:rsidRPr="00DA2F49" w:rsidRDefault="00DA2F49" w:rsidP="00DA2F49">
      <w:pPr>
        <w:spacing w:line="360" w:lineRule="auto"/>
        <w:ind w:firstLine="567"/>
        <w:jc w:val="both"/>
      </w:pPr>
    </w:p>
    <w:p w14:paraId="69A78E11" w14:textId="77777777" w:rsidR="00DA2F49" w:rsidRPr="00DA2F49" w:rsidRDefault="00DA2F49" w:rsidP="00DA2F4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F49">
        <w:rPr>
          <w:rFonts w:ascii="Times New Roman" w:hAnsi="Times New Roman" w:cs="Times New Roman"/>
          <w:sz w:val="28"/>
          <w:szCs w:val="28"/>
        </w:rPr>
        <w:t>Используя метод Эйлера и метод Рунге-Кутта составить решение задачи Коши для обыкновенного дифференциальног</w:t>
      </w:r>
      <w:bookmarkStart w:id="0" w:name="_GoBack"/>
      <w:bookmarkEnd w:id="0"/>
      <w:r w:rsidRPr="00DA2F49">
        <w:rPr>
          <w:rFonts w:ascii="Times New Roman" w:hAnsi="Times New Roman" w:cs="Times New Roman"/>
          <w:sz w:val="28"/>
          <w:szCs w:val="28"/>
        </w:rPr>
        <w:t>о уравнения первого порядка.</w:t>
      </w:r>
    </w:p>
    <w:p w14:paraId="58EDB4E9" w14:textId="77777777" w:rsidR="00DA2F49" w:rsidRPr="00DA2F49" w:rsidRDefault="00DA2F49" w:rsidP="00DA2F49">
      <w:pPr>
        <w:shd w:val="clear" w:color="auto" w:fill="FFFFFF"/>
        <w:ind w:right="32"/>
        <w:jc w:val="center"/>
        <w:rPr>
          <w:rFonts w:ascii="Times New Roman" w:hAnsi="Times New Roman" w:cs="Times New Roman"/>
          <w:iCs/>
          <w:snapToGrid w:val="0"/>
          <w:color w:val="000000"/>
          <w:lang w:val="en-US"/>
        </w:rPr>
      </w:pPr>
      <w:r w:rsidRPr="00DA2F49">
        <w:rPr>
          <w:rFonts w:ascii="Times New Roman" w:hAnsi="Times New Roman" w:cs="Times New Roman"/>
          <w:iCs/>
          <w:snapToGrid w:val="0"/>
          <w:color w:val="000000"/>
        </w:rPr>
        <w:t>Данные к заданию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99"/>
        <w:gridCol w:w="2016"/>
        <w:gridCol w:w="897"/>
        <w:gridCol w:w="900"/>
        <w:gridCol w:w="900"/>
        <w:gridCol w:w="1080"/>
        <w:gridCol w:w="1080"/>
      </w:tblGrid>
      <w:tr w:rsidR="00DA2F49" w:rsidRPr="00DA2F49" w14:paraId="3B7DB60A" w14:textId="77777777" w:rsidTr="00DA2F49">
        <w:trPr>
          <w:jc w:val="center"/>
        </w:trPr>
        <w:tc>
          <w:tcPr>
            <w:tcW w:w="1799" w:type="dxa"/>
            <w:vAlign w:val="center"/>
          </w:tcPr>
          <w:p w14:paraId="32422809" w14:textId="77777777" w:rsidR="00DA2F49" w:rsidRPr="00DA2F49" w:rsidRDefault="00DA2F49" w:rsidP="00BA2B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A2F49">
              <w:rPr>
                <w:rFonts w:ascii="Times New Roman" w:hAnsi="Times New Roman" w:cs="Times New Roman"/>
                <w:i/>
                <w:iCs/>
              </w:rPr>
              <w:t>№ варианта</w:t>
            </w:r>
          </w:p>
        </w:tc>
        <w:tc>
          <w:tcPr>
            <w:tcW w:w="2016" w:type="dxa"/>
            <w:vAlign w:val="center"/>
          </w:tcPr>
          <w:p w14:paraId="2F06AF7F" w14:textId="77777777" w:rsidR="00DA2F49" w:rsidRPr="00DA2F49" w:rsidRDefault="00DA2F49" w:rsidP="00BA2B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A2F49">
              <w:rPr>
                <w:rFonts w:ascii="Times New Roman" w:hAnsi="Times New Roman" w:cs="Times New Roman"/>
                <w:i/>
                <w:iCs/>
              </w:rPr>
              <w:t>Уравнение</w:t>
            </w:r>
          </w:p>
        </w:tc>
        <w:tc>
          <w:tcPr>
            <w:tcW w:w="897" w:type="dxa"/>
            <w:vAlign w:val="center"/>
          </w:tcPr>
          <w:p w14:paraId="2E8766E4" w14:textId="77777777" w:rsidR="00DA2F49" w:rsidRPr="00DA2F49" w:rsidRDefault="00DA2F49" w:rsidP="00BA2B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A2F49">
              <w:rPr>
                <w:rFonts w:ascii="Times New Roman" w:hAnsi="Times New Roman" w:cs="Times New Roman"/>
                <w:i/>
                <w:iCs/>
                <w:position w:val="-12"/>
              </w:rPr>
              <w:object w:dxaOrig="279" w:dyaOrig="360" w14:anchorId="4ED0B4F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64" type="#_x0000_t75" style="width:14.25pt;height:18pt" o:ole="" fillcolor="window">
                  <v:imagedata r:id="rId4" o:title=""/>
                </v:shape>
                <o:OLEObject Type="Embed" ProgID="Equation.3" ShapeID="_x0000_i1364" DrawAspect="Content" ObjectID="_1697116432" r:id="rId5"/>
              </w:object>
            </w:r>
          </w:p>
        </w:tc>
        <w:tc>
          <w:tcPr>
            <w:tcW w:w="900" w:type="dxa"/>
            <w:vAlign w:val="center"/>
          </w:tcPr>
          <w:p w14:paraId="1B8304CF" w14:textId="77777777" w:rsidR="00DA2F49" w:rsidRPr="00DA2F49" w:rsidRDefault="00DA2F49" w:rsidP="00BA2B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A2F49">
              <w:rPr>
                <w:rFonts w:ascii="Times New Roman" w:hAnsi="Times New Roman" w:cs="Times New Roman"/>
                <w:i/>
                <w:iCs/>
                <w:position w:val="-12"/>
              </w:rPr>
              <w:object w:dxaOrig="279" w:dyaOrig="360" w14:anchorId="37BC0E33">
                <v:shape id="_x0000_i1365" type="#_x0000_t75" style="width:14.25pt;height:18pt" o:ole="" fillcolor="window">
                  <v:imagedata r:id="rId6" o:title=""/>
                </v:shape>
                <o:OLEObject Type="Embed" ProgID="Equation.3" ShapeID="_x0000_i1365" DrawAspect="Content" ObjectID="_1697116433" r:id="rId7"/>
              </w:object>
            </w:r>
          </w:p>
        </w:tc>
        <w:tc>
          <w:tcPr>
            <w:tcW w:w="900" w:type="dxa"/>
            <w:vAlign w:val="center"/>
          </w:tcPr>
          <w:p w14:paraId="0C5C33B9" w14:textId="77777777" w:rsidR="00DA2F49" w:rsidRPr="00DA2F49" w:rsidRDefault="00DA2F49" w:rsidP="00BA2B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A2F49">
              <w:rPr>
                <w:rFonts w:ascii="Times New Roman" w:hAnsi="Times New Roman" w:cs="Times New Roman"/>
                <w:i/>
                <w:iCs/>
                <w:lang w:val="en-US"/>
              </w:rPr>
              <w:t>a</w:t>
            </w:r>
          </w:p>
        </w:tc>
        <w:tc>
          <w:tcPr>
            <w:tcW w:w="1080" w:type="dxa"/>
            <w:vAlign w:val="center"/>
          </w:tcPr>
          <w:p w14:paraId="4838EE5D" w14:textId="77777777" w:rsidR="00DA2F49" w:rsidRPr="00DA2F49" w:rsidRDefault="00DA2F49" w:rsidP="00BA2B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A2F49">
              <w:rPr>
                <w:rFonts w:ascii="Times New Roman" w:hAnsi="Times New Roman" w:cs="Times New Roman"/>
                <w:i/>
                <w:iCs/>
                <w:lang w:val="en-US"/>
              </w:rPr>
              <w:t>b</w:t>
            </w:r>
          </w:p>
        </w:tc>
        <w:tc>
          <w:tcPr>
            <w:tcW w:w="1080" w:type="dxa"/>
            <w:vAlign w:val="center"/>
          </w:tcPr>
          <w:p w14:paraId="4B1D3B6E" w14:textId="77777777" w:rsidR="00DA2F49" w:rsidRPr="00DA2F49" w:rsidRDefault="00DA2F49" w:rsidP="00BA2B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A2F49">
              <w:rPr>
                <w:rFonts w:ascii="Times New Roman" w:hAnsi="Times New Roman" w:cs="Times New Roman"/>
                <w:i/>
                <w:iCs/>
                <w:lang w:val="en-US"/>
              </w:rPr>
              <w:t>h</w:t>
            </w:r>
          </w:p>
        </w:tc>
      </w:tr>
      <w:tr w:rsidR="00DA2F49" w:rsidRPr="00DA2F49" w14:paraId="74F8AB2D" w14:textId="77777777" w:rsidTr="00DA2F49">
        <w:trPr>
          <w:jc w:val="center"/>
        </w:trPr>
        <w:tc>
          <w:tcPr>
            <w:tcW w:w="1799" w:type="dxa"/>
          </w:tcPr>
          <w:p w14:paraId="60BD779F" w14:textId="7E9145CC" w:rsidR="00DA2F49" w:rsidRPr="00DA2F49" w:rsidRDefault="00DA2F49" w:rsidP="00DA2F49">
            <w:pPr>
              <w:jc w:val="center"/>
              <w:rPr>
                <w:rFonts w:ascii="Times New Roman" w:hAnsi="Times New Roman" w:cs="Times New Roman"/>
              </w:rPr>
            </w:pPr>
            <w:r w:rsidRPr="00DA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</w:t>
            </w:r>
          </w:p>
        </w:tc>
        <w:tc>
          <w:tcPr>
            <w:tcW w:w="2016" w:type="dxa"/>
            <w:vAlign w:val="center"/>
          </w:tcPr>
          <w:p w14:paraId="5FA2EE5E" w14:textId="77777777" w:rsidR="00DA2F49" w:rsidRPr="00DA2F49" w:rsidRDefault="00DA2F49" w:rsidP="00DA2F49">
            <w:pPr>
              <w:jc w:val="center"/>
              <w:rPr>
                <w:rFonts w:ascii="Times New Roman" w:hAnsi="Times New Roman" w:cs="Times New Roman"/>
              </w:rPr>
            </w:pPr>
            <w:r w:rsidRPr="00DA2F49">
              <w:rPr>
                <w:rFonts w:ascii="Times New Roman" w:hAnsi="Times New Roman" w:cs="Times New Roman"/>
                <w:position w:val="-28"/>
                <w:lang w:val="en-US"/>
              </w:rPr>
              <w:object w:dxaOrig="1460" w:dyaOrig="660" w14:anchorId="44798E86">
                <v:shape id="_x0000_i1366" type="#_x0000_t75" style="width:72.75pt;height:33pt" o:ole="" fillcolor="window">
                  <v:imagedata r:id="rId8" o:title=""/>
                </v:shape>
                <o:OLEObject Type="Embed" ProgID="Equation.3" ShapeID="_x0000_i1366" DrawAspect="Content" ObjectID="_1697116434" r:id="rId9"/>
              </w:object>
            </w:r>
          </w:p>
        </w:tc>
        <w:tc>
          <w:tcPr>
            <w:tcW w:w="897" w:type="dxa"/>
            <w:vAlign w:val="center"/>
          </w:tcPr>
          <w:p w14:paraId="089F83AA" w14:textId="77777777" w:rsidR="00DA2F49" w:rsidRPr="00DA2F49" w:rsidRDefault="00DA2F49" w:rsidP="00DA2F49">
            <w:pPr>
              <w:jc w:val="center"/>
              <w:rPr>
                <w:rFonts w:ascii="Times New Roman" w:hAnsi="Times New Roman" w:cs="Times New Roman"/>
              </w:rPr>
            </w:pPr>
            <w:r w:rsidRPr="00DA2F49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900" w:type="dxa"/>
            <w:vAlign w:val="center"/>
          </w:tcPr>
          <w:p w14:paraId="6A8AB95E" w14:textId="77777777" w:rsidR="00DA2F49" w:rsidRPr="00DA2F49" w:rsidRDefault="00DA2F49" w:rsidP="00DA2F49">
            <w:pPr>
              <w:jc w:val="center"/>
              <w:rPr>
                <w:rFonts w:ascii="Times New Roman" w:hAnsi="Times New Roman" w:cs="Times New Roman"/>
              </w:rPr>
            </w:pPr>
            <w:r w:rsidRPr="00DA2F49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900" w:type="dxa"/>
            <w:vAlign w:val="center"/>
          </w:tcPr>
          <w:p w14:paraId="66F63638" w14:textId="77777777" w:rsidR="00DA2F49" w:rsidRPr="00DA2F49" w:rsidRDefault="00DA2F49" w:rsidP="00DA2F49">
            <w:pPr>
              <w:jc w:val="center"/>
              <w:rPr>
                <w:rFonts w:ascii="Times New Roman" w:hAnsi="Times New Roman" w:cs="Times New Roman"/>
              </w:rPr>
            </w:pPr>
            <w:r w:rsidRPr="00DA2F49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080" w:type="dxa"/>
            <w:vAlign w:val="center"/>
          </w:tcPr>
          <w:p w14:paraId="0E8AF1D7" w14:textId="77777777" w:rsidR="00DA2F49" w:rsidRPr="00DA2F49" w:rsidRDefault="00DA2F49" w:rsidP="00DA2F49">
            <w:pPr>
              <w:jc w:val="center"/>
              <w:rPr>
                <w:rFonts w:ascii="Times New Roman" w:hAnsi="Times New Roman" w:cs="Times New Roman"/>
              </w:rPr>
            </w:pPr>
            <w:r w:rsidRPr="00DA2F49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1080" w:type="dxa"/>
            <w:vAlign w:val="center"/>
          </w:tcPr>
          <w:p w14:paraId="036C8360" w14:textId="77777777" w:rsidR="00DA2F49" w:rsidRPr="00DA2F49" w:rsidRDefault="00DA2F49" w:rsidP="00DA2F49">
            <w:pPr>
              <w:jc w:val="center"/>
              <w:rPr>
                <w:rFonts w:ascii="Times New Roman" w:hAnsi="Times New Roman" w:cs="Times New Roman"/>
              </w:rPr>
            </w:pPr>
            <w:r w:rsidRPr="00DA2F49">
              <w:rPr>
                <w:rFonts w:ascii="Times New Roman" w:hAnsi="Times New Roman" w:cs="Times New Roman"/>
              </w:rPr>
              <w:t>0.1</w:t>
            </w:r>
          </w:p>
        </w:tc>
      </w:tr>
      <w:tr w:rsidR="00DA2F49" w:rsidRPr="00DA2F49" w14:paraId="266EB854" w14:textId="77777777" w:rsidTr="00DA2F49">
        <w:trPr>
          <w:jc w:val="center"/>
        </w:trPr>
        <w:tc>
          <w:tcPr>
            <w:tcW w:w="1799" w:type="dxa"/>
          </w:tcPr>
          <w:p w14:paraId="0E061577" w14:textId="77777777" w:rsidR="00DA2F49" w:rsidRPr="00DA2F49" w:rsidRDefault="00DA2F49" w:rsidP="00DA2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Адигезалова</w:t>
            </w:r>
            <w:proofErr w:type="spellEnd"/>
          </w:p>
          <w:p w14:paraId="02CBCB1F" w14:textId="262FACD4" w:rsidR="00DA2F49" w:rsidRPr="00DA2F49" w:rsidRDefault="00DA2F49" w:rsidP="00DA2F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Align w:val="center"/>
          </w:tcPr>
          <w:p w14:paraId="5F3C1BC8" w14:textId="77777777" w:rsidR="00DA2F49" w:rsidRPr="00DA2F49" w:rsidRDefault="00DA2F49" w:rsidP="00DA2F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A2F49">
              <w:rPr>
                <w:rFonts w:ascii="Times New Roman" w:hAnsi="Times New Roman" w:cs="Times New Roman"/>
                <w:position w:val="-24"/>
                <w:lang w:val="en-US"/>
              </w:rPr>
              <w:object w:dxaOrig="1300" w:dyaOrig="620" w14:anchorId="065D75E9">
                <v:shape id="_x0000_i1367" type="#_x0000_t75" style="width:64.5pt;height:30pt" o:ole="" fillcolor="window">
                  <v:imagedata r:id="rId10" o:title=""/>
                </v:shape>
                <o:OLEObject Type="Embed" ProgID="Equation.3" ShapeID="_x0000_i1367" DrawAspect="Content" ObjectID="_1697116435" r:id="rId11"/>
              </w:object>
            </w:r>
          </w:p>
        </w:tc>
        <w:tc>
          <w:tcPr>
            <w:tcW w:w="897" w:type="dxa"/>
            <w:vAlign w:val="center"/>
          </w:tcPr>
          <w:p w14:paraId="2002B85A" w14:textId="77777777" w:rsidR="00DA2F49" w:rsidRPr="00DA2F49" w:rsidRDefault="00DA2F49" w:rsidP="00DA2F49">
            <w:pPr>
              <w:jc w:val="center"/>
              <w:rPr>
                <w:rFonts w:ascii="Times New Roman" w:hAnsi="Times New Roman" w:cs="Times New Roman"/>
              </w:rPr>
            </w:pPr>
            <w:r w:rsidRPr="00DA2F49">
              <w:rPr>
                <w:rFonts w:ascii="Times New Roman" w:hAnsi="Times New Roman" w:cs="Times New Roman"/>
                <w:lang w:val="en-US"/>
              </w:rPr>
              <w:t>1.</w:t>
            </w:r>
            <w:r w:rsidRPr="00DA2F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0" w:type="dxa"/>
            <w:vAlign w:val="center"/>
          </w:tcPr>
          <w:p w14:paraId="2367265F" w14:textId="77777777" w:rsidR="00DA2F49" w:rsidRPr="00DA2F49" w:rsidRDefault="00DA2F49" w:rsidP="00DA2F49">
            <w:pPr>
              <w:jc w:val="center"/>
              <w:rPr>
                <w:rFonts w:ascii="Times New Roman" w:hAnsi="Times New Roman" w:cs="Times New Roman"/>
              </w:rPr>
            </w:pPr>
            <w:r w:rsidRPr="00DA2F49">
              <w:rPr>
                <w:rFonts w:ascii="Times New Roman" w:hAnsi="Times New Roman" w:cs="Times New Roman"/>
              </w:rPr>
              <w:t>4</w:t>
            </w:r>
            <w:r w:rsidRPr="00DA2F49">
              <w:rPr>
                <w:rFonts w:ascii="Times New Roman" w:hAnsi="Times New Roman" w:cs="Times New Roman"/>
                <w:lang w:val="en-US"/>
              </w:rPr>
              <w:t>.</w:t>
            </w:r>
            <w:r w:rsidRPr="00DA2F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0" w:type="dxa"/>
            <w:vAlign w:val="center"/>
          </w:tcPr>
          <w:p w14:paraId="4737BD8A" w14:textId="77777777" w:rsidR="00DA2F49" w:rsidRPr="00DA2F49" w:rsidRDefault="00DA2F49" w:rsidP="00DA2F49">
            <w:pPr>
              <w:jc w:val="center"/>
              <w:rPr>
                <w:rFonts w:ascii="Times New Roman" w:hAnsi="Times New Roman" w:cs="Times New Roman"/>
              </w:rPr>
            </w:pPr>
            <w:r w:rsidRPr="00DA2F49">
              <w:rPr>
                <w:rFonts w:ascii="Times New Roman" w:hAnsi="Times New Roman" w:cs="Times New Roman"/>
                <w:lang w:val="en-US"/>
              </w:rPr>
              <w:t>1.</w:t>
            </w:r>
            <w:r w:rsidRPr="00DA2F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  <w:vAlign w:val="center"/>
          </w:tcPr>
          <w:p w14:paraId="406F255C" w14:textId="77777777" w:rsidR="00DA2F49" w:rsidRPr="00DA2F49" w:rsidRDefault="00DA2F49" w:rsidP="00DA2F49">
            <w:pPr>
              <w:jc w:val="center"/>
              <w:rPr>
                <w:rFonts w:ascii="Times New Roman" w:hAnsi="Times New Roman" w:cs="Times New Roman"/>
              </w:rPr>
            </w:pPr>
            <w:r w:rsidRPr="00DA2F49">
              <w:rPr>
                <w:rFonts w:ascii="Times New Roman" w:hAnsi="Times New Roman" w:cs="Times New Roman"/>
                <w:lang w:val="en-US"/>
              </w:rPr>
              <w:t>2.</w:t>
            </w:r>
            <w:r w:rsidRPr="00DA2F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  <w:vAlign w:val="center"/>
          </w:tcPr>
          <w:p w14:paraId="02F9062E" w14:textId="77777777" w:rsidR="00DA2F49" w:rsidRPr="00DA2F49" w:rsidRDefault="00DA2F49" w:rsidP="00DA2F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A2F49">
              <w:rPr>
                <w:rFonts w:ascii="Times New Roman" w:hAnsi="Times New Roman" w:cs="Times New Roman"/>
                <w:lang w:val="en-US"/>
              </w:rPr>
              <w:t>0.1</w:t>
            </w:r>
          </w:p>
        </w:tc>
      </w:tr>
      <w:tr w:rsidR="00DA2F49" w:rsidRPr="00DA2F49" w14:paraId="3C7EFEE4" w14:textId="77777777" w:rsidTr="00DA2F49">
        <w:trPr>
          <w:jc w:val="center"/>
        </w:trPr>
        <w:tc>
          <w:tcPr>
            <w:tcW w:w="1799" w:type="dxa"/>
          </w:tcPr>
          <w:p w14:paraId="00A2290B" w14:textId="270A89B2" w:rsidR="00DA2F49" w:rsidRPr="00DA2F49" w:rsidRDefault="00DA2F49" w:rsidP="00DA2F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A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Бочаров</w:t>
            </w:r>
          </w:p>
        </w:tc>
        <w:tc>
          <w:tcPr>
            <w:tcW w:w="2016" w:type="dxa"/>
            <w:vAlign w:val="center"/>
          </w:tcPr>
          <w:p w14:paraId="680D29CA" w14:textId="77777777" w:rsidR="00DA2F49" w:rsidRPr="00DA2F49" w:rsidRDefault="00DA2F49" w:rsidP="00DA2F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A2F49">
              <w:rPr>
                <w:rFonts w:ascii="Times New Roman" w:hAnsi="Times New Roman" w:cs="Times New Roman"/>
                <w:position w:val="-28"/>
                <w:lang w:val="en-US"/>
              </w:rPr>
              <w:object w:dxaOrig="1640" w:dyaOrig="660" w14:anchorId="4A812D35">
                <v:shape id="_x0000_i1368" type="#_x0000_t75" style="width:80.25pt;height:32.25pt" o:ole="" fillcolor="window">
                  <v:imagedata r:id="rId12" o:title=""/>
                </v:shape>
                <o:OLEObject Type="Embed" ProgID="Equation.3" ShapeID="_x0000_i1368" DrawAspect="Content" ObjectID="_1697116436" r:id="rId13"/>
              </w:object>
            </w:r>
          </w:p>
        </w:tc>
        <w:tc>
          <w:tcPr>
            <w:tcW w:w="897" w:type="dxa"/>
            <w:vAlign w:val="center"/>
          </w:tcPr>
          <w:p w14:paraId="5C091D53" w14:textId="77777777" w:rsidR="00DA2F49" w:rsidRPr="00DA2F49" w:rsidRDefault="00DA2F49" w:rsidP="00DA2F49">
            <w:pPr>
              <w:jc w:val="center"/>
              <w:rPr>
                <w:rFonts w:ascii="Times New Roman" w:hAnsi="Times New Roman" w:cs="Times New Roman"/>
              </w:rPr>
            </w:pPr>
            <w:r w:rsidRPr="00DA2F49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900" w:type="dxa"/>
            <w:vAlign w:val="center"/>
          </w:tcPr>
          <w:p w14:paraId="64B6D084" w14:textId="77777777" w:rsidR="00DA2F49" w:rsidRPr="00DA2F49" w:rsidRDefault="00DA2F49" w:rsidP="00DA2F49">
            <w:pPr>
              <w:jc w:val="center"/>
              <w:rPr>
                <w:rFonts w:ascii="Times New Roman" w:hAnsi="Times New Roman" w:cs="Times New Roman"/>
              </w:rPr>
            </w:pPr>
            <w:r w:rsidRPr="00DA2F4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900" w:type="dxa"/>
            <w:vAlign w:val="center"/>
          </w:tcPr>
          <w:p w14:paraId="546A5036" w14:textId="77777777" w:rsidR="00DA2F49" w:rsidRPr="00DA2F49" w:rsidRDefault="00DA2F49" w:rsidP="00DA2F49">
            <w:pPr>
              <w:jc w:val="center"/>
              <w:rPr>
                <w:rFonts w:ascii="Times New Roman" w:hAnsi="Times New Roman" w:cs="Times New Roman"/>
              </w:rPr>
            </w:pPr>
            <w:r w:rsidRPr="00DA2F49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080" w:type="dxa"/>
            <w:vAlign w:val="center"/>
          </w:tcPr>
          <w:p w14:paraId="0D9415EA" w14:textId="77777777" w:rsidR="00DA2F49" w:rsidRPr="00DA2F49" w:rsidRDefault="00DA2F49" w:rsidP="00DA2F49">
            <w:pPr>
              <w:jc w:val="center"/>
              <w:rPr>
                <w:rFonts w:ascii="Times New Roman" w:hAnsi="Times New Roman" w:cs="Times New Roman"/>
              </w:rPr>
            </w:pPr>
            <w:r w:rsidRPr="00DA2F49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1080" w:type="dxa"/>
            <w:vAlign w:val="center"/>
          </w:tcPr>
          <w:p w14:paraId="051973E0" w14:textId="77777777" w:rsidR="00DA2F49" w:rsidRPr="00DA2F49" w:rsidRDefault="00DA2F49" w:rsidP="00DA2F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A2F49">
              <w:rPr>
                <w:rFonts w:ascii="Times New Roman" w:hAnsi="Times New Roman" w:cs="Times New Roman"/>
                <w:lang w:val="en-US"/>
              </w:rPr>
              <w:t>0.1</w:t>
            </w:r>
          </w:p>
        </w:tc>
      </w:tr>
      <w:tr w:rsidR="00DA2F49" w:rsidRPr="00DA2F49" w14:paraId="283A4765" w14:textId="77777777" w:rsidTr="00DA2F49">
        <w:trPr>
          <w:jc w:val="center"/>
        </w:trPr>
        <w:tc>
          <w:tcPr>
            <w:tcW w:w="1799" w:type="dxa"/>
          </w:tcPr>
          <w:p w14:paraId="7BC1C5EB" w14:textId="77777777" w:rsidR="00DA2F49" w:rsidRPr="00DA2F49" w:rsidRDefault="00DA2F49" w:rsidP="00DA2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Хайсанова</w:t>
            </w:r>
            <w:proofErr w:type="spellEnd"/>
          </w:p>
          <w:p w14:paraId="6F05323D" w14:textId="5A514B47" w:rsidR="00DA2F49" w:rsidRPr="00DA2F49" w:rsidRDefault="00DA2F49" w:rsidP="00DA2F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vAlign w:val="center"/>
          </w:tcPr>
          <w:p w14:paraId="35653DF4" w14:textId="77777777" w:rsidR="00DA2F49" w:rsidRPr="00DA2F49" w:rsidRDefault="00DA2F49" w:rsidP="00DA2F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A2F49">
              <w:rPr>
                <w:rFonts w:ascii="Times New Roman" w:hAnsi="Times New Roman" w:cs="Times New Roman"/>
                <w:position w:val="-28"/>
                <w:lang w:val="en-US"/>
              </w:rPr>
              <w:object w:dxaOrig="1460" w:dyaOrig="660" w14:anchorId="58B0219E">
                <v:shape id="_x0000_i1369" type="#_x0000_t75" style="width:72.75pt;height:33pt" o:ole="" fillcolor="window">
                  <v:imagedata r:id="rId14" o:title=""/>
                </v:shape>
                <o:OLEObject Type="Embed" ProgID="Equation.3" ShapeID="_x0000_i1369" DrawAspect="Content" ObjectID="_1697116437" r:id="rId15"/>
              </w:object>
            </w:r>
          </w:p>
        </w:tc>
        <w:tc>
          <w:tcPr>
            <w:tcW w:w="897" w:type="dxa"/>
            <w:vAlign w:val="center"/>
          </w:tcPr>
          <w:p w14:paraId="080693C8" w14:textId="77777777" w:rsidR="00DA2F49" w:rsidRPr="00DA2F49" w:rsidRDefault="00DA2F49" w:rsidP="00DA2F49">
            <w:pPr>
              <w:jc w:val="center"/>
              <w:rPr>
                <w:rFonts w:ascii="Times New Roman" w:hAnsi="Times New Roman" w:cs="Times New Roman"/>
              </w:rPr>
            </w:pPr>
            <w:r w:rsidRPr="00DA2F49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900" w:type="dxa"/>
            <w:vAlign w:val="center"/>
          </w:tcPr>
          <w:p w14:paraId="7F6026D6" w14:textId="77777777" w:rsidR="00DA2F49" w:rsidRPr="00DA2F49" w:rsidRDefault="00DA2F49" w:rsidP="00DA2F49">
            <w:pPr>
              <w:jc w:val="center"/>
              <w:rPr>
                <w:rFonts w:ascii="Times New Roman" w:hAnsi="Times New Roman" w:cs="Times New Roman"/>
              </w:rPr>
            </w:pPr>
            <w:r w:rsidRPr="00DA2F49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900" w:type="dxa"/>
            <w:vAlign w:val="center"/>
          </w:tcPr>
          <w:p w14:paraId="26BECF03" w14:textId="77777777" w:rsidR="00DA2F49" w:rsidRPr="00DA2F49" w:rsidRDefault="00DA2F49" w:rsidP="00DA2F49">
            <w:pPr>
              <w:jc w:val="center"/>
              <w:rPr>
                <w:rFonts w:ascii="Times New Roman" w:hAnsi="Times New Roman" w:cs="Times New Roman"/>
              </w:rPr>
            </w:pPr>
            <w:r w:rsidRPr="00DA2F49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1080" w:type="dxa"/>
            <w:vAlign w:val="center"/>
          </w:tcPr>
          <w:p w14:paraId="011875E5" w14:textId="77777777" w:rsidR="00DA2F49" w:rsidRPr="00DA2F49" w:rsidRDefault="00DA2F49" w:rsidP="00DA2F49">
            <w:pPr>
              <w:jc w:val="center"/>
              <w:rPr>
                <w:rFonts w:ascii="Times New Roman" w:hAnsi="Times New Roman" w:cs="Times New Roman"/>
              </w:rPr>
            </w:pPr>
            <w:r w:rsidRPr="00DA2F49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080" w:type="dxa"/>
            <w:vAlign w:val="center"/>
          </w:tcPr>
          <w:p w14:paraId="226F7077" w14:textId="77777777" w:rsidR="00DA2F49" w:rsidRPr="00DA2F49" w:rsidRDefault="00DA2F49" w:rsidP="00DA2F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A2F49">
              <w:rPr>
                <w:rFonts w:ascii="Times New Roman" w:hAnsi="Times New Roman" w:cs="Times New Roman"/>
                <w:lang w:val="en-US"/>
              </w:rPr>
              <w:t>0.1</w:t>
            </w:r>
          </w:p>
        </w:tc>
      </w:tr>
      <w:tr w:rsidR="00DA2F49" w:rsidRPr="00DA2F49" w14:paraId="0CF3B7FD" w14:textId="77777777" w:rsidTr="00DA2F49">
        <w:trPr>
          <w:jc w:val="center"/>
        </w:trPr>
        <w:tc>
          <w:tcPr>
            <w:tcW w:w="1799" w:type="dxa"/>
          </w:tcPr>
          <w:p w14:paraId="5ED1BB94" w14:textId="5A2E8CA9" w:rsidR="00DA2F49" w:rsidRPr="00DA2F49" w:rsidRDefault="00DA2F49" w:rsidP="00DA2F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A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Калинева</w:t>
            </w:r>
            <w:proofErr w:type="spellEnd"/>
          </w:p>
        </w:tc>
        <w:tc>
          <w:tcPr>
            <w:tcW w:w="2016" w:type="dxa"/>
            <w:vAlign w:val="center"/>
          </w:tcPr>
          <w:p w14:paraId="2F1602B5" w14:textId="77777777" w:rsidR="00DA2F49" w:rsidRPr="00DA2F49" w:rsidRDefault="00DA2F49" w:rsidP="00DA2F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A2F49">
              <w:rPr>
                <w:rFonts w:ascii="Times New Roman" w:hAnsi="Times New Roman" w:cs="Times New Roman"/>
                <w:position w:val="-28"/>
                <w:lang w:val="en-US"/>
              </w:rPr>
              <w:object w:dxaOrig="1460" w:dyaOrig="660" w14:anchorId="7806A2A8">
                <v:shape id="_x0000_i1370" type="#_x0000_t75" style="width:72.75pt;height:32.25pt" o:ole="" fillcolor="window">
                  <v:imagedata r:id="rId16" o:title=""/>
                </v:shape>
                <o:OLEObject Type="Embed" ProgID="Equation.3" ShapeID="_x0000_i1370" DrawAspect="Content" ObjectID="_1697116438" r:id="rId17"/>
              </w:object>
            </w:r>
          </w:p>
        </w:tc>
        <w:tc>
          <w:tcPr>
            <w:tcW w:w="897" w:type="dxa"/>
            <w:vAlign w:val="center"/>
          </w:tcPr>
          <w:p w14:paraId="7A72A521" w14:textId="77777777" w:rsidR="00DA2F49" w:rsidRPr="00DA2F49" w:rsidRDefault="00DA2F49" w:rsidP="00DA2F49">
            <w:pPr>
              <w:jc w:val="center"/>
              <w:rPr>
                <w:rFonts w:ascii="Times New Roman" w:hAnsi="Times New Roman" w:cs="Times New Roman"/>
              </w:rPr>
            </w:pPr>
            <w:r w:rsidRPr="00DA2F49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900" w:type="dxa"/>
            <w:vAlign w:val="center"/>
          </w:tcPr>
          <w:p w14:paraId="1B35D8DA" w14:textId="77777777" w:rsidR="00DA2F49" w:rsidRPr="00DA2F49" w:rsidRDefault="00DA2F49" w:rsidP="00DA2F49">
            <w:pPr>
              <w:jc w:val="center"/>
              <w:rPr>
                <w:rFonts w:ascii="Times New Roman" w:hAnsi="Times New Roman" w:cs="Times New Roman"/>
              </w:rPr>
            </w:pPr>
            <w:r w:rsidRPr="00DA2F49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900" w:type="dxa"/>
            <w:vAlign w:val="center"/>
          </w:tcPr>
          <w:p w14:paraId="7BCCF264" w14:textId="77777777" w:rsidR="00DA2F49" w:rsidRPr="00DA2F49" w:rsidRDefault="00DA2F49" w:rsidP="00DA2F49">
            <w:pPr>
              <w:jc w:val="center"/>
              <w:rPr>
                <w:rFonts w:ascii="Times New Roman" w:hAnsi="Times New Roman" w:cs="Times New Roman"/>
              </w:rPr>
            </w:pPr>
            <w:r w:rsidRPr="00DA2F49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1080" w:type="dxa"/>
            <w:vAlign w:val="center"/>
          </w:tcPr>
          <w:p w14:paraId="007BE64F" w14:textId="77777777" w:rsidR="00DA2F49" w:rsidRPr="00DA2F49" w:rsidRDefault="00DA2F49" w:rsidP="00DA2F49">
            <w:pPr>
              <w:jc w:val="center"/>
              <w:rPr>
                <w:rFonts w:ascii="Times New Roman" w:hAnsi="Times New Roman" w:cs="Times New Roman"/>
              </w:rPr>
            </w:pPr>
            <w:r w:rsidRPr="00DA2F49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080" w:type="dxa"/>
            <w:vAlign w:val="center"/>
          </w:tcPr>
          <w:p w14:paraId="2C3F2178" w14:textId="77777777" w:rsidR="00DA2F49" w:rsidRPr="00DA2F49" w:rsidRDefault="00DA2F49" w:rsidP="00DA2F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A2F49">
              <w:rPr>
                <w:rFonts w:ascii="Times New Roman" w:hAnsi="Times New Roman" w:cs="Times New Roman"/>
                <w:lang w:val="en-US"/>
              </w:rPr>
              <w:t>0.1</w:t>
            </w:r>
          </w:p>
        </w:tc>
      </w:tr>
    </w:tbl>
    <w:p w14:paraId="277A8627" w14:textId="5BEB0770" w:rsidR="00867422" w:rsidRDefault="00867422"/>
    <w:sectPr w:rsidR="00867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422"/>
    <w:rsid w:val="004A7E86"/>
    <w:rsid w:val="005767BC"/>
    <w:rsid w:val="00867422"/>
    <w:rsid w:val="00DA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2A10F"/>
  <w15:chartTrackingRefBased/>
  <w15:docId w15:val="{70096802-9F7F-4EAE-8C12-77ABA09E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2021-10-30T06:55:00Z</dcterms:created>
  <dcterms:modified xsi:type="dcterms:W3CDTF">2021-10-30T06:55:00Z</dcterms:modified>
</cp:coreProperties>
</file>