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B5" w:rsidRPr="00390CCA" w:rsidRDefault="00390CCA">
      <w:pPr>
        <w:rPr>
          <w:rFonts w:ascii="Times New Roman" w:hAnsi="Times New Roman" w:cs="Times New Roman"/>
        </w:rPr>
      </w:pPr>
      <w:r w:rsidRPr="00390CCA">
        <w:rPr>
          <w:rFonts w:ascii="Times New Roman" w:hAnsi="Times New Roman" w:cs="Times New Roman"/>
        </w:rPr>
        <w:t>Тема занятия:</w:t>
      </w:r>
      <w:bookmarkStart w:id="0" w:name="_GoBack"/>
      <w:bookmarkEnd w:id="0"/>
    </w:p>
    <w:p w:rsidR="00390CCA" w:rsidRPr="00390CCA" w:rsidRDefault="00390CCA">
      <w:pPr>
        <w:rPr>
          <w:rFonts w:ascii="Times New Roman" w:hAnsi="Times New Roman" w:cs="Times New Roman"/>
        </w:rPr>
      </w:pPr>
      <w:r w:rsidRPr="00390CCA">
        <w:rPr>
          <w:rFonts w:ascii="Times New Roman" w:hAnsi="Times New Roman" w:cs="Times New Roman"/>
        </w:rPr>
        <w:t>Графический метод решения матричной игры</w:t>
      </w:r>
    </w:p>
    <w:p w:rsidR="00390CCA" w:rsidRPr="00390CCA" w:rsidRDefault="00390CCA">
      <w:pPr>
        <w:rPr>
          <w:rFonts w:ascii="Times New Roman" w:hAnsi="Times New Roman" w:cs="Times New Roman"/>
        </w:rPr>
      </w:pPr>
      <w:r w:rsidRPr="00390CCA">
        <w:rPr>
          <w:rFonts w:ascii="Times New Roman" w:hAnsi="Times New Roman" w:cs="Times New Roman"/>
        </w:rPr>
        <w:t>Общий метод решения матричной игры</w:t>
      </w:r>
    </w:p>
    <w:sectPr w:rsidR="00390CCA" w:rsidRPr="0039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EB"/>
    <w:rsid w:val="00390CCA"/>
    <w:rsid w:val="008431EB"/>
    <w:rsid w:val="00F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Юлия Сергеевна</dc:creator>
  <cp:keywords/>
  <dc:description/>
  <cp:lastModifiedBy>Токарева Юлия Сергеевна</cp:lastModifiedBy>
  <cp:revision>2</cp:revision>
  <dcterms:created xsi:type="dcterms:W3CDTF">2022-02-10T00:37:00Z</dcterms:created>
  <dcterms:modified xsi:type="dcterms:W3CDTF">2022-02-10T00:38:00Z</dcterms:modified>
</cp:coreProperties>
</file>