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1A" w:rsidRPr="00714F1A" w:rsidRDefault="00714F1A" w:rsidP="00714F1A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 для проведения промежуточного тестирования </w:t>
      </w:r>
    </w:p>
    <w:p w:rsidR="00714F1A" w:rsidRPr="00714F1A" w:rsidRDefault="00714F1A" w:rsidP="00714F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 xml:space="preserve"> «Методы физической культуры»</w:t>
      </w:r>
    </w:p>
    <w:p w:rsidR="00714F1A" w:rsidRPr="00714F1A" w:rsidRDefault="00714F1A" w:rsidP="00714F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1. Метод в физическом воспитании определяется, как: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а) обязательное комплексное использование всех средств физической культуры;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б) способ применения сре</w:t>
      </w:r>
      <w:proofErr w:type="gramStart"/>
      <w:r w:rsidRPr="00714F1A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714F1A">
        <w:rPr>
          <w:rFonts w:ascii="Times New Roman" w:eastAsia="Calibri" w:hAnsi="Times New Roman" w:cs="Times New Roman"/>
          <w:sz w:val="28"/>
          <w:szCs w:val="28"/>
        </w:rPr>
        <w:t>я решения задач сходного типа;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в) совокупность процессов и элементов для решения задач сходного типа.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2. Нагрузка и отдых, от соотношения которых в целом зависит возможность развития того или иного физического качества, является: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а) структурной основой специфических методов физического воспитания и спортивной тренировки;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б) отношением взаимодействия между организмом и двигательным действием;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в) средством </w:t>
      </w:r>
      <w:proofErr w:type="gramStart"/>
      <w:r w:rsidRPr="00714F1A">
        <w:rPr>
          <w:rFonts w:ascii="Times New Roman" w:eastAsia="Calibri" w:hAnsi="Times New Roman" w:cs="Times New Roman"/>
          <w:sz w:val="28"/>
          <w:szCs w:val="28"/>
        </w:rPr>
        <w:t>достижения цели физического воспитания различных возрастных групп населения</w:t>
      </w:r>
      <w:proofErr w:type="gramEnd"/>
      <w:r w:rsidRPr="00714F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3. Количественная мера воздействия физических упражнений на организм человека представляет собой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 сторону нагрузки.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4. Показатели продолжительности физической работы, ее напряженности, преодоления расстояния относятся к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__________стороне нагрузки.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5. Обязательными параметрами нагрузки являются объем и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________________.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6. Универсальным показателем объема нагрузки относительно к специфике вида упражнений может служить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______________, то есть суммарная частота сердечных сокращений в течение одного занятия за вычетом частоты сердечных сокращений в покое.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7. Обязательным компонентом специфических методов физического воспитания является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_______________.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8. В качестве составной части методов физического воспитания принято различать два вида отдыха: активный и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9. Сколько типичных разновидностей относится к специфическим методам физического воспитания: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а) пять;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б) три;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в) четыре.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10. К специфическим методам физического воспитания относятся три типичных разновидности: игровой метод, соревновательный метод и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_______________.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11. С помощью целостного метода осуществляется: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а) обучение технике двигательного действия;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б) воспитание качества гибкости;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в) развитие скоростно-силовых способностей.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12. В подгруппу методов, с помощью которых осуществляется обучение и совершенствование техники двигательных действий, входят: целостный, </w:t>
      </w:r>
      <w:proofErr w:type="spellStart"/>
      <w:r w:rsidRPr="00714F1A">
        <w:rPr>
          <w:rFonts w:ascii="Times New Roman" w:eastAsia="Calibri" w:hAnsi="Times New Roman" w:cs="Times New Roman"/>
          <w:b/>
          <w:sz w:val="28"/>
          <w:szCs w:val="28"/>
        </w:rPr>
        <w:t>расчлененно</w:t>
      </w:r>
      <w:proofErr w:type="spellEnd"/>
      <w:r w:rsidRPr="00714F1A">
        <w:rPr>
          <w:rFonts w:ascii="Times New Roman" w:eastAsia="Calibri" w:hAnsi="Times New Roman" w:cs="Times New Roman"/>
          <w:b/>
          <w:sz w:val="28"/>
          <w:szCs w:val="28"/>
        </w:rPr>
        <w:t>-конструктивный и метод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___________________.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13. Универсальным методом физического воспитания для развития всех двигательных способностей и обучения технике двигательных действий является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______________________ метод.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14. Метод идеомоторной тренировки – это: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а) объяснение выполнения двигательного действия;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б) сопроводительное пояснение выполнения двигательного действия;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sz w:val="28"/>
          <w:szCs w:val="28"/>
        </w:rPr>
        <w:t>в) мысленное выполнение двигательного действия.</w:t>
      </w:r>
    </w:p>
    <w:p w:rsidR="00714F1A" w:rsidRPr="00714F1A" w:rsidRDefault="00714F1A" w:rsidP="00714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F1A">
        <w:rPr>
          <w:rFonts w:ascii="Times New Roman" w:eastAsia="Calibri" w:hAnsi="Times New Roman" w:cs="Times New Roman"/>
          <w:b/>
          <w:sz w:val="28"/>
          <w:szCs w:val="28"/>
        </w:rPr>
        <w:t>15. По интенсивности физической нагрузки выделяют два варианта интервального метода: метод экстенсивного интервального упражнения и метод</w:t>
      </w:r>
      <w:r w:rsidRPr="00714F1A">
        <w:rPr>
          <w:rFonts w:ascii="Times New Roman" w:eastAsia="Calibri" w:hAnsi="Times New Roman" w:cs="Times New Roman"/>
          <w:sz w:val="28"/>
          <w:szCs w:val="28"/>
        </w:rPr>
        <w:t xml:space="preserve"> __________________ интервального упражнения.</w:t>
      </w:r>
    </w:p>
    <w:p w:rsidR="00714F1A" w:rsidRPr="00714F1A" w:rsidRDefault="00714F1A" w:rsidP="00714F1A">
      <w:pPr>
        <w:rPr>
          <w:rFonts w:ascii="Calibri" w:eastAsia="Times New Roman" w:hAnsi="Calibri" w:cs="Times New Roman"/>
          <w:lang w:eastAsia="ru-RU"/>
        </w:rPr>
      </w:pPr>
    </w:p>
    <w:p w:rsidR="00E838D7" w:rsidRDefault="00E838D7">
      <w:bookmarkStart w:id="0" w:name="_GoBack"/>
      <w:bookmarkEnd w:id="0"/>
    </w:p>
    <w:sectPr w:rsidR="00E8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0F"/>
    <w:rsid w:val="00001D68"/>
    <w:rsid w:val="000558E9"/>
    <w:rsid w:val="00085D8F"/>
    <w:rsid w:val="000B3A5D"/>
    <w:rsid w:val="000E161E"/>
    <w:rsid w:val="000F2883"/>
    <w:rsid w:val="00162653"/>
    <w:rsid w:val="001B5317"/>
    <w:rsid w:val="00203051"/>
    <w:rsid w:val="00216393"/>
    <w:rsid w:val="00253E4B"/>
    <w:rsid w:val="002B04B8"/>
    <w:rsid w:val="003044F7"/>
    <w:rsid w:val="00320A31"/>
    <w:rsid w:val="00325D6E"/>
    <w:rsid w:val="0036065E"/>
    <w:rsid w:val="003608CD"/>
    <w:rsid w:val="00400144"/>
    <w:rsid w:val="00413560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68450F"/>
    <w:rsid w:val="00701FE0"/>
    <w:rsid w:val="00714F1A"/>
    <w:rsid w:val="00736C89"/>
    <w:rsid w:val="0076694A"/>
    <w:rsid w:val="00820B7A"/>
    <w:rsid w:val="008446D2"/>
    <w:rsid w:val="008D42DD"/>
    <w:rsid w:val="008E49A3"/>
    <w:rsid w:val="008F211E"/>
    <w:rsid w:val="00934CB7"/>
    <w:rsid w:val="00955D9A"/>
    <w:rsid w:val="00970A65"/>
    <w:rsid w:val="00985D86"/>
    <w:rsid w:val="009F5798"/>
    <w:rsid w:val="00A51483"/>
    <w:rsid w:val="00AB523B"/>
    <w:rsid w:val="00AC3AF3"/>
    <w:rsid w:val="00B136A1"/>
    <w:rsid w:val="00B9758C"/>
    <w:rsid w:val="00C74C38"/>
    <w:rsid w:val="00C75FDB"/>
    <w:rsid w:val="00CA7AF0"/>
    <w:rsid w:val="00CE4EDE"/>
    <w:rsid w:val="00CF0880"/>
    <w:rsid w:val="00CF6612"/>
    <w:rsid w:val="00D13B2B"/>
    <w:rsid w:val="00D13CA0"/>
    <w:rsid w:val="00D3101A"/>
    <w:rsid w:val="00E1510E"/>
    <w:rsid w:val="00E3312F"/>
    <w:rsid w:val="00E838D7"/>
    <w:rsid w:val="00EE33EB"/>
    <w:rsid w:val="00F10283"/>
    <w:rsid w:val="00F36E31"/>
    <w:rsid w:val="00F772F2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3</cp:revision>
  <dcterms:created xsi:type="dcterms:W3CDTF">2020-10-31T03:55:00Z</dcterms:created>
  <dcterms:modified xsi:type="dcterms:W3CDTF">2020-10-31T03:55:00Z</dcterms:modified>
</cp:coreProperties>
</file>