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6C" w:rsidRDefault="00757E6C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Харитонова Оксана Валерьевна</w:t>
      </w:r>
    </w:p>
    <w:p w:rsidR="00757E6C" w:rsidRDefault="00757E6C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.10.2020.</w:t>
      </w:r>
    </w:p>
    <w:p w:rsidR="00757E6C" w:rsidRDefault="00757E6C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>ГМУ-18</w:t>
      </w:r>
    </w:p>
    <w:p w:rsidR="00757E6C" w:rsidRDefault="00757E6C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</w:t>
      </w:r>
      <w:r>
        <w:rPr>
          <w:rFonts w:ascii="Times New Roman" w:hAnsi="Times New Roman" w:cs="Times New Roman"/>
          <w:sz w:val="28"/>
          <w:szCs w:val="28"/>
        </w:rPr>
        <w:t>Земельное</w:t>
      </w:r>
      <w:r>
        <w:rPr>
          <w:rFonts w:ascii="Times New Roman" w:hAnsi="Times New Roman" w:cs="Times New Roman"/>
          <w:sz w:val="28"/>
          <w:szCs w:val="28"/>
        </w:rPr>
        <w:t xml:space="preserve"> право»</w:t>
      </w:r>
    </w:p>
    <w:p w:rsidR="00757E6C" w:rsidRDefault="00757E6C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Лекционное занятие.</w:t>
      </w:r>
    </w:p>
    <w:p w:rsidR="00757E6C" w:rsidRPr="00990E2C" w:rsidRDefault="00757E6C" w:rsidP="00757E6C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1FF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Права на землю</w:t>
      </w:r>
      <w:r w:rsidRPr="005931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7E6C" w:rsidRPr="00990E2C" w:rsidRDefault="00757E6C" w:rsidP="00757E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E6C" w:rsidRPr="00BB2EB8" w:rsidRDefault="00757E6C" w:rsidP="00757E6C">
      <w:pPr>
        <w:jc w:val="both"/>
        <w:rPr>
          <w:rFonts w:ascii="Times New Roman" w:hAnsi="Times New Roman" w:cs="Times New Roman"/>
          <w:sz w:val="28"/>
          <w:szCs w:val="28"/>
        </w:rPr>
      </w:pPr>
      <w:r w:rsidRPr="00BB2EB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Право собственности на землю</w:t>
      </w:r>
      <w:r w:rsidRPr="00BB2E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7E6C" w:rsidRPr="00BB2EB8" w:rsidRDefault="00757E6C" w:rsidP="00757E6C">
      <w:pPr>
        <w:jc w:val="both"/>
        <w:rPr>
          <w:rFonts w:ascii="Times New Roman" w:hAnsi="Times New Roman" w:cs="Times New Roman"/>
          <w:sz w:val="28"/>
          <w:szCs w:val="28"/>
        </w:rPr>
      </w:pPr>
      <w:r w:rsidRPr="00BB2EB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Гражданский оборот земельных участков в РФ</w:t>
      </w:r>
      <w:r w:rsidRPr="00BB2EB8">
        <w:rPr>
          <w:rFonts w:ascii="Times New Roman" w:hAnsi="Times New Roman" w:cs="Times New Roman"/>
          <w:sz w:val="28"/>
          <w:szCs w:val="28"/>
        </w:rPr>
        <w:t>;</w:t>
      </w:r>
    </w:p>
    <w:p w:rsidR="00757E6C" w:rsidRPr="00BB2EB8" w:rsidRDefault="00757E6C" w:rsidP="00757E6C">
      <w:pPr>
        <w:jc w:val="both"/>
        <w:rPr>
          <w:rFonts w:ascii="Times New Roman" w:hAnsi="Times New Roman" w:cs="Times New Roman"/>
          <w:sz w:val="28"/>
          <w:szCs w:val="28"/>
        </w:rPr>
      </w:pPr>
      <w:r w:rsidRPr="00BB2EB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Ограниченные права на землю: понятие, виды</w:t>
      </w:r>
      <w:r w:rsidRPr="00BB2EB8">
        <w:rPr>
          <w:rFonts w:ascii="Times New Roman" w:hAnsi="Times New Roman" w:cs="Times New Roman"/>
          <w:sz w:val="28"/>
          <w:szCs w:val="28"/>
        </w:rPr>
        <w:t>;</w:t>
      </w:r>
    </w:p>
    <w:p w:rsidR="00757E6C" w:rsidRPr="00BB2EB8" w:rsidRDefault="00757E6C" w:rsidP="00757E6C">
      <w:pPr>
        <w:jc w:val="both"/>
        <w:rPr>
          <w:rFonts w:ascii="Times New Roman" w:hAnsi="Times New Roman" w:cs="Times New Roman"/>
          <w:sz w:val="28"/>
          <w:szCs w:val="28"/>
        </w:rPr>
      </w:pPr>
      <w:r w:rsidRPr="00BB2EB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Ограничения прав на землю</w:t>
      </w:r>
      <w:r w:rsidRPr="00BB2EB8">
        <w:rPr>
          <w:rFonts w:ascii="Times New Roman" w:hAnsi="Times New Roman" w:cs="Times New Roman"/>
          <w:sz w:val="28"/>
          <w:szCs w:val="28"/>
        </w:rPr>
        <w:t>;</w:t>
      </w:r>
    </w:p>
    <w:p w:rsidR="00757E6C" w:rsidRPr="00BB2EB8" w:rsidRDefault="00757E6C" w:rsidP="00757E6C">
      <w:pPr>
        <w:jc w:val="both"/>
        <w:rPr>
          <w:rFonts w:ascii="Times New Roman" w:hAnsi="Times New Roman" w:cs="Times New Roman"/>
          <w:sz w:val="28"/>
          <w:szCs w:val="28"/>
        </w:rPr>
      </w:pPr>
      <w:r w:rsidRPr="00BB2EB8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Изъятие земельных участков для государственных и муниципальных нужд</w:t>
      </w:r>
      <w:r w:rsidRPr="00BB2EB8">
        <w:rPr>
          <w:rFonts w:ascii="Times New Roman" w:hAnsi="Times New Roman" w:cs="Times New Roman"/>
          <w:sz w:val="28"/>
          <w:szCs w:val="28"/>
        </w:rPr>
        <w:t>;</w:t>
      </w:r>
    </w:p>
    <w:p w:rsidR="00757E6C" w:rsidRPr="00BB2EB8" w:rsidRDefault="00757E6C" w:rsidP="00757E6C">
      <w:pPr>
        <w:jc w:val="both"/>
        <w:rPr>
          <w:rFonts w:ascii="Times New Roman" w:hAnsi="Times New Roman" w:cs="Times New Roman"/>
          <w:sz w:val="28"/>
          <w:szCs w:val="28"/>
        </w:rPr>
      </w:pPr>
      <w:r w:rsidRPr="00BB2EB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Конфискация и реквизиция земельных участков</w:t>
      </w:r>
      <w:r w:rsidRPr="00BB2EB8">
        <w:rPr>
          <w:rFonts w:ascii="Times New Roman" w:hAnsi="Times New Roman" w:cs="Times New Roman"/>
          <w:sz w:val="28"/>
          <w:szCs w:val="28"/>
        </w:rPr>
        <w:t>.</w:t>
      </w:r>
    </w:p>
    <w:p w:rsidR="00757E6C" w:rsidRDefault="00757E6C" w:rsidP="00757E6C">
      <w:pPr>
        <w:jc w:val="both"/>
      </w:pPr>
    </w:p>
    <w:p w:rsidR="00757E6C" w:rsidRDefault="00757E6C" w:rsidP="00757E6C">
      <w:pPr>
        <w:jc w:val="both"/>
        <w:rPr>
          <w:rFonts w:ascii="Times New Roman" w:hAnsi="Times New Roman" w:cs="Times New Roman"/>
          <w:sz w:val="28"/>
          <w:szCs w:val="28"/>
        </w:rPr>
      </w:pPr>
      <w:r w:rsidRPr="00BB2EB8">
        <w:rPr>
          <w:rFonts w:ascii="Times New Roman" w:hAnsi="Times New Roman" w:cs="Times New Roman"/>
          <w:sz w:val="28"/>
          <w:szCs w:val="28"/>
        </w:rPr>
        <w:t>Самостоятельно изучить все вопросы!</w:t>
      </w:r>
    </w:p>
    <w:p w:rsidR="00757E6C" w:rsidRPr="008D6C4C" w:rsidRDefault="00757E6C" w:rsidP="00757E6C">
      <w:pPr>
        <w:jc w:val="both"/>
        <w:rPr>
          <w:rFonts w:ascii="Times New Roman" w:hAnsi="Times New Roman" w:cs="Times New Roman"/>
          <w:sz w:val="28"/>
          <w:szCs w:val="28"/>
        </w:rPr>
      </w:pPr>
      <w:r w:rsidRPr="00757E6C">
        <w:rPr>
          <w:rFonts w:ascii="Times New Roman" w:hAnsi="Times New Roman" w:cs="Times New Roman"/>
          <w:sz w:val="28"/>
          <w:szCs w:val="28"/>
          <w:highlight w:val="yellow"/>
        </w:rPr>
        <w:t>3 вопрос раскрыть письменно!</w:t>
      </w:r>
    </w:p>
    <w:p w:rsidR="00757E6C" w:rsidRPr="008D6C4C" w:rsidRDefault="008D6C4C" w:rsidP="00757E6C">
      <w:pPr>
        <w:jc w:val="both"/>
        <w:rPr>
          <w:rFonts w:ascii="Times New Roman" w:hAnsi="Times New Roman"/>
          <w:sz w:val="28"/>
          <w:szCs w:val="28"/>
        </w:rPr>
      </w:pPr>
      <w:r w:rsidRPr="008D6C4C">
        <w:rPr>
          <w:rFonts w:ascii="Times New Roman" w:hAnsi="Times New Roman"/>
          <w:sz w:val="28"/>
          <w:szCs w:val="28"/>
        </w:rPr>
        <w:t>По всем вопросам можно</w:t>
      </w:r>
      <w:r>
        <w:rPr>
          <w:rFonts w:ascii="Times New Roman" w:hAnsi="Times New Roman"/>
          <w:sz w:val="28"/>
          <w:szCs w:val="28"/>
        </w:rPr>
        <w:t xml:space="preserve"> обращаться </w:t>
      </w:r>
      <w:proofErr w:type="spellStart"/>
      <w:r w:rsidR="003B59AE">
        <w:rPr>
          <w:rFonts w:ascii="Times New Roman" w:hAnsi="Times New Roman"/>
          <w:sz w:val="28"/>
          <w:szCs w:val="28"/>
          <w:lang w:val="en-US"/>
        </w:rPr>
        <w:t>Haritonova</w:t>
      </w:r>
      <w:proofErr w:type="spellEnd"/>
      <w:r w:rsidR="003B59AE" w:rsidRPr="003B59AE">
        <w:rPr>
          <w:rFonts w:ascii="Times New Roman" w:hAnsi="Times New Roman"/>
          <w:sz w:val="28"/>
          <w:szCs w:val="28"/>
        </w:rPr>
        <w:t>.</w:t>
      </w:r>
      <w:proofErr w:type="spellStart"/>
      <w:r w:rsidR="003B59AE">
        <w:rPr>
          <w:rFonts w:ascii="Times New Roman" w:hAnsi="Times New Roman"/>
          <w:sz w:val="28"/>
          <w:szCs w:val="28"/>
          <w:lang w:val="en-US"/>
        </w:rPr>
        <w:t>ov</w:t>
      </w:r>
      <w:proofErr w:type="spellEnd"/>
      <w:r w:rsidR="003B59AE" w:rsidRPr="003B59AE">
        <w:rPr>
          <w:rFonts w:ascii="Times New Roman" w:hAnsi="Times New Roman"/>
          <w:sz w:val="28"/>
          <w:szCs w:val="28"/>
        </w:rPr>
        <w:t>@</w:t>
      </w:r>
      <w:r w:rsidR="003B59AE">
        <w:rPr>
          <w:rFonts w:ascii="Times New Roman" w:hAnsi="Times New Roman"/>
          <w:sz w:val="28"/>
          <w:szCs w:val="28"/>
          <w:lang w:val="en-US"/>
        </w:rPr>
        <w:t>mail</w:t>
      </w:r>
      <w:r w:rsidR="003B59AE" w:rsidRPr="003B59AE">
        <w:rPr>
          <w:rFonts w:ascii="Times New Roman" w:hAnsi="Times New Roman"/>
          <w:sz w:val="28"/>
          <w:szCs w:val="28"/>
        </w:rPr>
        <w:t>.</w:t>
      </w:r>
      <w:proofErr w:type="spellStart"/>
      <w:r w:rsidR="003B59A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D6C4C">
        <w:rPr>
          <w:rFonts w:ascii="Times New Roman" w:hAnsi="Times New Roman"/>
          <w:sz w:val="28"/>
          <w:szCs w:val="28"/>
        </w:rPr>
        <w:t xml:space="preserve"> </w:t>
      </w:r>
    </w:p>
    <w:p w:rsidR="00757E6C" w:rsidRPr="00E6380A" w:rsidRDefault="00757E6C" w:rsidP="00757E6C">
      <w:pPr>
        <w:jc w:val="both"/>
        <w:rPr>
          <w:rFonts w:ascii="Times New Roman" w:hAnsi="Times New Roman"/>
          <w:b/>
          <w:sz w:val="28"/>
          <w:szCs w:val="28"/>
        </w:rPr>
      </w:pPr>
      <w:r w:rsidRPr="00E6380A">
        <w:rPr>
          <w:rFonts w:ascii="Times New Roman" w:hAnsi="Times New Roman"/>
          <w:b/>
          <w:sz w:val="28"/>
          <w:szCs w:val="28"/>
        </w:rPr>
        <w:t xml:space="preserve">Выполненные задания нужно выложить </w:t>
      </w:r>
      <w:bookmarkStart w:id="0" w:name="_GoBack"/>
      <w:bookmarkEnd w:id="0"/>
      <w:r w:rsidRPr="00E6380A">
        <w:rPr>
          <w:rFonts w:ascii="Times New Roman" w:hAnsi="Times New Roman"/>
          <w:b/>
          <w:sz w:val="28"/>
          <w:szCs w:val="28"/>
        </w:rPr>
        <w:t>в личный кабинет студента для оценивания.</w:t>
      </w:r>
    </w:p>
    <w:p w:rsidR="00757E6C" w:rsidRDefault="00757E6C" w:rsidP="00757E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университета имеется возможность читать (изучать) электронные варианты учебников по юриспруденции. Для этого необходимо выйти на сайт университета, далее выбрать «научная библиотека»: «электронные библиотечные системы», «ЭБС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57E6C" w:rsidRDefault="00757E6C" w:rsidP="00757E6C"/>
    <w:p w:rsidR="00757E6C" w:rsidRPr="00665D90" w:rsidRDefault="00757E6C" w:rsidP="00757E6C"/>
    <w:p w:rsidR="00DF55ED" w:rsidRDefault="00DF55ED"/>
    <w:sectPr w:rsidR="00DF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348"/>
    <w:rsid w:val="003B59AE"/>
    <w:rsid w:val="005D2348"/>
    <w:rsid w:val="00757E6C"/>
    <w:rsid w:val="008D6C4C"/>
    <w:rsid w:val="00D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F4D42-BE58-4F7F-82B8-5C2A800A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2020-10-26T00:45:00Z</dcterms:created>
  <dcterms:modified xsi:type="dcterms:W3CDTF">2020-10-26T00:56:00Z</dcterms:modified>
</cp:coreProperties>
</file>