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DF7" w:rsidRDefault="008E5DF7" w:rsidP="008E5DF7">
      <w:pPr>
        <w:spacing w:after="0"/>
        <w:jc w:val="both"/>
      </w:pPr>
    </w:p>
    <w:p w:rsidR="000A2DF6" w:rsidRDefault="000A2DF6" w:rsidP="000A2DF6">
      <w:pPr>
        <w:spacing w:after="0"/>
        <w:ind w:left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Вопросы к экзамену по дисциплине.</w:t>
      </w:r>
    </w:p>
    <w:p w:rsidR="000A2DF6" w:rsidRDefault="000A2DF6" w:rsidP="000A2DF6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</w:p>
    <w:p w:rsidR="000A2DF6" w:rsidRDefault="000A2DF6" w:rsidP="000A2DF6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Определение понятия «безопасность», типы безопасности.</w:t>
      </w:r>
    </w:p>
    <w:p w:rsidR="000A2DF6" w:rsidRDefault="000A2DF6" w:rsidP="000A2DF6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Военная безопасность, ее содержание. Роль местных органов власти по взаимодействию со структурами МО РФ. </w:t>
      </w:r>
    </w:p>
    <w:p w:rsidR="000A2DF6" w:rsidRDefault="000A2DF6" w:rsidP="000A2DF6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Структурные  компоненты национальной безопасности. </w:t>
      </w:r>
    </w:p>
    <w:p w:rsidR="000A2DF6" w:rsidRDefault="000A2DF6" w:rsidP="000A2DF6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Содержание проблемы политического терроризма как угрозы государственной безопасности страны. </w:t>
      </w:r>
    </w:p>
    <w:p w:rsidR="000A2DF6" w:rsidRDefault="000A2DF6" w:rsidP="000A2DF6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Предмет дисциплины «Национальная безопасность». </w:t>
      </w:r>
    </w:p>
    <w:p w:rsidR="000A2DF6" w:rsidRDefault="000A2DF6" w:rsidP="000A2DF6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Международная безопасность. Содержание и основные направления развития.</w:t>
      </w:r>
    </w:p>
    <w:p w:rsidR="000A2DF6" w:rsidRDefault="000A2DF6" w:rsidP="000A2DF6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Военные конфликты и проблема обеспечения безопасности государства.</w:t>
      </w:r>
    </w:p>
    <w:p w:rsidR="000A2DF6" w:rsidRDefault="000A2DF6" w:rsidP="000A2DF6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Основные категории дисциплины «Национальная безопасность».</w:t>
      </w:r>
    </w:p>
    <w:p w:rsidR="000A2DF6" w:rsidRDefault="000A2DF6" w:rsidP="000A2DF6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Объект и предмет дисциплины «Национальная безопасность».</w:t>
      </w:r>
    </w:p>
    <w:p w:rsidR="000A2DF6" w:rsidRDefault="000A2DF6" w:rsidP="000A2DF6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Содержание понятия «Национальная безопасность», основные ее элементы.</w:t>
      </w:r>
    </w:p>
    <w:p w:rsidR="000A2DF6" w:rsidRDefault="000A2DF6" w:rsidP="000A2DF6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Новые угрозы международной безопасности.</w:t>
      </w:r>
    </w:p>
    <w:p w:rsidR="000A2DF6" w:rsidRDefault="000A2DF6" w:rsidP="000A2DF6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Содержание интересов национальной безопасности.</w:t>
      </w:r>
    </w:p>
    <w:p w:rsidR="000A2DF6" w:rsidRDefault="000A2DF6" w:rsidP="000A2DF6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Демографическая безопасность её содержание и особенности проявления в РФ.</w:t>
      </w:r>
    </w:p>
    <w:p w:rsidR="000A2DF6" w:rsidRDefault="000A2DF6" w:rsidP="000A2DF6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Информационная безопасность в структуре национальной безопасности.</w:t>
      </w:r>
    </w:p>
    <w:p w:rsidR="000A2DF6" w:rsidRDefault="000A2DF6" w:rsidP="000A2DF6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Основные </w:t>
      </w:r>
      <w:proofErr w:type="gramStart"/>
      <w:r>
        <w:rPr>
          <w:rFonts w:ascii="Cambria" w:hAnsi="Cambria"/>
          <w:sz w:val="28"/>
          <w:szCs w:val="28"/>
        </w:rPr>
        <w:t>документы</w:t>
      </w:r>
      <w:proofErr w:type="gramEnd"/>
      <w:r>
        <w:rPr>
          <w:rFonts w:ascii="Cambria" w:hAnsi="Cambria"/>
          <w:sz w:val="28"/>
          <w:szCs w:val="28"/>
        </w:rPr>
        <w:t xml:space="preserve"> определяющие деятельность аппарата управления по управлению безопасностью.</w:t>
      </w:r>
    </w:p>
    <w:p w:rsidR="000A2DF6" w:rsidRDefault="000A2DF6" w:rsidP="000A2DF6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Энергетическая безопасность государства, основные направления   ее обеспечения.</w:t>
      </w:r>
    </w:p>
    <w:p w:rsidR="000A2DF6" w:rsidRDefault="000A2DF6" w:rsidP="000A2DF6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Содержание информационной безопасности.</w:t>
      </w:r>
    </w:p>
    <w:p w:rsidR="000A2DF6" w:rsidRDefault="000A2DF6" w:rsidP="000A2DF6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Проблемы развития государства связанные </w:t>
      </w:r>
      <w:proofErr w:type="gramStart"/>
      <w:r>
        <w:rPr>
          <w:rFonts w:ascii="Cambria" w:hAnsi="Cambria"/>
          <w:sz w:val="28"/>
          <w:szCs w:val="28"/>
        </w:rPr>
        <w:t>с</w:t>
      </w:r>
      <w:proofErr w:type="gramEnd"/>
      <w:r>
        <w:rPr>
          <w:rFonts w:ascii="Cambria" w:hAnsi="Cambria"/>
          <w:sz w:val="28"/>
          <w:szCs w:val="28"/>
        </w:rPr>
        <w:t xml:space="preserve"> </w:t>
      </w:r>
      <w:proofErr w:type="gramStart"/>
      <w:r>
        <w:rPr>
          <w:rFonts w:ascii="Cambria" w:hAnsi="Cambria"/>
          <w:sz w:val="28"/>
          <w:szCs w:val="28"/>
        </w:rPr>
        <w:t>его</w:t>
      </w:r>
      <w:proofErr w:type="gramEnd"/>
      <w:r>
        <w:rPr>
          <w:rFonts w:ascii="Cambria" w:hAnsi="Cambria"/>
          <w:sz w:val="28"/>
          <w:szCs w:val="28"/>
        </w:rPr>
        <w:t xml:space="preserve"> экологической безопасностью.</w:t>
      </w:r>
    </w:p>
    <w:p w:rsidR="000A2DF6" w:rsidRDefault="000A2DF6" w:rsidP="000A2DF6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Демографические проблемы страны и угрозы ее национальной безопасности.</w:t>
      </w:r>
    </w:p>
    <w:p w:rsidR="000A2DF6" w:rsidRDefault="000A2DF6" w:rsidP="000A2DF6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Деятельность органов управления по обеспечению политической стабильности в </w:t>
      </w:r>
      <w:proofErr w:type="spellStart"/>
      <w:r>
        <w:rPr>
          <w:rFonts w:ascii="Cambria" w:hAnsi="Cambria"/>
          <w:sz w:val="28"/>
          <w:szCs w:val="28"/>
        </w:rPr>
        <w:t>муниципадьных</w:t>
      </w:r>
      <w:proofErr w:type="spellEnd"/>
      <w:r>
        <w:rPr>
          <w:rFonts w:ascii="Cambria" w:hAnsi="Cambria"/>
          <w:sz w:val="28"/>
          <w:szCs w:val="28"/>
        </w:rPr>
        <w:t xml:space="preserve"> образованиях.</w:t>
      </w:r>
    </w:p>
    <w:p w:rsidR="000A2DF6" w:rsidRDefault="000A2DF6" w:rsidP="000A2DF6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Политический экстремизм, основные формы его проявления.</w:t>
      </w:r>
    </w:p>
    <w:p w:rsidR="000A2DF6" w:rsidRDefault="000A2DF6" w:rsidP="000A2DF6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Работа органов муниципального управления по формированию межрелигиозного согласия у населения.</w:t>
      </w:r>
    </w:p>
    <w:p w:rsidR="000A2DF6" w:rsidRDefault="000A2DF6" w:rsidP="000A2DF6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Последовательность работы аппарата управления по предупреждению социальных конфликтов.</w:t>
      </w:r>
    </w:p>
    <w:p w:rsidR="000A2DF6" w:rsidRDefault="000A2DF6" w:rsidP="000A2DF6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Модели развития структуры безопасности государства.</w:t>
      </w:r>
    </w:p>
    <w:p w:rsidR="000A2DF6" w:rsidRDefault="000A2DF6" w:rsidP="000A2DF6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Деятельность органов управления государственного и муниципального уровня по формированию позитивной информационной среды.</w:t>
      </w:r>
    </w:p>
    <w:p w:rsidR="000A2DF6" w:rsidRDefault="000A2DF6" w:rsidP="000A2DF6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lastRenderedPageBreak/>
        <w:t xml:space="preserve"> Продовольственная безопасность государства: основные направления  по ее  обеспечению.</w:t>
      </w:r>
    </w:p>
    <w:p w:rsidR="000A2DF6" w:rsidRDefault="000A2DF6" w:rsidP="000A2DF6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Работа органов муниципального управления  по взаимодействию с ФСБ, МВД, МЧС с целью формирования безопасной среды.</w:t>
      </w:r>
    </w:p>
    <w:p w:rsidR="000A2DF6" w:rsidRDefault="000A2DF6" w:rsidP="000A2DF6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Содержание региональной безопасности и пути ее укрепления.</w:t>
      </w:r>
    </w:p>
    <w:p w:rsidR="000A2DF6" w:rsidRDefault="000A2DF6" w:rsidP="000A2DF6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Последовательность работы аппарата управления муниципального уровня в условиях чрезвычайной ситуации.</w:t>
      </w:r>
    </w:p>
    <w:p w:rsidR="000A2DF6" w:rsidRDefault="000A2DF6" w:rsidP="000A2DF6">
      <w:pPr>
        <w:spacing w:line="24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30. Основные мероприятия органов  муниципальной власти  по предотвращению массовых беспорядков.</w:t>
      </w:r>
    </w:p>
    <w:p w:rsidR="000A2DF6" w:rsidRDefault="000A2DF6" w:rsidP="000A2DF6">
      <w:pPr>
        <w:spacing w:line="240" w:lineRule="auto"/>
        <w:ind w:left="360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31. Проблемы обеспечения энергетической безопасности района в условиях ЧС и пути ее предупреждения.</w:t>
      </w:r>
    </w:p>
    <w:p w:rsidR="000A2DF6" w:rsidRDefault="000A2DF6" w:rsidP="000A2DF6">
      <w:pPr>
        <w:spacing w:line="24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32. Роль местных органов управления  в работе в решении задач укрепления военной безопасности государства.</w:t>
      </w:r>
    </w:p>
    <w:p w:rsidR="000A2DF6" w:rsidRDefault="000A2DF6" w:rsidP="000A2DF6">
      <w:pPr>
        <w:spacing w:line="24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33. Роль органов  муниципального управления по предупреждению межнациональных конфликтов.</w:t>
      </w:r>
    </w:p>
    <w:p w:rsidR="000A2DF6" w:rsidRDefault="000A2DF6" w:rsidP="000A2DF6">
      <w:pPr>
        <w:spacing w:line="24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34.  Организация работы органов  власти по предупреждению чрезвычайных ситуаций.</w:t>
      </w:r>
    </w:p>
    <w:p w:rsidR="000A2DF6" w:rsidRDefault="000A2DF6" w:rsidP="000A2DF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35.  Государственная безопасность в системе  национальной безопасности</w:t>
      </w:r>
    </w:p>
    <w:p w:rsidR="000A2DF6" w:rsidRDefault="000A2DF6" w:rsidP="000A2DF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36. Содержание общественной безопасности.</w:t>
      </w:r>
    </w:p>
    <w:p w:rsidR="000A2DF6" w:rsidRDefault="000A2DF6" w:rsidP="000A2DF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37 Государственные органы </w:t>
      </w:r>
      <w:proofErr w:type="gramStart"/>
      <w:r>
        <w:rPr>
          <w:rFonts w:ascii="Times New Roman" w:hAnsi="Times New Roman"/>
          <w:sz w:val="28"/>
          <w:szCs w:val="28"/>
        </w:rPr>
        <w:t>власти</w:t>
      </w:r>
      <w:proofErr w:type="gramEnd"/>
      <w:r>
        <w:rPr>
          <w:rFonts w:ascii="Times New Roman" w:hAnsi="Times New Roman"/>
          <w:sz w:val="28"/>
          <w:szCs w:val="28"/>
        </w:rPr>
        <w:t xml:space="preserve"> обеспечивающие национальную безопасность РФ.</w:t>
      </w:r>
    </w:p>
    <w:p w:rsidR="000A2DF6" w:rsidRDefault="000A2DF6" w:rsidP="000A2DF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38. Коррупция как одна из угроз национальной безопасности.</w:t>
      </w:r>
    </w:p>
    <w:p w:rsidR="000A2DF6" w:rsidRDefault="000A2DF6" w:rsidP="000A2DF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39. Пограничные войска, их роль в обеспечении национальной безопасности РФ.</w:t>
      </w:r>
    </w:p>
    <w:p w:rsidR="000A2DF6" w:rsidRDefault="000A2DF6" w:rsidP="000A2DF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40. </w:t>
      </w:r>
      <w:proofErr w:type="gramStart"/>
      <w:r>
        <w:rPr>
          <w:rFonts w:ascii="Times New Roman" w:hAnsi="Times New Roman"/>
          <w:sz w:val="28"/>
          <w:szCs w:val="28"/>
        </w:rPr>
        <w:t>Документы</w:t>
      </w:r>
      <w:proofErr w:type="gramEnd"/>
      <w:r>
        <w:rPr>
          <w:rFonts w:ascii="Times New Roman" w:hAnsi="Times New Roman"/>
          <w:sz w:val="28"/>
          <w:szCs w:val="28"/>
        </w:rPr>
        <w:t xml:space="preserve"> регламентирующие деятельность органов власти по обеспечению национальной безопасности.</w:t>
      </w:r>
    </w:p>
    <w:p w:rsidR="00D123F4" w:rsidRDefault="00D123F4">
      <w:bookmarkStart w:id="0" w:name="_GoBack"/>
      <w:bookmarkEnd w:id="0"/>
    </w:p>
    <w:sectPr w:rsidR="00D123F4" w:rsidSect="00FB6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D4B82"/>
    <w:multiLevelType w:val="hybridMultilevel"/>
    <w:tmpl w:val="D96478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8E01A8"/>
    <w:rsid w:val="000A2DF6"/>
    <w:rsid w:val="008E01A8"/>
    <w:rsid w:val="008E5DF7"/>
    <w:rsid w:val="00D123F4"/>
    <w:rsid w:val="00FB6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DF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DF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4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463</Words>
  <Characters>2643</Characters>
  <Application>Microsoft Office Word</Application>
  <DocSecurity>0</DocSecurity>
  <Lines>22</Lines>
  <Paragraphs>6</Paragraphs>
  <ScaleCrop>false</ScaleCrop>
  <Company>user</Company>
  <LinksUpToDate>false</LinksUpToDate>
  <CharactersWithSpaces>3100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NovikovaTA</cp:lastModifiedBy>
  <cp:revision>5</cp:revision>
  <dcterms:created xsi:type="dcterms:W3CDTF">2020-10-12T00:16:00Z</dcterms:created>
  <dcterms:modified xsi:type="dcterms:W3CDTF">2020-10-12T01:45:00Z</dcterms:modified>
</cp:coreProperties>
</file>