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50" w:rsidRDefault="00A76D50" w:rsidP="00A76D50">
      <w:pPr>
        <w:pStyle w:val="a3"/>
        <w:tabs>
          <w:tab w:val="left" w:pos="720"/>
        </w:tabs>
        <w:ind w:firstLine="709"/>
        <w:rPr>
          <w:b/>
          <w:szCs w:val="28"/>
        </w:rPr>
      </w:pPr>
      <w:r>
        <w:rPr>
          <w:b/>
          <w:szCs w:val="28"/>
        </w:rPr>
        <w:t>Лекция. Методы нелегитимного политического манипулирования.</w:t>
      </w:r>
    </w:p>
    <w:p w:rsidR="00A76D50" w:rsidRDefault="00A76D50" w:rsidP="00A76D50">
      <w:pPr>
        <w:pStyle w:val="a3"/>
        <w:tabs>
          <w:tab w:val="left" w:pos="720"/>
        </w:tabs>
        <w:ind w:firstLine="709"/>
        <w:rPr>
          <w:szCs w:val="28"/>
        </w:rPr>
      </w:pPr>
    </w:p>
    <w:p w:rsidR="00A76D50" w:rsidRDefault="00A76D50" w:rsidP="00A76D50">
      <w:pPr>
        <w:pStyle w:val="a3"/>
        <w:tabs>
          <w:tab w:val="left" w:pos="720"/>
        </w:tabs>
        <w:ind w:firstLine="709"/>
        <w:rPr>
          <w:szCs w:val="28"/>
        </w:rPr>
      </w:pPr>
      <w:r>
        <w:rPr>
          <w:szCs w:val="28"/>
        </w:rPr>
        <w:tab/>
        <w:t xml:space="preserve">Политическое манипулирование получает особенно широкое распространение в условиях идейно-политических кризисов, дезинтеграции всех сторон общественной жизни и связанной с ними социальной дезориентации человека. Иными словами, речь идет о ситуации, когда нет реальной картины происходящего, когда отсутствуют обоснованные и убедительные аргументы для проводимого курса, когда нет удовлетворительной программы на будущее. </w:t>
      </w:r>
    </w:p>
    <w:p w:rsidR="00A76D50" w:rsidRDefault="00A76D50" w:rsidP="00A76D5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Исследуя различные формы и методы современного политического манипулирования, американский ученый Р. </w:t>
      </w:r>
      <w:proofErr w:type="spellStart"/>
      <w:r>
        <w:rPr>
          <w:rFonts w:ascii="Times New Roman" w:hAnsi="Times New Roman" w:cs="Times New Roman"/>
          <w:sz w:val="28"/>
          <w:szCs w:val="28"/>
        </w:rPr>
        <w:t>Гудин</w:t>
      </w:r>
      <w:proofErr w:type="spellEnd"/>
      <w:r>
        <w:rPr>
          <w:rFonts w:ascii="Times New Roman" w:hAnsi="Times New Roman" w:cs="Times New Roman"/>
          <w:sz w:val="28"/>
          <w:szCs w:val="28"/>
        </w:rPr>
        <w:t xml:space="preserve"> выделяет две главные модели манипулирования – «рациональную» и «психологическую». Основной характеристикой психологической модели является использование автоматической реакции индивида </w:t>
      </w:r>
      <w:proofErr w:type="gramStart"/>
      <w:r>
        <w:rPr>
          <w:rFonts w:ascii="Times New Roman" w:hAnsi="Times New Roman" w:cs="Times New Roman"/>
          <w:sz w:val="28"/>
          <w:szCs w:val="28"/>
        </w:rPr>
        <w:t>на те</w:t>
      </w:r>
      <w:proofErr w:type="gramEnd"/>
      <w:r>
        <w:rPr>
          <w:rFonts w:ascii="Times New Roman" w:hAnsi="Times New Roman" w:cs="Times New Roman"/>
          <w:sz w:val="28"/>
          <w:szCs w:val="28"/>
        </w:rPr>
        <w:t xml:space="preserve"> или иные психологические стимулы. Сущность манипулирования заключается в данном случае в выборе наиболее подходящих стимулов для приведения в действие именно тех психологических механизмов, которые способны вызвать желаемую для манипулятора реакцию. При таком подходе человек рассматривается как простой механизм, действующий по принципу стимул – реакция. </w:t>
      </w:r>
    </w:p>
    <w:p w:rsidR="00A76D50" w:rsidRDefault="00A76D50" w:rsidP="00A76D5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proofErr w:type="spellStart"/>
      <w:r>
        <w:rPr>
          <w:rFonts w:ascii="Times New Roman" w:hAnsi="Times New Roman" w:cs="Times New Roman"/>
          <w:sz w:val="28"/>
          <w:szCs w:val="28"/>
        </w:rPr>
        <w:t>Гудину</w:t>
      </w:r>
      <w:proofErr w:type="spellEnd"/>
      <w:r>
        <w:rPr>
          <w:rFonts w:ascii="Times New Roman" w:hAnsi="Times New Roman" w:cs="Times New Roman"/>
          <w:sz w:val="28"/>
          <w:szCs w:val="28"/>
        </w:rPr>
        <w:t xml:space="preserve">, в «рациональной» модели манипулирование осуществляется не через использование психологических мотивов, а посредством обмана и вероломства. Среди форм манипулирования, относимых к этой модели, американский исследователь выделяет следующие: </w:t>
      </w:r>
    </w:p>
    <w:p w:rsidR="00A76D50" w:rsidRDefault="00A76D50" w:rsidP="00A76D50">
      <w:pPr>
        <w:numPr>
          <w:ilvl w:val="0"/>
          <w:numId w:val="1"/>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сокращение количества доступной для рядового гражданина информации; </w:t>
      </w:r>
    </w:p>
    <w:p w:rsidR="00A76D50" w:rsidRDefault="00A76D50" w:rsidP="00A76D50">
      <w:pPr>
        <w:numPr>
          <w:ilvl w:val="0"/>
          <w:numId w:val="1"/>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использование секретности, т.е. преднамеренного утаивания информации, которая способна подорвать официальный политический курс; </w:t>
      </w:r>
    </w:p>
    <w:p w:rsidR="00A76D50" w:rsidRDefault="00A76D50" w:rsidP="00A76D50">
      <w:pPr>
        <w:numPr>
          <w:ilvl w:val="0"/>
          <w:numId w:val="1"/>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использование пропаганды, т.е. предоставление гражданам отчасти верной, но тенденциозной информации; </w:t>
      </w:r>
    </w:p>
    <w:p w:rsidR="00A76D50" w:rsidRDefault="00A76D50" w:rsidP="00A76D50">
      <w:pPr>
        <w:numPr>
          <w:ilvl w:val="0"/>
          <w:numId w:val="1"/>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информационная перегрузка, т.е. сознательное предоставление чрезмерной информации с целью лишить рядового гражданина возможности адекватно усвоить и верно оценить ее. Смысл такого подхода состоит в затруднении для индивидов фактического доступа к информации, что заставляет их полагаться на ее официальную интерпретацию. </w:t>
      </w:r>
    </w:p>
    <w:p w:rsidR="00A76D50" w:rsidRDefault="00A76D50" w:rsidP="00A76D5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очевидным примером политики обмана </w:t>
      </w:r>
      <w:proofErr w:type="spellStart"/>
      <w:r>
        <w:rPr>
          <w:rFonts w:ascii="Times New Roman" w:hAnsi="Times New Roman" w:cs="Times New Roman"/>
          <w:sz w:val="28"/>
          <w:szCs w:val="28"/>
        </w:rPr>
        <w:t>Гудин</w:t>
      </w:r>
      <w:proofErr w:type="spellEnd"/>
      <w:r>
        <w:rPr>
          <w:rFonts w:ascii="Times New Roman" w:hAnsi="Times New Roman" w:cs="Times New Roman"/>
          <w:sz w:val="28"/>
          <w:szCs w:val="28"/>
        </w:rPr>
        <w:t xml:space="preserve"> считает передачу намеренно неверной информации, например, такой, как «</w:t>
      </w:r>
      <w:proofErr w:type="spellStart"/>
      <w:r>
        <w:rPr>
          <w:rFonts w:ascii="Times New Roman" w:hAnsi="Times New Roman" w:cs="Times New Roman"/>
          <w:sz w:val="28"/>
          <w:szCs w:val="28"/>
        </w:rPr>
        <w:t>Тонкинская</w:t>
      </w:r>
      <w:proofErr w:type="spellEnd"/>
      <w:r>
        <w:rPr>
          <w:rFonts w:ascii="Times New Roman" w:hAnsi="Times New Roman" w:cs="Times New Roman"/>
          <w:sz w:val="28"/>
          <w:szCs w:val="28"/>
        </w:rPr>
        <w:t xml:space="preserve"> резолюция», которая на основе предложенной ЦРУ версии об атаке вьетнамцами американских военных кораблей, послужила для президента США Джонсона основанием для ведения неограниченной войны против Вьетнама. </w:t>
      </w:r>
    </w:p>
    <w:p w:rsidR="00A76D50" w:rsidRDefault="00A76D50" w:rsidP="00A76D5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обмана имеет свои законы. </w:t>
      </w:r>
    </w:p>
    <w:p w:rsidR="00A76D50" w:rsidRDefault="00A76D50" w:rsidP="00A76D5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ложь должна быть определенным образом дозирована и не переходить некоторых пределов, чтобы сохранить видимость правдоподобности. </w:t>
      </w:r>
    </w:p>
    <w:p w:rsidR="00A76D50" w:rsidRDefault="00A76D50" w:rsidP="00A76D5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политик должен хорошо знать, что ожидает от него аудитория. Тот факт, что истина выступает порой в менее привлекательной форме, чем фикция, создает для политика определенную почву для маневрирования. Задача политика в этом смысле состоит скорее в поисках выгодных для него иллюзий, на которых он может «сыграть». </w:t>
      </w:r>
    </w:p>
    <w:p w:rsidR="00A76D50" w:rsidRDefault="00A76D50" w:rsidP="00A76D5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Третьей составляющей политики манипулирования по </w:t>
      </w:r>
      <w:proofErr w:type="spellStart"/>
      <w:r>
        <w:rPr>
          <w:rFonts w:ascii="Times New Roman" w:hAnsi="Times New Roman" w:cs="Times New Roman"/>
          <w:sz w:val="28"/>
          <w:szCs w:val="28"/>
        </w:rPr>
        <w:t>Гудину</w:t>
      </w:r>
      <w:proofErr w:type="spellEnd"/>
      <w:r>
        <w:rPr>
          <w:rFonts w:ascii="Times New Roman" w:hAnsi="Times New Roman" w:cs="Times New Roman"/>
          <w:sz w:val="28"/>
          <w:szCs w:val="28"/>
        </w:rPr>
        <w:t xml:space="preserve"> является так называемая «логика коллективного действия», т.е. определенная солидарность политиков, основывающаяся на понимании того </w:t>
      </w:r>
      <w:r>
        <w:rPr>
          <w:rFonts w:ascii="Times New Roman" w:hAnsi="Times New Roman" w:cs="Times New Roman"/>
          <w:sz w:val="28"/>
          <w:szCs w:val="28"/>
        </w:rPr>
        <w:lastRenderedPageBreak/>
        <w:t>психологического явления, что общественность теряет доверие ко всей группе политиков, если раскрывается обман одного из ее членов</w:t>
      </w:r>
      <w:r>
        <w:rPr>
          <w:rStyle w:val="a5"/>
          <w:sz w:val="28"/>
          <w:szCs w:val="28"/>
        </w:rPr>
        <w:footnoteReference w:id="1"/>
      </w:r>
      <w:r>
        <w:rPr>
          <w:rFonts w:ascii="Times New Roman" w:hAnsi="Times New Roman" w:cs="Times New Roman"/>
          <w:sz w:val="28"/>
          <w:szCs w:val="28"/>
        </w:rPr>
        <w:t xml:space="preserve">. </w:t>
      </w:r>
    </w:p>
    <w:p w:rsidR="00A76D50" w:rsidRDefault="00A76D50" w:rsidP="00A76D5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Важным средством манипулирования, кроме фактического обмана, </w:t>
      </w:r>
      <w:proofErr w:type="spellStart"/>
      <w:r>
        <w:rPr>
          <w:rFonts w:ascii="Times New Roman" w:hAnsi="Times New Roman" w:cs="Times New Roman"/>
          <w:sz w:val="28"/>
          <w:szCs w:val="28"/>
        </w:rPr>
        <w:t>Гудин</w:t>
      </w:r>
      <w:proofErr w:type="spellEnd"/>
      <w:r>
        <w:rPr>
          <w:rFonts w:ascii="Times New Roman" w:hAnsi="Times New Roman" w:cs="Times New Roman"/>
          <w:sz w:val="28"/>
          <w:szCs w:val="28"/>
        </w:rPr>
        <w:t xml:space="preserve"> считает секретность. Её суть состоит не в извращении фактов, как это происходит в случае обмана, и не в их фальсификации, а в изъятии и сокрытии информации, которая идет вразрез с установками существующего политического курса. Утаивание соответствующих данных и истины искажает информационную базу принятия решений.</w:t>
      </w:r>
    </w:p>
    <w:p w:rsidR="00A76D50" w:rsidRDefault="00A76D50" w:rsidP="00A76D5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принципы, на которых основываются ограничения, нуждаются в определенном обосновании. Наиболее сильным аргументом такого рода </w:t>
      </w:r>
      <w:proofErr w:type="spellStart"/>
      <w:r>
        <w:rPr>
          <w:rFonts w:ascii="Times New Roman" w:hAnsi="Times New Roman" w:cs="Times New Roman"/>
          <w:sz w:val="28"/>
          <w:szCs w:val="28"/>
        </w:rPr>
        <w:t>Гудин</w:t>
      </w:r>
      <w:proofErr w:type="spellEnd"/>
      <w:r>
        <w:rPr>
          <w:rFonts w:ascii="Times New Roman" w:hAnsi="Times New Roman" w:cs="Times New Roman"/>
          <w:sz w:val="28"/>
          <w:szCs w:val="28"/>
        </w:rPr>
        <w:t xml:space="preserve"> считает апелляцию к какому-либо «священному принципу», распространенную в политике. Например, в средние века религиозные доктрины утверждали, что только короли и принцы должны владеть «тайнами государственного правления». Аналогичны доводы Никсона в пользу «привилегий исполнительной власти», к которым он прибегал при расследовании «уотергейтского дела». Они представляют собой ту же «священность» конституционной доктрины, что и «священность» права монарха в средние века, считает автор. Аргументом того же типа является и засекречивание информации под предлогом «национальной безопасности» или «тайн государственного правления». </w:t>
      </w:r>
    </w:p>
    <w:p w:rsidR="00A76D50" w:rsidRDefault="00A76D50" w:rsidP="00A76D5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простого утаивания информации, </w:t>
      </w:r>
      <w:proofErr w:type="spellStart"/>
      <w:r>
        <w:rPr>
          <w:rFonts w:ascii="Times New Roman" w:hAnsi="Times New Roman" w:cs="Times New Roman"/>
          <w:sz w:val="28"/>
          <w:szCs w:val="28"/>
        </w:rPr>
        <w:t>Гудин</w:t>
      </w:r>
      <w:proofErr w:type="spellEnd"/>
      <w:r>
        <w:rPr>
          <w:rFonts w:ascii="Times New Roman" w:hAnsi="Times New Roman" w:cs="Times New Roman"/>
          <w:sz w:val="28"/>
          <w:szCs w:val="28"/>
        </w:rPr>
        <w:t xml:space="preserve"> выделяет «более сложную стратегию, которая строится на институализированной секретности», как особенно опасную его форму. Речь идет о том, что в системе, удерживаемой «официальными секретами», единственным способом эффективно участвовать в процессе принятия решений, является получение информации из рук официальных лиц, наделенных секретами. Таким образом, люди оказываются тесно привязанными к своим </w:t>
      </w:r>
      <w:r>
        <w:rPr>
          <w:rFonts w:ascii="Times New Roman" w:hAnsi="Times New Roman" w:cs="Times New Roman"/>
          <w:sz w:val="28"/>
          <w:szCs w:val="28"/>
        </w:rPr>
        <w:lastRenderedPageBreak/>
        <w:t xml:space="preserve">руководителям, или, как выражается автор, «кооптированными». Из-за страха потерять доступ к информации они вынуждены мириться с любой формой официальной политики независимо от того, нравится она им или нет. В этой стратегии, пишет </w:t>
      </w:r>
      <w:proofErr w:type="spellStart"/>
      <w:r>
        <w:rPr>
          <w:rFonts w:ascii="Times New Roman" w:hAnsi="Times New Roman" w:cs="Times New Roman"/>
          <w:sz w:val="28"/>
          <w:szCs w:val="28"/>
        </w:rPr>
        <w:t>Гудин</w:t>
      </w:r>
      <w:proofErr w:type="spellEnd"/>
      <w:r>
        <w:rPr>
          <w:rFonts w:ascii="Times New Roman" w:hAnsi="Times New Roman" w:cs="Times New Roman"/>
          <w:sz w:val="28"/>
          <w:szCs w:val="28"/>
        </w:rPr>
        <w:t xml:space="preserve">, секретность играет решающую роль, поскольку предоставление информации, которую нельзя получить иным путем, становится взяткой, вовлекающей несогласных в отношения кооптации. Другими словами, секретность служит средством «умиротворения кооптируемых групп». </w:t>
      </w:r>
    </w:p>
    <w:p w:rsidR="00A76D50" w:rsidRDefault="00A76D50" w:rsidP="00A76D50">
      <w:pPr>
        <w:pStyle w:val="a3"/>
        <w:tabs>
          <w:tab w:val="left" w:pos="720"/>
        </w:tabs>
        <w:ind w:firstLine="709"/>
        <w:rPr>
          <w:szCs w:val="28"/>
        </w:rPr>
      </w:pPr>
    </w:p>
    <w:p w:rsidR="00A76D50" w:rsidRDefault="00A76D50" w:rsidP="00A76D5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слишком обширной информации, которая способствует запутыванию проблемы и тем самым подрывает доверие к информации, отвечающей реальности является ещё одним способом манипулирования общественным мнением. Информационную базу принятия решений, таким образом, можно искажать только через утаивание необходимой информации. Система перегрузки чрезмерной информацией предполагает прямо противоположное тому, что требуется при использовании вышеизложенных методов манипулирования. </w:t>
      </w:r>
    </w:p>
    <w:p w:rsidR="00A76D50" w:rsidRDefault="00A76D50" w:rsidP="00A76D5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Здесь используется максимальное раскрытие информации, а вместо обмана – полное и точное изложение фактов вместо секретности. При этой стратегии возможности для манипулирования лежат не в сфере фактов, а в сфере их интерпретации. В такой ситуации рядовой гражданин «теряется» от обилия фактов и не может интегрировать их в сколько-нибудь рациональную систему. Именно этим и пользуется обычно политик, предлагая концептуальные рамки, соответствующие его собственным политическим интересам. </w:t>
      </w:r>
    </w:p>
    <w:p w:rsidR="00A76D50" w:rsidRDefault="00A76D50" w:rsidP="00A76D5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концептуализации информации происходит отбрасывание ненужных фактов, сокращение «негативной» для манипулятора информации, «фильтрация» информации. Такая фильтрация информации осуществляется не только в направлении сверху вниз, т.е. от правящих кругов к массам, но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наоборот, от нижестоящих эшелонов власти к вышестоящим в случае, когда определенные группы общественных деятелей или отдельные лица заинтересованы в том, чтобы вышестоящий политический деятель принял решение определенного рода. </w:t>
      </w:r>
    </w:p>
    <w:p w:rsidR="004B2328" w:rsidRDefault="004B2328"/>
    <w:sectPr w:rsidR="004B2328" w:rsidSect="004B232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0C9" w:rsidRDefault="00FF10C9" w:rsidP="00A76D50">
      <w:pPr>
        <w:spacing w:after="0" w:line="240" w:lineRule="auto"/>
      </w:pPr>
      <w:r>
        <w:separator/>
      </w:r>
    </w:p>
  </w:endnote>
  <w:endnote w:type="continuationSeparator" w:id="0">
    <w:p w:rsidR="00FF10C9" w:rsidRDefault="00FF10C9" w:rsidP="00A76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0C9" w:rsidRDefault="00FF10C9" w:rsidP="00A76D50">
      <w:pPr>
        <w:spacing w:after="0" w:line="240" w:lineRule="auto"/>
      </w:pPr>
      <w:r>
        <w:separator/>
      </w:r>
    </w:p>
  </w:footnote>
  <w:footnote w:type="continuationSeparator" w:id="0">
    <w:p w:rsidR="00FF10C9" w:rsidRDefault="00FF10C9" w:rsidP="00A76D50">
      <w:pPr>
        <w:spacing w:after="0" w:line="240" w:lineRule="auto"/>
      </w:pPr>
      <w:r>
        <w:continuationSeparator/>
      </w:r>
    </w:p>
  </w:footnote>
  <w:footnote w:id="1">
    <w:p w:rsidR="00A76D50" w:rsidRDefault="00A76D50" w:rsidP="00A76D50">
      <w:pPr>
        <w:spacing w:line="360" w:lineRule="aut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D08BB"/>
    <w:multiLevelType w:val="hybridMultilevel"/>
    <w:tmpl w:val="548CEC3A"/>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A76D50"/>
    <w:rsid w:val="004B2328"/>
    <w:rsid w:val="00A76D50"/>
    <w:rsid w:val="00D9594A"/>
    <w:rsid w:val="00DB211F"/>
    <w:rsid w:val="00F10C29"/>
    <w:rsid w:val="00F86CCA"/>
    <w:rsid w:val="00FF1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D5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76D50"/>
    <w:pPr>
      <w:spacing w:after="0" w:line="36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semiHidden/>
    <w:rsid w:val="00A76D50"/>
    <w:rPr>
      <w:rFonts w:ascii="Times New Roman" w:eastAsia="Times New Roman" w:hAnsi="Times New Roman" w:cs="Times New Roman"/>
      <w:sz w:val="28"/>
      <w:szCs w:val="24"/>
      <w:lang w:eastAsia="ru-RU"/>
    </w:rPr>
  </w:style>
  <w:style w:type="character" w:styleId="a5">
    <w:name w:val="footnote reference"/>
    <w:basedOn w:val="a0"/>
    <w:semiHidden/>
    <w:unhideWhenUsed/>
    <w:rsid w:val="00A76D50"/>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divs>
    <w:div w:id="7784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5746</Characters>
  <Application>Microsoft Office Word</Application>
  <DocSecurity>0</DocSecurity>
  <Lines>47</Lines>
  <Paragraphs>13</Paragraphs>
  <ScaleCrop>false</ScaleCrop>
  <Company>DNS</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2020-10-22T14:15:00Z</dcterms:created>
  <dcterms:modified xsi:type="dcterms:W3CDTF">2020-10-22T14:17:00Z</dcterms:modified>
</cp:coreProperties>
</file>