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A9" w:rsidRPr="0048422A" w:rsidRDefault="000E44A9" w:rsidP="000E44A9">
      <w:pPr>
        <w:pStyle w:val="Style1"/>
        <w:widowControl/>
        <w:spacing w:before="86" w:line="240" w:lineRule="auto"/>
        <w:jc w:val="center"/>
        <w:rPr>
          <w:rStyle w:val="FontStyle111"/>
          <w:rFonts w:ascii="Times New Roman" w:hAnsi="Times New Roman"/>
          <w:b w:val="0"/>
          <w:sz w:val="28"/>
          <w:szCs w:val="28"/>
        </w:rPr>
      </w:pPr>
      <w:r w:rsidRPr="0048422A">
        <w:rPr>
          <w:rStyle w:val="FontStyle111"/>
          <w:rFonts w:ascii="Times New Roman" w:hAnsi="Times New Roman"/>
          <w:b w:val="0"/>
          <w:sz w:val="28"/>
          <w:szCs w:val="28"/>
        </w:rPr>
        <w:t>Статистическое изучение динамики</w:t>
      </w:r>
    </w:p>
    <w:p w:rsidR="000E44A9" w:rsidRPr="0048422A" w:rsidRDefault="000E44A9" w:rsidP="000E44A9">
      <w:pPr>
        <w:pStyle w:val="Style2"/>
        <w:widowControl/>
        <w:spacing w:before="125"/>
        <w:jc w:val="center"/>
        <w:rPr>
          <w:rStyle w:val="FontStyle115"/>
          <w:rFonts w:ascii="Times New Roman" w:hAnsi="Times New Roman"/>
          <w:b w:val="0"/>
          <w:i/>
          <w:sz w:val="28"/>
          <w:szCs w:val="28"/>
        </w:rPr>
      </w:pPr>
      <w:r w:rsidRPr="0048422A">
        <w:rPr>
          <w:rStyle w:val="FontStyle115"/>
          <w:rFonts w:ascii="Times New Roman" w:hAnsi="Times New Roman"/>
          <w:b w:val="0"/>
          <w:i/>
          <w:sz w:val="28"/>
          <w:szCs w:val="28"/>
        </w:rPr>
        <w:t>1. Понятие о рядах динамики</w:t>
      </w:r>
    </w:p>
    <w:p w:rsidR="000E44A9" w:rsidRDefault="000E44A9" w:rsidP="000E44A9">
      <w:pPr>
        <w:pStyle w:val="Style4"/>
        <w:widowControl/>
        <w:spacing w:line="360" w:lineRule="auto"/>
        <w:ind w:firstLine="851"/>
        <w:rPr>
          <w:rStyle w:val="FontStyle120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0"/>
          <w:sz w:val="28"/>
          <w:szCs w:val="28"/>
        </w:rPr>
        <w:t xml:space="preserve">Ряд динамики </w:t>
      </w:r>
      <w:r w:rsidRPr="0048422A">
        <w:rPr>
          <w:rStyle w:val="FontStyle125"/>
          <w:sz w:val="28"/>
          <w:szCs w:val="28"/>
        </w:rPr>
        <w:t>(или динамический ряд) представляет собой ряд расположенных в хронологической последовательности числовых значений статистического показателя, характеризующих изменение общественных явлений во времени.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2"/>
          <w:i w:val="0"/>
          <w:sz w:val="28"/>
          <w:szCs w:val="28"/>
        </w:rPr>
      </w:pPr>
      <w:r w:rsidRPr="0048422A">
        <w:rPr>
          <w:rStyle w:val="FontStyle125"/>
          <w:sz w:val="28"/>
          <w:szCs w:val="28"/>
        </w:rPr>
        <w:t>В каждом ряду динамики имеются два основных элемента: кон</w:t>
      </w:r>
      <w:r w:rsidRPr="0048422A">
        <w:rPr>
          <w:rStyle w:val="FontStyle125"/>
          <w:sz w:val="28"/>
          <w:szCs w:val="28"/>
        </w:rPr>
        <w:softHyphen/>
        <w:t xml:space="preserve">кретное значение показателя (уровень ряда) </w:t>
      </w:r>
      <w:proofErr w:type="gramStart"/>
      <w:r w:rsidRPr="0048422A">
        <w:rPr>
          <w:rStyle w:val="FontStyle122"/>
          <w:i w:val="0"/>
          <w:sz w:val="28"/>
          <w:szCs w:val="28"/>
        </w:rPr>
        <w:t>у</w:t>
      </w:r>
      <w:proofErr w:type="gramEnd"/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и время </w:t>
      </w:r>
      <w:r w:rsidRPr="0048422A">
        <w:rPr>
          <w:rStyle w:val="FontStyle122"/>
          <w:i w:val="0"/>
          <w:sz w:val="28"/>
          <w:szCs w:val="28"/>
          <w:lang w:val="en-US"/>
        </w:rPr>
        <w:t>t</w:t>
      </w:r>
      <w:r w:rsidRPr="0048422A">
        <w:rPr>
          <w:rStyle w:val="FontStyle122"/>
          <w:i w:val="0"/>
          <w:sz w:val="28"/>
          <w:szCs w:val="28"/>
        </w:rPr>
        <w:t>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2"/>
          <w:sz w:val="28"/>
          <w:szCs w:val="28"/>
        </w:rPr>
        <w:t xml:space="preserve">Уровни ряда — </w:t>
      </w:r>
      <w:r w:rsidRPr="0048422A">
        <w:rPr>
          <w:rStyle w:val="FontStyle125"/>
          <w:sz w:val="28"/>
          <w:szCs w:val="28"/>
        </w:rPr>
        <w:t>это показатели, числовые значения которых со</w:t>
      </w:r>
      <w:r w:rsidRPr="0048422A">
        <w:rPr>
          <w:rStyle w:val="FontStyle125"/>
          <w:sz w:val="28"/>
          <w:szCs w:val="28"/>
        </w:rPr>
        <w:softHyphen/>
        <w:t xml:space="preserve">ставляют динамический ряд.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2"/>
          <w:sz w:val="28"/>
          <w:szCs w:val="28"/>
        </w:rPr>
        <w:t xml:space="preserve">Время </w:t>
      </w:r>
      <w:r w:rsidRPr="0048422A">
        <w:rPr>
          <w:rStyle w:val="FontStyle125"/>
          <w:sz w:val="28"/>
          <w:szCs w:val="28"/>
        </w:rPr>
        <w:t>— это моменты или периоды, к которым относятся уровни.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По времени, отраженному в динамических рядах, они подразделяются </w:t>
      </w:r>
      <w:proofErr w:type="gramStart"/>
      <w:r w:rsidRPr="0048422A">
        <w:rPr>
          <w:rStyle w:val="FontStyle125"/>
          <w:sz w:val="28"/>
          <w:szCs w:val="28"/>
        </w:rPr>
        <w:t>на</w:t>
      </w:r>
      <w:proofErr w:type="gramEnd"/>
      <w:r w:rsidRPr="0048422A">
        <w:rPr>
          <w:rStyle w:val="FontStyle125"/>
          <w:sz w:val="28"/>
          <w:szCs w:val="28"/>
        </w:rPr>
        <w:t xml:space="preserve"> моментные и интервальные.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0"/>
          <w:b w:val="0"/>
          <w:sz w:val="28"/>
          <w:szCs w:val="28"/>
        </w:rPr>
        <w:t>Моментным рядом динамики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называется такой ряд, уровни ко</w:t>
      </w:r>
      <w:r w:rsidRPr="0048422A">
        <w:rPr>
          <w:rStyle w:val="FontStyle125"/>
          <w:sz w:val="28"/>
          <w:szCs w:val="28"/>
        </w:rPr>
        <w:softHyphen/>
        <w:t>торого характеризуют состояние явления на определенные даты (моменты времени).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Численность населения страны (на 1 января), млн. чел.:</w:t>
      </w:r>
    </w:p>
    <w:tbl>
      <w:tblPr>
        <w:tblStyle w:val="a3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2004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2008</w:t>
            </w:r>
          </w:p>
        </w:tc>
      </w:tr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147,5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146,8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145,6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143,5</w:t>
            </w:r>
          </w:p>
        </w:tc>
      </w:tr>
    </w:tbl>
    <w:p w:rsidR="000E44A9" w:rsidRPr="0048422A" w:rsidRDefault="000E44A9" w:rsidP="000E44A9">
      <w:pPr>
        <w:pStyle w:val="Style4"/>
        <w:widowControl/>
        <w:spacing w:before="5" w:line="24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0"/>
          <w:b w:val="0"/>
          <w:sz w:val="28"/>
          <w:szCs w:val="28"/>
        </w:rPr>
        <w:t>Интервальным (периодическим) рядом динамики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называется та</w:t>
      </w:r>
      <w:r w:rsidRPr="0048422A">
        <w:rPr>
          <w:rStyle w:val="FontStyle125"/>
          <w:sz w:val="28"/>
          <w:szCs w:val="28"/>
        </w:rPr>
        <w:softHyphen/>
        <w:t>кой ряд, уровни которого характеризуют размер явления за кон</w:t>
      </w:r>
      <w:r w:rsidRPr="0048422A">
        <w:rPr>
          <w:rStyle w:val="FontStyle125"/>
          <w:sz w:val="28"/>
          <w:szCs w:val="28"/>
        </w:rPr>
        <w:softHyphen/>
        <w:t xml:space="preserve">кретный период времени (год, квартал, месяц).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bookmarkStart w:id="0" w:name="OLE_LINK1"/>
      <w:bookmarkStart w:id="1" w:name="OLE_LINK2"/>
      <w:r w:rsidRPr="0048422A">
        <w:rPr>
          <w:rStyle w:val="FontStyle125"/>
          <w:sz w:val="28"/>
          <w:szCs w:val="28"/>
        </w:rPr>
        <w:t>Численность населения страны, млн. чел.:</w:t>
      </w:r>
    </w:p>
    <w:tbl>
      <w:tblPr>
        <w:tblStyle w:val="a3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2004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2008</w:t>
            </w:r>
          </w:p>
        </w:tc>
      </w:tr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147,5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146,8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145,6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143,5</w:t>
            </w:r>
          </w:p>
        </w:tc>
      </w:tr>
      <w:bookmarkEnd w:id="0"/>
      <w:bookmarkEnd w:id="1"/>
    </w:tbl>
    <w:p w:rsidR="000E44A9" w:rsidRPr="0048422A" w:rsidRDefault="000E44A9" w:rsidP="000E44A9">
      <w:pPr>
        <w:pStyle w:val="Style4"/>
        <w:widowControl/>
        <w:spacing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Уровни в динамическом ряду могут быть представлены:</w:t>
      </w:r>
    </w:p>
    <w:p w:rsidR="000E44A9" w:rsidRDefault="000E44A9" w:rsidP="000E44A9">
      <w:pPr>
        <w:pStyle w:val="Style4"/>
        <w:widowControl/>
        <w:spacing w:before="5" w:line="360" w:lineRule="auto"/>
        <w:ind w:firstLine="0"/>
        <w:rPr>
          <w:rStyle w:val="FontStyle122"/>
          <w:i w:val="0"/>
          <w:sz w:val="28"/>
          <w:szCs w:val="28"/>
        </w:rPr>
      </w:pPr>
      <w:r>
        <w:rPr>
          <w:rStyle w:val="FontStyle122"/>
          <w:i w:val="0"/>
          <w:sz w:val="28"/>
          <w:szCs w:val="28"/>
        </w:rPr>
        <w:t xml:space="preserve">- </w:t>
      </w:r>
      <w:r w:rsidRPr="0048422A">
        <w:rPr>
          <w:rStyle w:val="FontStyle122"/>
          <w:i w:val="0"/>
          <w:sz w:val="28"/>
          <w:szCs w:val="28"/>
        </w:rPr>
        <w:t>абсо</w:t>
      </w:r>
      <w:r w:rsidRPr="0048422A">
        <w:rPr>
          <w:rStyle w:val="FontStyle122"/>
          <w:i w:val="0"/>
          <w:sz w:val="28"/>
          <w:szCs w:val="28"/>
        </w:rPr>
        <w:softHyphen/>
        <w:t xml:space="preserve">лютными величинами </w:t>
      </w:r>
    </w:p>
    <w:p w:rsidR="000E44A9" w:rsidRDefault="000E44A9" w:rsidP="000E44A9">
      <w:pPr>
        <w:pStyle w:val="Style4"/>
        <w:widowControl/>
        <w:spacing w:before="5" w:line="360" w:lineRule="auto"/>
        <w:ind w:firstLine="0"/>
        <w:rPr>
          <w:rStyle w:val="FontStyle125"/>
          <w:sz w:val="28"/>
          <w:szCs w:val="28"/>
        </w:rPr>
      </w:pPr>
      <w:r>
        <w:rPr>
          <w:rStyle w:val="FontStyle122"/>
          <w:i w:val="0"/>
          <w:sz w:val="28"/>
          <w:szCs w:val="28"/>
        </w:rPr>
        <w:t xml:space="preserve">- </w:t>
      </w:r>
      <w:r w:rsidRPr="0048422A">
        <w:rPr>
          <w:rStyle w:val="FontStyle122"/>
          <w:i w:val="0"/>
          <w:sz w:val="28"/>
          <w:szCs w:val="28"/>
        </w:rPr>
        <w:t>средними величинами</w:t>
      </w:r>
      <w:r>
        <w:rPr>
          <w:rStyle w:val="FontStyle122"/>
          <w:i w:val="0"/>
          <w:sz w:val="28"/>
          <w:szCs w:val="28"/>
        </w:rPr>
        <w:t xml:space="preserve">. </w:t>
      </w:r>
    </w:p>
    <w:p w:rsidR="000E44A9" w:rsidRDefault="000E44A9" w:rsidP="000E44A9">
      <w:pPr>
        <w:pStyle w:val="Style4"/>
        <w:widowControl/>
        <w:spacing w:before="5" w:line="360" w:lineRule="auto"/>
        <w:ind w:firstLine="0"/>
        <w:rPr>
          <w:rStyle w:val="FontStyle125"/>
          <w:sz w:val="28"/>
          <w:szCs w:val="28"/>
        </w:rPr>
      </w:pPr>
      <w:r>
        <w:rPr>
          <w:rStyle w:val="FontStyle122"/>
          <w:i w:val="0"/>
          <w:sz w:val="28"/>
          <w:szCs w:val="28"/>
        </w:rPr>
        <w:lastRenderedPageBreak/>
        <w:t xml:space="preserve">- </w:t>
      </w:r>
      <w:r w:rsidRPr="0048422A">
        <w:rPr>
          <w:rStyle w:val="FontStyle122"/>
          <w:i w:val="0"/>
          <w:sz w:val="28"/>
          <w:szCs w:val="28"/>
        </w:rPr>
        <w:t>относительными</w:t>
      </w:r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величинами</w:t>
      </w:r>
      <w:r>
        <w:rPr>
          <w:rStyle w:val="FontStyle125"/>
          <w:sz w:val="28"/>
          <w:szCs w:val="28"/>
        </w:rPr>
        <w:t xml:space="preserve">. </w:t>
      </w:r>
    </w:p>
    <w:p w:rsidR="000E44A9" w:rsidRPr="0048422A" w:rsidRDefault="000E44A9" w:rsidP="000E44A9">
      <w:pPr>
        <w:pStyle w:val="Style4"/>
        <w:widowControl/>
        <w:spacing w:before="144" w:line="360" w:lineRule="auto"/>
        <w:ind w:firstLine="851"/>
        <w:rPr>
          <w:rStyle w:val="FontStyle122"/>
          <w:sz w:val="28"/>
          <w:szCs w:val="28"/>
        </w:rPr>
      </w:pPr>
      <w:r w:rsidRPr="0048422A">
        <w:rPr>
          <w:rStyle w:val="FontStyle125"/>
          <w:sz w:val="28"/>
          <w:szCs w:val="28"/>
        </w:rPr>
        <w:t>По расстоянию между уровнями ряды динамики подразделяют</w:t>
      </w:r>
      <w:r w:rsidRPr="0048422A">
        <w:rPr>
          <w:rStyle w:val="FontStyle125"/>
          <w:sz w:val="28"/>
          <w:szCs w:val="28"/>
        </w:rPr>
        <w:softHyphen/>
      </w:r>
      <w:r w:rsidRPr="0048422A">
        <w:rPr>
          <w:rStyle w:val="FontStyle115"/>
          <w:rFonts w:ascii="Times New Roman" w:hAnsi="Times New Roman"/>
          <w:b w:val="0"/>
          <w:sz w:val="28"/>
          <w:szCs w:val="28"/>
        </w:rPr>
        <w:t>ся</w:t>
      </w:r>
      <w:r w:rsidRPr="0048422A">
        <w:rPr>
          <w:rStyle w:val="FontStyle115"/>
          <w:rFonts w:ascii="Times New Roman" w:hAnsi="Times New Roman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на ряды с </w:t>
      </w:r>
      <w:r w:rsidRPr="0048422A">
        <w:rPr>
          <w:rStyle w:val="FontStyle122"/>
          <w:sz w:val="28"/>
          <w:szCs w:val="28"/>
        </w:rPr>
        <w:t xml:space="preserve">равностоящими </w:t>
      </w:r>
      <w:r w:rsidRPr="0048422A">
        <w:rPr>
          <w:rStyle w:val="FontStyle125"/>
          <w:sz w:val="28"/>
          <w:szCs w:val="28"/>
        </w:rPr>
        <w:t xml:space="preserve">и </w:t>
      </w:r>
      <w:proofErr w:type="spellStart"/>
      <w:r w:rsidRPr="0048422A">
        <w:rPr>
          <w:rStyle w:val="FontStyle122"/>
          <w:sz w:val="28"/>
          <w:szCs w:val="28"/>
        </w:rPr>
        <w:t>неравностоящими</w:t>
      </w:r>
      <w:proofErr w:type="spellEnd"/>
      <w:r w:rsidRPr="0048422A">
        <w:rPr>
          <w:rStyle w:val="FontStyle122"/>
          <w:sz w:val="28"/>
          <w:szCs w:val="28"/>
        </w:rPr>
        <w:t xml:space="preserve"> уровнями по време</w:t>
      </w:r>
      <w:r w:rsidRPr="0048422A">
        <w:rPr>
          <w:rStyle w:val="FontStyle122"/>
          <w:sz w:val="28"/>
          <w:szCs w:val="28"/>
        </w:rPr>
        <w:softHyphen/>
        <w:t xml:space="preserve">ни. </w:t>
      </w:r>
    </w:p>
    <w:p w:rsidR="000E44A9" w:rsidRPr="0048422A" w:rsidRDefault="000E44A9" w:rsidP="000E44A9">
      <w:pPr>
        <w:pStyle w:val="Style4"/>
        <w:widowControl/>
        <w:spacing w:line="24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Равностоящий ряд динамики:</w:t>
      </w:r>
    </w:p>
    <w:p w:rsidR="000E44A9" w:rsidRPr="0048422A" w:rsidRDefault="000E44A9" w:rsidP="000E44A9">
      <w:pPr>
        <w:pStyle w:val="Style4"/>
        <w:widowControl/>
        <w:spacing w:line="24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Численность населения страны, млн. чел.:</w:t>
      </w:r>
    </w:p>
    <w:tbl>
      <w:tblPr>
        <w:tblStyle w:val="a3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2004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2008</w:t>
            </w:r>
          </w:p>
        </w:tc>
      </w:tr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147,5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146,8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145,6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143,5</w:t>
            </w:r>
          </w:p>
        </w:tc>
      </w:tr>
    </w:tbl>
    <w:p w:rsidR="000E44A9" w:rsidRPr="0048422A" w:rsidRDefault="000E44A9" w:rsidP="000E44A9">
      <w:pPr>
        <w:pStyle w:val="Style4"/>
        <w:widowControl/>
        <w:spacing w:line="24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Если в рядах динамики прерывающиеся или неравномерные интервалы времени, то такие ряды являются </w:t>
      </w:r>
      <w:proofErr w:type="spellStart"/>
      <w:r w:rsidRPr="0048422A">
        <w:rPr>
          <w:rStyle w:val="FontStyle125"/>
          <w:sz w:val="28"/>
          <w:szCs w:val="28"/>
        </w:rPr>
        <w:t>неравностоящими</w:t>
      </w:r>
      <w:proofErr w:type="spellEnd"/>
      <w:r w:rsidRPr="0048422A">
        <w:rPr>
          <w:rStyle w:val="FontStyle125"/>
          <w:sz w:val="28"/>
          <w:szCs w:val="28"/>
        </w:rPr>
        <w:t>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Численность населения страны, млн. чел.:</w:t>
      </w:r>
    </w:p>
    <w:tbl>
      <w:tblPr>
        <w:tblStyle w:val="a3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1999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2003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2008</w:t>
            </w:r>
          </w:p>
        </w:tc>
      </w:tr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147,5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146,8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145,6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143,5</w:t>
            </w:r>
          </w:p>
        </w:tc>
      </w:tr>
    </w:tbl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Ряды динамики могут быть изображены графически, что позво</w:t>
      </w:r>
      <w:r w:rsidRPr="0048422A">
        <w:rPr>
          <w:rStyle w:val="FontStyle125"/>
          <w:sz w:val="28"/>
          <w:szCs w:val="28"/>
        </w:rPr>
        <w:softHyphen/>
        <w:t>ляет наглядно представить развитие явления во времени и способ</w:t>
      </w:r>
      <w:r w:rsidRPr="0048422A">
        <w:rPr>
          <w:rStyle w:val="FontStyle125"/>
          <w:sz w:val="28"/>
          <w:szCs w:val="28"/>
        </w:rPr>
        <w:softHyphen/>
        <w:t>ствует проведению анализа уровней. Наиболее распространенным видом графического изображения для аналитических целей являет</w:t>
      </w:r>
      <w:r w:rsidRPr="0048422A">
        <w:rPr>
          <w:rStyle w:val="FontStyle125"/>
          <w:sz w:val="28"/>
          <w:szCs w:val="28"/>
        </w:rPr>
        <w:softHyphen/>
        <w:t xml:space="preserve">ся </w:t>
      </w:r>
      <w:r w:rsidRPr="0048422A">
        <w:rPr>
          <w:rStyle w:val="FontStyle122"/>
          <w:sz w:val="28"/>
          <w:szCs w:val="28"/>
        </w:rPr>
        <w:t xml:space="preserve">линейная диаграмма, </w:t>
      </w:r>
      <w:r w:rsidRPr="0048422A">
        <w:rPr>
          <w:rStyle w:val="FontStyle125"/>
          <w:sz w:val="28"/>
          <w:szCs w:val="28"/>
        </w:rPr>
        <w:t>которая строится в прямоугольной системе координат: на оси абсцисс отмечается время, а на оси ординат — уровни ряда.</w:t>
      </w:r>
    </w:p>
    <w:p w:rsidR="000E44A9" w:rsidRPr="0048422A" w:rsidRDefault="000E44A9" w:rsidP="000E44A9">
      <w:pPr>
        <w:pStyle w:val="Style19"/>
        <w:widowControl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pStyle w:val="Style2"/>
        <w:widowControl/>
        <w:spacing w:before="67" w:line="360" w:lineRule="auto"/>
        <w:jc w:val="center"/>
        <w:rPr>
          <w:rStyle w:val="FontStyle115"/>
          <w:rFonts w:ascii="Times New Roman" w:hAnsi="Times New Roman"/>
          <w:b w:val="0"/>
          <w:sz w:val="28"/>
          <w:szCs w:val="28"/>
        </w:rPr>
      </w:pPr>
      <w:r w:rsidRPr="0048422A">
        <w:rPr>
          <w:rStyle w:val="FontStyle115"/>
          <w:rFonts w:ascii="Times New Roman" w:hAnsi="Times New Roman"/>
          <w:b w:val="0"/>
          <w:sz w:val="28"/>
          <w:szCs w:val="28"/>
        </w:rPr>
        <w:t>2. Правила построения рядов динамики</w:t>
      </w:r>
    </w:p>
    <w:p w:rsidR="000E44A9" w:rsidRPr="0048422A" w:rsidRDefault="000E44A9" w:rsidP="000E44A9">
      <w:pPr>
        <w:pStyle w:val="Style25"/>
        <w:widowControl/>
        <w:spacing w:before="120" w:line="360" w:lineRule="auto"/>
        <w:ind w:firstLine="851"/>
        <w:jc w:val="both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О</w:t>
      </w:r>
      <w:r w:rsidRPr="0048422A">
        <w:rPr>
          <w:rStyle w:val="FontStyle125"/>
          <w:sz w:val="28"/>
          <w:szCs w:val="28"/>
        </w:rPr>
        <w:t xml:space="preserve">сновным условием для получения правильных выводов при анализе рядов динамики и прогнозировании его уровней является </w:t>
      </w:r>
      <w:r w:rsidRPr="0048422A">
        <w:rPr>
          <w:rStyle w:val="FontStyle116"/>
          <w:b w:val="0"/>
          <w:sz w:val="28"/>
          <w:szCs w:val="28"/>
        </w:rPr>
        <w:t>сопоставимость</w:t>
      </w:r>
      <w:r w:rsidRPr="0048422A">
        <w:rPr>
          <w:rStyle w:val="FontStyle116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уровней динамическою ряда между собой.</w:t>
      </w:r>
    </w:p>
    <w:p w:rsidR="000E44A9" w:rsidRPr="0048422A" w:rsidRDefault="000E44A9" w:rsidP="000E44A9">
      <w:pPr>
        <w:pStyle w:val="Style26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Статистические данные должны быть сопоставимы по территории, </w:t>
      </w:r>
      <w:r w:rsidRPr="0048422A">
        <w:rPr>
          <w:rStyle w:val="FontStyle116"/>
          <w:b w:val="0"/>
          <w:sz w:val="28"/>
          <w:szCs w:val="28"/>
        </w:rPr>
        <w:t xml:space="preserve">кругу </w:t>
      </w:r>
      <w:r w:rsidRPr="0048422A">
        <w:rPr>
          <w:rStyle w:val="FontStyle125"/>
          <w:sz w:val="28"/>
          <w:szCs w:val="28"/>
        </w:rPr>
        <w:t>охватываемых объектов, единицам измерения, времени регистрации, ценам, методологии расчета и др.</w:t>
      </w:r>
    </w:p>
    <w:p w:rsidR="000E44A9" w:rsidRPr="0048422A" w:rsidRDefault="000E44A9" w:rsidP="000E44A9">
      <w:pPr>
        <w:pStyle w:val="Style25"/>
        <w:widowControl/>
        <w:spacing w:before="5" w:line="360" w:lineRule="auto"/>
        <w:ind w:firstLine="851"/>
        <w:jc w:val="both"/>
        <w:rPr>
          <w:rStyle w:val="FontStyle125"/>
          <w:sz w:val="28"/>
          <w:szCs w:val="28"/>
        </w:rPr>
      </w:pPr>
      <w:r w:rsidRPr="0048422A">
        <w:rPr>
          <w:rStyle w:val="FontStyle120"/>
          <w:sz w:val="28"/>
          <w:szCs w:val="28"/>
        </w:rPr>
        <w:t xml:space="preserve">  </w:t>
      </w:r>
      <w:r w:rsidRPr="0048422A">
        <w:rPr>
          <w:rStyle w:val="FontStyle120"/>
          <w:b w:val="0"/>
          <w:sz w:val="28"/>
          <w:szCs w:val="28"/>
        </w:rPr>
        <w:t>Сопоставимость по территории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предполагает одни и те же </w:t>
      </w:r>
      <w:r w:rsidRPr="0048422A">
        <w:rPr>
          <w:rStyle w:val="FontStyle115"/>
          <w:rFonts w:ascii="Times New Roman" w:hAnsi="Times New Roman"/>
          <w:b w:val="0"/>
          <w:spacing w:val="-20"/>
          <w:sz w:val="28"/>
          <w:szCs w:val="28"/>
        </w:rPr>
        <w:t xml:space="preserve">границы </w:t>
      </w:r>
      <w:r w:rsidRPr="0048422A">
        <w:rPr>
          <w:rStyle w:val="FontStyle125"/>
          <w:sz w:val="28"/>
          <w:szCs w:val="28"/>
        </w:rPr>
        <w:t xml:space="preserve">территории. </w:t>
      </w:r>
    </w:p>
    <w:p w:rsidR="000E44A9" w:rsidRPr="0048422A" w:rsidRDefault="000E44A9" w:rsidP="000E44A9">
      <w:pPr>
        <w:pStyle w:val="Style27"/>
        <w:widowControl/>
        <w:spacing w:before="14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0"/>
          <w:b w:val="0"/>
          <w:sz w:val="28"/>
          <w:szCs w:val="28"/>
        </w:rPr>
        <w:lastRenderedPageBreak/>
        <w:t>Сопоставимость по кругу охватываемых объектов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означает сравнение совокупностей с равным числом элементов.</w:t>
      </w:r>
    </w:p>
    <w:p w:rsidR="000E44A9" w:rsidRDefault="000E44A9" w:rsidP="000E44A9">
      <w:pPr>
        <w:pStyle w:val="Style25"/>
        <w:widowControl/>
        <w:spacing w:before="10" w:line="360" w:lineRule="auto"/>
        <w:ind w:firstLine="851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Сопоставляемые показатели динамического ряда должны быть </w:t>
      </w:r>
      <w:r w:rsidRPr="0048422A">
        <w:rPr>
          <w:rStyle w:val="FontStyle122"/>
          <w:sz w:val="28"/>
          <w:szCs w:val="28"/>
        </w:rPr>
        <w:t xml:space="preserve">однородны </w:t>
      </w:r>
      <w:r w:rsidRPr="0048422A">
        <w:rPr>
          <w:rStyle w:val="FontStyle125"/>
          <w:sz w:val="28"/>
          <w:szCs w:val="28"/>
        </w:rPr>
        <w:t xml:space="preserve">по экономическому содержанию и границам объекта, который они характеризуют (однородность может быть обеспечена одинаковой полнотой охвата разных частей явления). </w:t>
      </w:r>
    </w:p>
    <w:p w:rsidR="000E44A9" w:rsidRPr="0048422A" w:rsidRDefault="000E44A9" w:rsidP="000E44A9">
      <w:pPr>
        <w:pStyle w:val="Style25"/>
        <w:widowControl/>
        <w:spacing w:before="10" w:line="360" w:lineRule="auto"/>
        <w:ind w:firstLine="851"/>
        <w:jc w:val="both"/>
        <w:rPr>
          <w:rStyle w:val="FontStyle125"/>
          <w:sz w:val="28"/>
          <w:szCs w:val="28"/>
        </w:rPr>
      </w:pPr>
      <w:r w:rsidRPr="0048422A">
        <w:rPr>
          <w:rStyle w:val="FontStyle120"/>
          <w:b w:val="0"/>
          <w:sz w:val="28"/>
          <w:szCs w:val="28"/>
        </w:rPr>
        <w:t>Сопоставимость по времени регистрации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для интервальных рядов обеспечивается равенством периодов времени, за которые приводятся данные. </w:t>
      </w:r>
    </w:p>
    <w:p w:rsidR="000E44A9" w:rsidRPr="0048422A" w:rsidRDefault="000E44A9" w:rsidP="000E44A9">
      <w:pPr>
        <w:pStyle w:val="Style30"/>
        <w:widowControl/>
        <w:tabs>
          <w:tab w:val="left" w:pos="0"/>
        </w:tabs>
        <w:spacing w:before="10" w:line="360" w:lineRule="auto"/>
        <w:ind w:firstLine="851"/>
        <w:rPr>
          <w:rStyle w:val="FontStyle125"/>
          <w:i/>
          <w:sz w:val="28"/>
          <w:szCs w:val="28"/>
        </w:rPr>
      </w:pPr>
      <w:r w:rsidRPr="0048422A">
        <w:rPr>
          <w:rStyle w:val="FontStyle120"/>
          <w:b w:val="0"/>
          <w:sz w:val="28"/>
          <w:szCs w:val="28"/>
        </w:rPr>
        <w:t>Сопоставимость по ценам.</w:t>
      </w:r>
      <w:r w:rsidRPr="0048422A">
        <w:rPr>
          <w:rStyle w:val="FontStyle120"/>
          <w:sz w:val="28"/>
          <w:szCs w:val="28"/>
        </w:rPr>
        <w:t xml:space="preserve"> </w:t>
      </w:r>
    </w:p>
    <w:p w:rsidR="000E44A9" w:rsidRPr="0048422A" w:rsidRDefault="000E44A9" w:rsidP="000E44A9">
      <w:pPr>
        <w:pStyle w:val="Style30"/>
        <w:widowControl/>
        <w:tabs>
          <w:tab w:val="left" w:pos="730"/>
        </w:tabs>
        <w:spacing w:before="10"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0"/>
          <w:sz w:val="28"/>
          <w:szCs w:val="28"/>
        </w:rPr>
        <w:tab/>
      </w:r>
      <w:r w:rsidRPr="0048422A">
        <w:rPr>
          <w:rStyle w:val="FontStyle120"/>
          <w:b w:val="0"/>
          <w:sz w:val="28"/>
          <w:szCs w:val="28"/>
        </w:rPr>
        <w:t>Сопоставимость по методологии расчета.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При определении уровней динамического ряда необходимо использовать </w:t>
      </w:r>
      <w:r w:rsidRPr="0048422A">
        <w:rPr>
          <w:rStyle w:val="FontStyle122"/>
          <w:i w:val="0"/>
          <w:sz w:val="28"/>
          <w:szCs w:val="28"/>
        </w:rPr>
        <w:t>единую ме</w:t>
      </w:r>
      <w:r w:rsidRPr="0048422A">
        <w:rPr>
          <w:rStyle w:val="FontStyle122"/>
          <w:i w:val="0"/>
          <w:sz w:val="28"/>
          <w:szCs w:val="28"/>
        </w:rPr>
        <w:softHyphen/>
        <w:t>тодологию</w:t>
      </w:r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их расчета.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С</w:t>
      </w:r>
      <w:r w:rsidRPr="0048422A">
        <w:rPr>
          <w:rStyle w:val="FontStyle125"/>
          <w:sz w:val="28"/>
          <w:szCs w:val="28"/>
        </w:rPr>
        <w:t>татистические данные выражаются в различных еди</w:t>
      </w:r>
      <w:r w:rsidRPr="0048422A">
        <w:rPr>
          <w:rStyle w:val="FontStyle125"/>
          <w:sz w:val="28"/>
          <w:szCs w:val="28"/>
        </w:rPr>
        <w:softHyphen/>
        <w:t>ницах измерения. С этим часто приходится сталкиваться при учете продукции в натуральном выражении. Например, данные о количе</w:t>
      </w:r>
      <w:r w:rsidRPr="0048422A">
        <w:rPr>
          <w:rStyle w:val="FontStyle125"/>
          <w:sz w:val="28"/>
          <w:szCs w:val="28"/>
        </w:rPr>
        <w:softHyphen/>
        <w:t>стве произведенного молока могут быть выражены в литрах и кило</w:t>
      </w:r>
      <w:r w:rsidRPr="0048422A">
        <w:rPr>
          <w:rStyle w:val="FontStyle125"/>
          <w:sz w:val="28"/>
          <w:szCs w:val="28"/>
        </w:rPr>
        <w:softHyphen/>
        <w:t xml:space="preserve">граммах. </w:t>
      </w:r>
    </w:p>
    <w:p w:rsidR="000E44A9" w:rsidRPr="0048422A" w:rsidRDefault="000E44A9" w:rsidP="000E44A9">
      <w:pPr>
        <w:pStyle w:val="Style27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Несопоставимость данных может быть устранена путем обработки  рядов динамики приемом, который носит название </w:t>
      </w:r>
      <w:r w:rsidRPr="0048422A">
        <w:rPr>
          <w:rStyle w:val="FontStyle120"/>
          <w:b w:val="0"/>
          <w:sz w:val="28"/>
          <w:szCs w:val="28"/>
        </w:rPr>
        <w:t xml:space="preserve">смыкание </w:t>
      </w:r>
      <w:r w:rsidRPr="0048422A">
        <w:rPr>
          <w:rStyle w:val="FontStyle116"/>
          <w:b w:val="0"/>
          <w:sz w:val="28"/>
          <w:szCs w:val="28"/>
        </w:rPr>
        <w:t xml:space="preserve"> </w:t>
      </w:r>
      <w:r w:rsidRPr="0048422A">
        <w:rPr>
          <w:rStyle w:val="FontStyle120"/>
          <w:b w:val="0"/>
          <w:sz w:val="28"/>
          <w:szCs w:val="28"/>
        </w:rPr>
        <w:t>рядов динамики.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Если имеются два ряда показателей, характеризующих дина</w:t>
      </w:r>
      <w:r w:rsidRPr="0048422A">
        <w:rPr>
          <w:rStyle w:val="FontStyle125"/>
          <w:sz w:val="28"/>
          <w:szCs w:val="28"/>
        </w:rPr>
        <w:softHyphen/>
        <w:t>мику одного и того же явления в новых и старых границах по одному и тому же кругу объектов, то такие динамические ряды можно сомкнуть.</w:t>
      </w:r>
    </w:p>
    <w:p w:rsidR="000E44A9" w:rsidRPr="0048422A" w:rsidRDefault="000E44A9" w:rsidP="000E44A9">
      <w:pPr>
        <w:pStyle w:val="a4"/>
        <w:spacing w:before="0" w:line="360" w:lineRule="auto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>Задача. Привести ряды динамики к сопоставимому виду.</w:t>
      </w:r>
    </w:p>
    <w:p w:rsidR="000E44A9" w:rsidRPr="0048422A" w:rsidRDefault="000E44A9" w:rsidP="000E44A9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Имеются данные о численности </w:t>
      </w:r>
      <w:proofErr w:type="gramStart"/>
      <w:r w:rsidRPr="0048422A">
        <w:rPr>
          <w:rFonts w:ascii="Times New Roman" w:hAnsi="Times New Roman"/>
          <w:sz w:val="28"/>
          <w:szCs w:val="28"/>
        </w:rPr>
        <w:t>занятых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в экономике района.</w:t>
      </w:r>
    </w:p>
    <w:p w:rsidR="000E44A9" w:rsidRPr="0048422A" w:rsidRDefault="000E44A9" w:rsidP="000E44A9">
      <w:pPr>
        <w:pStyle w:val="1"/>
        <w:ind w:firstLine="720"/>
        <w:jc w:val="right"/>
        <w:rPr>
          <w:b w:val="0"/>
          <w:sz w:val="28"/>
          <w:szCs w:val="28"/>
        </w:rPr>
      </w:pPr>
      <w:r w:rsidRPr="0048422A">
        <w:rPr>
          <w:b w:val="0"/>
          <w:sz w:val="28"/>
          <w:szCs w:val="28"/>
        </w:rPr>
        <w:t xml:space="preserve">Таблица </w:t>
      </w:r>
    </w:p>
    <w:p w:rsidR="000E44A9" w:rsidRPr="0048422A" w:rsidRDefault="000E44A9" w:rsidP="000E44A9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Динамика численности  </w:t>
      </w:r>
      <w:proofErr w:type="gramStart"/>
      <w:r w:rsidRPr="0048422A">
        <w:rPr>
          <w:rFonts w:ascii="Times New Roman" w:hAnsi="Times New Roman"/>
          <w:sz w:val="28"/>
          <w:szCs w:val="28"/>
        </w:rPr>
        <w:t>занятых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в экономике </w:t>
      </w:r>
    </w:p>
    <w:p w:rsidR="000E44A9" w:rsidRPr="0048422A" w:rsidRDefault="000E44A9" w:rsidP="000E44A9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>района за девять лет (тыс. чел.)</w:t>
      </w:r>
    </w:p>
    <w:p w:rsidR="000E44A9" w:rsidRPr="0048422A" w:rsidRDefault="000E44A9" w:rsidP="000E44A9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0E44A9" w:rsidRPr="0048422A" w:rsidTr="00906A7D">
        <w:tc>
          <w:tcPr>
            <w:tcW w:w="22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48422A">
              <w:rPr>
                <w:rFonts w:ascii="Times New Roman" w:hAnsi="Times New Roman"/>
                <w:sz w:val="28"/>
                <w:szCs w:val="28"/>
              </w:rPr>
              <w:t>занятых</w:t>
            </w:r>
            <w:proofErr w:type="gramEnd"/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3-й год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4-й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6-й год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7-й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8-й год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9-й год</w:t>
            </w:r>
          </w:p>
        </w:tc>
      </w:tr>
      <w:tr w:rsidR="000E44A9" w:rsidRPr="0048422A" w:rsidTr="00906A7D">
        <w:tc>
          <w:tcPr>
            <w:tcW w:w="22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В прежних границах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570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565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E44A9" w:rsidRPr="0048422A" w:rsidTr="00906A7D">
        <w:tc>
          <w:tcPr>
            <w:tcW w:w="22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В новых границах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590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585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584</w:t>
            </w:r>
          </w:p>
        </w:tc>
      </w:tr>
      <w:tr w:rsidR="000E44A9" w:rsidRPr="0048422A" w:rsidTr="00906A7D">
        <w:tc>
          <w:tcPr>
            <w:tcW w:w="22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lastRenderedPageBreak/>
              <w:t>Сомкнутый ряд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684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678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660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600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590</w:t>
            </w:r>
          </w:p>
        </w:tc>
        <w:tc>
          <w:tcPr>
            <w:tcW w:w="834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585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835" w:type="dxa"/>
            <w:vAlign w:val="center"/>
          </w:tcPr>
          <w:p w:rsidR="000E44A9" w:rsidRPr="0048422A" w:rsidRDefault="000E44A9" w:rsidP="00906A7D">
            <w:pPr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584</w:t>
            </w:r>
          </w:p>
        </w:tc>
      </w:tr>
    </w:tbl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ind w:firstLine="720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i/>
          <w:sz w:val="28"/>
          <w:szCs w:val="28"/>
        </w:rPr>
        <w:t>Решение.</w:t>
      </w:r>
      <w:r w:rsidRPr="0048422A">
        <w:rPr>
          <w:rFonts w:ascii="Times New Roman" w:hAnsi="Times New Roman"/>
          <w:sz w:val="28"/>
          <w:szCs w:val="28"/>
        </w:rPr>
        <w:t xml:space="preserve"> Определим коэффициент пересчета уровней за пятый год, в котором произошло изменение границ района:</w:t>
      </w:r>
    </w:p>
    <w:p w:rsidR="000E44A9" w:rsidRPr="0048422A" w:rsidRDefault="000E44A9" w:rsidP="000E44A9">
      <w:pPr>
        <w:ind w:firstLine="720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ind w:firstLine="720"/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position w:val="-24"/>
          <w:sz w:val="28"/>
          <w:szCs w:val="28"/>
        </w:rPr>
        <w:object w:dxaOrig="1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5pt;height:30.7pt" o:ole="" fillcolor="window">
            <v:imagedata r:id="rId5" o:title=""/>
          </v:shape>
          <o:OLEObject Type="Embed" ProgID="Equation.3" ShapeID="_x0000_i1025" DrawAspect="Content" ObjectID="_1668175206" r:id="rId6"/>
        </w:object>
      </w:r>
      <w:r w:rsidRPr="0048422A">
        <w:rPr>
          <w:rFonts w:ascii="Times New Roman" w:hAnsi="Times New Roman"/>
          <w:sz w:val="28"/>
          <w:szCs w:val="28"/>
        </w:rPr>
        <w:t>,</w:t>
      </w:r>
    </w:p>
    <w:p w:rsidR="000E44A9" w:rsidRPr="0048422A" w:rsidRDefault="000E44A9" w:rsidP="000E44A9">
      <w:pPr>
        <w:pStyle w:val="a4"/>
        <w:spacing w:before="0" w:line="360" w:lineRule="auto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>Умножая на этот коэффициент уровни ряда динамики в прежних границах, приводим их к сопоставимым уровням в новых границах.</w:t>
      </w:r>
    </w:p>
    <w:tbl>
      <w:tblPr>
        <w:tblW w:w="0" w:type="auto"/>
        <w:tblLayout w:type="fixed"/>
        <w:tblLook w:val="0000"/>
      </w:tblPr>
      <w:tblGrid>
        <w:gridCol w:w="5146"/>
        <w:gridCol w:w="3568"/>
      </w:tblGrid>
      <w:tr w:rsidR="000E44A9" w:rsidRPr="0048422A" w:rsidTr="00906A7D">
        <w:tc>
          <w:tcPr>
            <w:tcW w:w="5146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Первый год………………………….</w:t>
            </w:r>
          </w:p>
        </w:tc>
        <w:tc>
          <w:tcPr>
            <w:tcW w:w="3568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 xml:space="preserve">570 </w:t>
            </w:r>
            <w:r w:rsidRPr="0048422A">
              <w:rPr>
                <w:rFonts w:ascii="Times New Roman" w:hAnsi="Times New Roman"/>
                <w:position w:val="-4"/>
                <w:sz w:val="28"/>
                <w:szCs w:val="28"/>
              </w:rPr>
              <w:object w:dxaOrig="180" w:dyaOrig="200">
                <v:shape id="_x0000_i1026" type="#_x0000_t75" style="width:8.75pt;height:10pt" o:ole="" fillcolor="window">
                  <v:imagedata r:id="rId7" o:title=""/>
                </v:shape>
                <o:OLEObject Type="Embed" ProgID="Equation.3" ShapeID="_x0000_i1026" DrawAspect="Content" ObjectID="_1668175207" r:id="rId8"/>
              </w:object>
            </w:r>
            <w:r w:rsidRPr="0048422A">
              <w:rPr>
                <w:rFonts w:ascii="Times New Roman" w:hAnsi="Times New Roman"/>
                <w:sz w:val="28"/>
                <w:szCs w:val="28"/>
              </w:rPr>
              <w:t xml:space="preserve"> 1,2 = 684 тыс. чел.</w:t>
            </w:r>
          </w:p>
        </w:tc>
      </w:tr>
      <w:tr w:rsidR="000E44A9" w:rsidRPr="0048422A" w:rsidTr="00906A7D">
        <w:tc>
          <w:tcPr>
            <w:tcW w:w="5146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Второй год…………………………..</w:t>
            </w:r>
          </w:p>
        </w:tc>
        <w:tc>
          <w:tcPr>
            <w:tcW w:w="3568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 xml:space="preserve">565 </w:t>
            </w:r>
            <w:r w:rsidRPr="0048422A">
              <w:rPr>
                <w:rFonts w:ascii="Times New Roman" w:hAnsi="Times New Roman"/>
                <w:position w:val="-4"/>
                <w:sz w:val="28"/>
                <w:szCs w:val="28"/>
              </w:rPr>
              <w:object w:dxaOrig="180" w:dyaOrig="200">
                <v:shape id="_x0000_i1027" type="#_x0000_t75" style="width:8.75pt;height:10pt" o:ole="" fillcolor="window">
                  <v:imagedata r:id="rId9" o:title=""/>
                </v:shape>
                <o:OLEObject Type="Embed" ProgID="Equation.3" ShapeID="_x0000_i1027" DrawAspect="Content" ObjectID="_1668175208" r:id="rId10"/>
              </w:object>
            </w:r>
            <w:r w:rsidRPr="0048422A">
              <w:rPr>
                <w:rFonts w:ascii="Times New Roman" w:hAnsi="Times New Roman"/>
                <w:sz w:val="28"/>
                <w:szCs w:val="28"/>
              </w:rPr>
              <w:t xml:space="preserve"> 1,2 = 678 тыс. чел.</w:t>
            </w:r>
          </w:p>
        </w:tc>
      </w:tr>
      <w:tr w:rsidR="000E44A9" w:rsidRPr="0048422A" w:rsidTr="00906A7D">
        <w:tc>
          <w:tcPr>
            <w:tcW w:w="5146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Третий год…………………………..</w:t>
            </w:r>
          </w:p>
        </w:tc>
        <w:tc>
          <w:tcPr>
            <w:tcW w:w="3568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 xml:space="preserve">550 </w:t>
            </w:r>
            <w:r w:rsidRPr="0048422A">
              <w:rPr>
                <w:rFonts w:ascii="Times New Roman" w:hAnsi="Times New Roman"/>
                <w:position w:val="-4"/>
                <w:sz w:val="28"/>
                <w:szCs w:val="28"/>
              </w:rPr>
              <w:object w:dxaOrig="180" w:dyaOrig="200">
                <v:shape id="_x0000_i1028" type="#_x0000_t75" style="width:8.75pt;height:10pt" o:ole="" fillcolor="window">
                  <v:imagedata r:id="rId9" o:title=""/>
                </v:shape>
                <o:OLEObject Type="Embed" ProgID="Equation.3" ShapeID="_x0000_i1028" DrawAspect="Content" ObjectID="_1668175209" r:id="rId11"/>
              </w:object>
            </w:r>
            <w:r w:rsidRPr="0048422A">
              <w:rPr>
                <w:rFonts w:ascii="Times New Roman" w:hAnsi="Times New Roman"/>
                <w:sz w:val="28"/>
                <w:szCs w:val="28"/>
              </w:rPr>
              <w:t xml:space="preserve"> 1,2 = 660 тыс. чел.</w:t>
            </w:r>
          </w:p>
        </w:tc>
      </w:tr>
      <w:tr w:rsidR="000E44A9" w:rsidRPr="0048422A" w:rsidTr="00906A7D">
        <w:tc>
          <w:tcPr>
            <w:tcW w:w="5146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Четвертый год………………………</w:t>
            </w:r>
          </w:p>
        </w:tc>
        <w:tc>
          <w:tcPr>
            <w:tcW w:w="3568" w:type="dxa"/>
          </w:tcPr>
          <w:p w:rsidR="000E44A9" w:rsidRPr="0048422A" w:rsidRDefault="000E44A9" w:rsidP="00906A7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 xml:space="preserve">520 </w:t>
            </w:r>
            <w:r w:rsidRPr="0048422A">
              <w:rPr>
                <w:rFonts w:ascii="Times New Roman" w:hAnsi="Times New Roman"/>
                <w:position w:val="-4"/>
                <w:sz w:val="28"/>
                <w:szCs w:val="28"/>
              </w:rPr>
              <w:object w:dxaOrig="180" w:dyaOrig="200">
                <v:shape id="_x0000_i1029" type="#_x0000_t75" style="width:8.75pt;height:10pt" o:ole="" fillcolor="window">
                  <v:imagedata r:id="rId9" o:title=""/>
                </v:shape>
                <o:OLEObject Type="Embed" ProgID="Equation.3" ShapeID="_x0000_i1029" DrawAspect="Content" ObjectID="_1668175210" r:id="rId12"/>
              </w:object>
            </w:r>
            <w:r w:rsidRPr="0048422A">
              <w:rPr>
                <w:rFonts w:ascii="Times New Roman" w:hAnsi="Times New Roman"/>
                <w:sz w:val="28"/>
                <w:szCs w:val="28"/>
              </w:rPr>
              <w:t xml:space="preserve"> 1,2 = 624 тыс. чел.</w:t>
            </w:r>
          </w:p>
        </w:tc>
      </w:tr>
    </w:tbl>
    <w:p w:rsidR="000E44A9" w:rsidRPr="0048422A" w:rsidRDefault="000E44A9" w:rsidP="000E44A9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pStyle w:val="a4"/>
        <w:spacing w:before="0" w:line="360" w:lineRule="auto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>Данные сопоставимого ряда характеризуют снижение численности занятых в экономике района за девять лет. Они могут быть использованы для расчета аналитических показателей ряда динамики.</w:t>
      </w:r>
    </w:p>
    <w:p w:rsidR="000E44A9" w:rsidRPr="0048422A" w:rsidRDefault="000E44A9" w:rsidP="000E44A9">
      <w:pPr>
        <w:pStyle w:val="Style2"/>
        <w:widowControl/>
        <w:spacing w:before="29"/>
        <w:jc w:val="center"/>
        <w:rPr>
          <w:rStyle w:val="FontStyle115"/>
          <w:rFonts w:ascii="Times New Roman" w:hAnsi="Times New Roman"/>
          <w:b w:val="0"/>
          <w:i/>
          <w:sz w:val="28"/>
          <w:szCs w:val="28"/>
        </w:rPr>
      </w:pPr>
      <w:r w:rsidRPr="0048422A">
        <w:rPr>
          <w:rStyle w:val="FontStyle115"/>
          <w:rFonts w:ascii="Times New Roman" w:hAnsi="Times New Roman"/>
          <w:b w:val="0"/>
          <w:i/>
          <w:sz w:val="28"/>
          <w:szCs w:val="28"/>
        </w:rPr>
        <w:t>3. Показатели анализа ряда динамики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Расчет показателей рядов динамики осуществляется на основе сравнения их уровней. 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2"/>
          <w:sz w:val="28"/>
          <w:szCs w:val="28"/>
        </w:rPr>
      </w:pPr>
      <w:proofErr w:type="gramStart"/>
      <w:r w:rsidRPr="0048422A">
        <w:rPr>
          <w:rStyle w:val="FontStyle125"/>
          <w:sz w:val="28"/>
          <w:szCs w:val="28"/>
        </w:rPr>
        <w:t>Показатели анализа динамики могут вычисляться на постоян</w:t>
      </w:r>
      <w:r w:rsidRPr="0048422A">
        <w:rPr>
          <w:rStyle w:val="FontStyle125"/>
          <w:sz w:val="28"/>
          <w:szCs w:val="28"/>
        </w:rPr>
        <w:softHyphen/>
        <w:t>ной и переменных базах сравнения.</w:t>
      </w:r>
      <w:proofErr w:type="gramEnd"/>
      <w:r w:rsidRPr="0048422A">
        <w:rPr>
          <w:rStyle w:val="FontStyle125"/>
          <w:sz w:val="28"/>
          <w:szCs w:val="28"/>
        </w:rPr>
        <w:t xml:space="preserve"> При этом принято называть сравниваемый уровень </w:t>
      </w:r>
      <w:r w:rsidRPr="0048422A">
        <w:rPr>
          <w:rStyle w:val="FontStyle122"/>
          <w:sz w:val="28"/>
          <w:szCs w:val="28"/>
        </w:rPr>
        <w:t xml:space="preserve">отчетным, </w:t>
      </w:r>
      <w:r w:rsidRPr="0048422A">
        <w:rPr>
          <w:rStyle w:val="FontStyle125"/>
          <w:sz w:val="28"/>
          <w:szCs w:val="28"/>
        </w:rPr>
        <w:t>а уровень, с которым произво</w:t>
      </w:r>
      <w:r w:rsidRPr="0048422A">
        <w:rPr>
          <w:rStyle w:val="FontStyle125"/>
          <w:sz w:val="28"/>
          <w:szCs w:val="28"/>
        </w:rPr>
        <w:softHyphen/>
        <w:t xml:space="preserve">дится сравнение, — </w:t>
      </w:r>
      <w:r w:rsidRPr="0048422A">
        <w:rPr>
          <w:rStyle w:val="FontStyle122"/>
          <w:sz w:val="28"/>
          <w:szCs w:val="28"/>
        </w:rPr>
        <w:t>базисным.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Для расчета показателей анализа динамики на постоянной базе каждый уровень ряда сравнивается с одним и тем же базисным уровнем. В качестве базисного выбирается либо начальный уровень в ряду динамики, либо уровень, с которого начинается какой-то новый этап развития явления. Исчисляемые при этом показатели называются базисными.</w:t>
      </w:r>
    </w:p>
    <w:p w:rsidR="000E44A9" w:rsidRPr="0048422A" w:rsidRDefault="000E44A9" w:rsidP="000E44A9">
      <w:pPr>
        <w:pStyle w:val="Style46"/>
        <w:widowControl/>
        <w:spacing w:before="53" w:line="360" w:lineRule="auto"/>
        <w:ind w:firstLine="851"/>
        <w:rPr>
          <w:rStyle w:val="FontStyle122"/>
          <w:i w:val="0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Дни расчета показателей анализа динамики на переменной базе </w:t>
      </w:r>
      <w:r w:rsidRPr="0048422A">
        <w:rPr>
          <w:rStyle w:val="FontStyle124"/>
          <w:sz w:val="28"/>
          <w:szCs w:val="28"/>
        </w:rPr>
        <w:t xml:space="preserve">каждый </w:t>
      </w:r>
      <w:r w:rsidRPr="0048422A">
        <w:rPr>
          <w:rStyle w:val="FontStyle125"/>
          <w:sz w:val="28"/>
          <w:szCs w:val="28"/>
        </w:rPr>
        <w:t xml:space="preserve">последующий уровень ряда сравнивается с предыдущим. </w:t>
      </w:r>
      <w:r w:rsidRPr="0048422A">
        <w:rPr>
          <w:rStyle w:val="FontStyle124"/>
          <w:sz w:val="28"/>
          <w:szCs w:val="28"/>
        </w:rPr>
        <w:t xml:space="preserve">Вычисленные </w:t>
      </w:r>
      <w:r w:rsidRPr="0048422A">
        <w:rPr>
          <w:rStyle w:val="FontStyle125"/>
          <w:sz w:val="28"/>
          <w:szCs w:val="28"/>
        </w:rPr>
        <w:t xml:space="preserve">показатели анализа динамики называются </w:t>
      </w:r>
      <w:r w:rsidRPr="0048422A">
        <w:rPr>
          <w:rStyle w:val="FontStyle122"/>
          <w:i w:val="0"/>
          <w:sz w:val="28"/>
          <w:szCs w:val="28"/>
        </w:rPr>
        <w:t>цепными.</w:t>
      </w:r>
    </w:p>
    <w:p w:rsidR="000E44A9" w:rsidRPr="0048422A" w:rsidRDefault="000E44A9" w:rsidP="000E44A9">
      <w:pPr>
        <w:pStyle w:val="Style25"/>
        <w:widowControl/>
        <w:spacing w:line="360" w:lineRule="auto"/>
        <w:jc w:val="both"/>
        <w:rPr>
          <w:rStyle w:val="FontStyle122"/>
          <w:sz w:val="28"/>
          <w:szCs w:val="28"/>
        </w:rPr>
      </w:pPr>
      <w:r w:rsidRPr="0048422A">
        <w:rPr>
          <w:rStyle w:val="FontStyle122"/>
          <w:i w:val="0"/>
          <w:iCs w:val="0"/>
          <w:sz w:val="28"/>
          <w:szCs w:val="28"/>
        </w:rPr>
        <w:t>1</w:t>
      </w:r>
      <w:r w:rsidRPr="0048422A">
        <w:rPr>
          <w:rStyle w:val="FontStyle122"/>
          <w:iCs w:val="0"/>
          <w:sz w:val="28"/>
          <w:szCs w:val="28"/>
        </w:rPr>
        <w:t>.</w:t>
      </w:r>
      <w:r w:rsidRPr="0048422A">
        <w:rPr>
          <w:rStyle w:val="FontStyle122"/>
          <w:i w:val="0"/>
          <w:sz w:val="28"/>
          <w:szCs w:val="28"/>
        </w:rPr>
        <w:t xml:space="preserve"> Абсолютный  </w:t>
      </w:r>
      <w:r w:rsidRPr="0048422A">
        <w:rPr>
          <w:rStyle w:val="FontStyle120"/>
          <w:b w:val="0"/>
          <w:sz w:val="28"/>
          <w:szCs w:val="28"/>
        </w:rPr>
        <w:t>прирост (сокращение),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т.е. </w:t>
      </w:r>
      <w:r w:rsidRPr="0048422A">
        <w:rPr>
          <w:rStyle w:val="FontStyle122"/>
          <w:sz w:val="28"/>
          <w:szCs w:val="28"/>
        </w:rPr>
        <w:t xml:space="preserve">абсолютное изменение, </w:t>
      </w:r>
      <w:r w:rsidRPr="0048422A">
        <w:rPr>
          <w:rStyle w:val="FontStyle125"/>
          <w:sz w:val="28"/>
          <w:szCs w:val="28"/>
        </w:rPr>
        <w:t>характеризующее увеличение или уменьшение уровня ряда за определен</w:t>
      </w:r>
      <w:r w:rsidRPr="0048422A">
        <w:rPr>
          <w:rStyle w:val="FontStyle125"/>
          <w:sz w:val="28"/>
          <w:szCs w:val="28"/>
        </w:rPr>
        <w:softHyphen/>
      </w:r>
      <w:r w:rsidRPr="0048422A">
        <w:rPr>
          <w:rStyle w:val="FontStyle124"/>
          <w:sz w:val="28"/>
          <w:szCs w:val="28"/>
        </w:rPr>
        <w:t xml:space="preserve">но </w:t>
      </w:r>
      <w:r w:rsidRPr="0048422A">
        <w:rPr>
          <w:rStyle w:val="FontStyle125"/>
          <w:sz w:val="28"/>
          <w:szCs w:val="28"/>
        </w:rPr>
        <w:lastRenderedPageBreak/>
        <w:t xml:space="preserve">промежуток времени. Абсолютный прирост с переменной базой </w:t>
      </w:r>
      <w:r w:rsidRPr="0048422A">
        <w:rPr>
          <w:rStyle w:val="FontStyle124"/>
          <w:sz w:val="28"/>
          <w:szCs w:val="28"/>
        </w:rPr>
        <w:t xml:space="preserve">называется </w:t>
      </w:r>
      <w:r w:rsidRPr="0048422A">
        <w:rPr>
          <w:rStyle w:val="FontStyle122"/>
          <w:sz w:val="28"/>
          <w:szCs w:val="28"/>
        </w:rPr>
        <w:t>скоростью роста.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0"/>
          <w:sz w:val="28"/>
          <w:szCs w:val="28"/>
          <w:lang w:val="en-US"/>
        </w:rPr>
        <w:object w:dxaOrig="1980" w:dyaOrig="480">
          <v:shape id="_x0000_i1030" type="#_x0000_t75" style="width:98.9pt;height:23.8pt" o:ole="" fillcolor="window">
            <v:imagedata r:id="rId13" o:title=""/>
          </v:shape>
          <o:OLEObject Type="Embed" ProgID="Equation.3" ShapeID="_x0000_i1030" DrawAspect="Content" ObjectID="_1668175211" r:id="rId14"/>
        </w:object>
      </w:r>
      <w:r w:rsidRPr="0048422A">
        <w:rPr>
          <w:sz w:val="28"/>
          <w:szCs w:val="28"/>
        </w:rPr>
        <w:t xml:space="preserve">   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8"/>
          <w:sz w:val="28"/>
          <w:szCs w:val="28"/>
        </w:rPr>
        <w:object w:dxaOrig="1939" w:dyaOrig="460">
          <v:shape id="_x0000_i1031" type="#_x0000_t75" style="width:97.05pt;height:23.15pt" o:ole="" fillcolor="window">
            <v:imagedata r:id="rId15" o:title=""/>
          </v:shape>
          <o:OLEObject Type="Embed" ProgID="Equation.3" ShapeID="_x0000_i1031" DrawAspect="Content" ObjectID="_1668175212" r:id="rId16"/>
        </w:object>
      </w:r>
    </w:p>
    <w:p w:rsidR="000E44A9" w:rsidRPr="0048422A" w:rsidRDefault="000E44A9" w:rsidP="000E44A9">
      <w:pPr>
        <w:pStyle w:val="Style4"/>
        <w:widowControl/>
        <w:spacing w:before="106" w:line="24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где у</w:t>
      </w:r>
      <w:proofErr w:type="spellStart"/>
      <w:proofErr w:type="gramStart"/>
      <w:r w:rsidRPr="0048422A">
        <w:rPr>
          <w:rStyle w:val="FontStyle125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48422A">
        <w:rPr>
          <w:rStyle w:val="FontStyle125"/>
          <w:sz w:val="28"/>
          <w:szCs w:val="28"/>
        </w:rPr>
        <w:t xml:space="preserve"> – уровень сравниваемого периода</w:t>
      </w:r>
    </w:p>
    <w:p w:rsidR="000E44A9" w:rsidRPr="0048422A" w:rsidRDefault="000E44A9" w:rsidP="000E44A9">
      <w:pPr>
        <w:pStyle w:val="Style4"/>
        <w:widowControl/>
        <w:spacing w:before="106"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      у</w:t>
      </w:r>
      <w:proofErr w:type="spellStart"/>
      <w:r w:rsidRPr="0048422A">
        <w:rPr>
          <w:rStyle w:val="FontStyle125"/>
          <w:sz w:val="28"/>
          <w:szCs w:val="28"/>
          <w:vertAlign w:val="subscript"/>
          <w:lang w:val="en-US"/>
        </w:rPr>
        <w:t>i</w:t>
      </w:r>
      <w:proofErr w:type="spellEnd"/>
      <w:r w:rsidRPr="0048422A">
        <w:rPr>
          <w:rStyle w:val="FontStyle125"/>
          <w:sz w:val="28"/>
          <w:szCs w:val="28"/>
          <w:vertAlign w:val="subscript"/>
        </w:rPr>
        <w:t>-1</w:t>
      </w:r>
      <w:r w:rsidRPr="0048422A">
        <w:rPr>
          <w:rStyle w:val="FontStyle125"/>
          <w:sz w:val="28"/>
          <w:szCs w:val="28"/>
        </w:rPr>
        <w:t xml:space="preserve"> – уровень предшествующего периода</w:t>
      </w:r>
    </w:p>
    <w:p w:rsidR="000E44A9" w:rsidRPr="0048422A" w:rsidRDefault="000E44A9" w:rsidP="000E44A9">
      <w:pPr>
        <w:pStyle w:val="Style4"/>
        <w:widowControl/>
        <w:spacing w:before="106"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      у</w:t>
      </w:r>
      <w:proofErr w:type="gramStart"/>
      <w:r w:rsidRPr="0048422A">
        <w:rPr>
          <w:rStyle w:val="FontStyle125"/>
          <w:sz w:val="28"/>
          <w:szCs w:val="28"/>
          <w:vertAlign w:val="subscript"/>
        </w:rPr>
        <w:t>0</w:t>
      </w:r>
      <w:proofErr w:type="gramEnd"/>
      <w:r w:rsidRPr="0048422A">
        <w:rPr>
          <w:rStyle w:val="FontStyle125"/>
          <w:sz w:val="28"/>
          <w:szCs w:val="28"/>
        </w:rPr>
        <w:t xml:space="preserve"> – уровень базисного периода</w:t>
      </w:r>
    </w:p>
    <w:p w:rsidR="000E44A9" w:rsidRPr="0048422A" w:rsidRDefault="000E44A9" w:rsidP="000E44A9">
      <w:pPr>
        <w:pStyle w:val="Style53"/>
        <w:widowControl/>
        <w:spacing w:line="360" w:lineRule="auto"/>
        <w:ind w:firstLine="851"/>
        <w:rPr>
          <w:rStyle w:val="FontStyle122"/>
          <w:i w:val="0"/>
          <w:sz w:val="28"/>
          <w:szCs w:val="28"/>
        </w:rPr>
      </w:pPr>
      <w:r w:rsidRPr="0048422A">
        <w:rPr>
          <w:rStyle w:val="FontStyle125"/>
          <w:sz w:val="28"/>
          <w:szCs w:val="28"/>
        </w:rPr>
        <w:t>Цепные и базисные абсолютные приросты связаны между собо</w:t>
      </w:r>
      <w:r w:rsidRPr="0048422A">
        <w:rPr>
          <w:rStyle w:val="FontStyle124"/>
          <w:sz w:val="28"/>
          <w:szCs w:val="28"/>
        </w:rPr>
        <w:t xml:space="preserve">й: </w:t>
      </w:r>
      <w:r w:rsidRPr="0048422A">
        <w:rPr>
          <w:rStyle w:val="FontStyle122"/>
          <w:i w:val="0"/>
          <w:sz w:val="28"/>
          <w:szCs w:val="28"/>
        </w:rPr>
        <w:t xml:space="preserve">сумма последовательных цепных абсолютных приростов равна </w:t>
      </w:r>
      <w:r w:rsidRPr="00FB4A92">
        <w:rPr>
          <w:rStyle w:val="FontStyle120"/>
          <w:b w:val="0"/>
          <w:i w:val="0"/>
          <w:sz w:val="28"/>
          <w:szCs w:val="28"/>
        </w:rPr>
        <w:t>базисному,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2"/>
          <w:i w:val="0"/>
          <w:sz w:val="28"/>
          <w:szCs w:val="28"/>
        </w:rPr>
        <w:t>т.е. общему приросту за весь промежуток времени</w:t>
      </w:r>
      <w:proofErr w:type="gramStart"/>
      <w:r w:rsidRPr="0048422A">
        <w:rPr>
          <w:rStyle w:val="FontStyle122"/>
          <w:i w:val="0"/>
          <w:sz w:val="28"/>
          <w:szCs w:val="28"/>
        </w:rPr>
        <w:t xml:space="preserve"> (</w:t>
      </w:r>
      <w:r w:rsidRPr="0048422A">
        <w:rPr>
          <w:rStyle w:val="FontStyle122"/>
          <w:i w:val="0"/>
          <w:sz w:val="28"/>
          <w:szCs w:val="28"/>
        </w:rPr>
        <w:object w:dxaOrig="1359" w:dyaOrig="400">
          <v:shape id="_x0000_i1032" type="#_x0000_t75" style="width:68.25pt;height:20.05pt" o:ole="">
            <v:imagedata r:id="rId17" o:title=""/>
          </v:shape>
          <o:OLEObject Type="Embed" ProgID="Equation.3" ShapeID="_x0000_i1032" DrawAspect="Content" ObjectID="_1668175213" r:id="rId18"/>
        </w:object>
      </w:r>
      <w:r w:rsidRPr="0048422A">
        <w:rPr>
          <w:rStyle w:val="FontStyle122"/>
          <w:i w:val="0"/>
          <w:sz w:val="28"/>
          <w:szCs w:val="28"/>
        </w:rPr>
        <w:t>).</w:t>
      </w:r>
      <w:proofErr w:type="gramEnd"/>
    </w:p>
    <w:p w:rsidR="000E44A9" w:rsidRPr="0048422A" w:rsidRDefault="000E44A9" w:rsidP="000E44A9">
      <w:pPr>
        <w:pStyle w:val="Style4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2. Темп роста (снижения), вычисляется для  </w:t>
      </w:r>
      <w:r w:rsidRPr="0048422A">
        <w:rPr>
          <w:rStyle w:val="FontStyle125"/>
          <w:sz w:val="28"/>
          <w:szCs w:val="28"/>
        </w:rPr>
        <w:t>оценки интенсивности, т.е. относительного изменения уровня динамического ряда за какой-либо период времени.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  <w:sectPr w:rsidR="000E44A9" w:rsidRPr="0048422A" w:rsidSect="00231116">
          <w:footerReference w:type="default" r:id="rId19"/>
          <w:pgSz w:w="11909" w:h="16834"/>
          <w:pgMar w:top="1134" w:right="1134" w:bottom="720" w:left="1134" w:header="720" w:footer="720" w:gutter="0"/>
          <w:cols w:space="60"/>
          <w:noEndnote/>
          <w:docGrid w:linePitch="326"/>
        </w:sectPr>
      </w:pPr>
      <w:r w:rsidRPr="0048422A">
        <w:rPr>
          <w:rStyle w:val="FontStyle125"/>
          <w:sz w:val="28"/>
          <w:szCs w:val="28"/>
        </w:rPr>
        <w:t>Показатель интенсивности изменения уровня ряда, выражен</w:t>
      </w:r>
      <w:r w:rsidRPr="0048422A">
        <w:rPr>
          <w:rStyle w:val="FontStyle125"/>
          <w:sz w:val="28"/>
          <w:szCs w:val="28"/>
        </w:rPr>
        <w:softHyphen/>
        <w:t xml:space="preserve">ный в долях единицы, называется </w:t>
      </w:r>
      <w:r w:rsidRPr="0048422A">
        <w:rPr>
          <w:rStyle w:val="FontStyle122"/>
          <w:i w:val="0"/>
          <w:sz w:val="28"/>
          <w:szCs w:val="28"/>
        </w:rPr>
        <w:t>коэффициентом роста</w:t>
      </w:r>
      <w:r w:rsidRPr="0048422A">
        <w:rPr>
          <w:rStyle w:val="FontStyle122"/>
          <w:sz w:val="28"/>
          <w:szCs w:val="28"/>
        </w:rPr>
        <w:t xml:space="preserve">, </w:t>
      </w:r>
      <w:r w:rsidRPr="0048422A">
        <w:rPr>
          <w:rStyle w:val="FontStyle125"/>
          <w:sz w:val="28"/>
          <w:szCs w:val="28"/>
        </w:rPr>
        <w:t>а в про</w:t>
      </w:r>
      <w:r w:rsidRPr="0048422A">
        <w:rPr>
          <w:rStyle w:val="FontStyle125"/>
          <w:sz w:val="28"/>
          <w:szCs w:val="28"/>
        </w:rPr>
        <w:softHyphen/>
        <w:t xml:space="preserve">центах — </w:t>
      </w:r>
      <w:r w:rsidRPr="0048422A">
        <w:rPr>
          <w:rStyle w:val="FontStyle122"/>
          <w:i w:val="0"/>
          <w:sz w:val="28"/>
          <w:szCs w:val="28"/>
        </w:rPr>
        <w:t>темпом роста.</w:t>
      </w:r>
      <w:r w:rsidRPr="0048422A">
        <w:rPr>
          <w:rStyle w:val="FontStyle122"/>
          <w:sz w:val="28"/>
          <w:szCs w:val="28"/>
        </w:rPr>
        <w:t xml:space="preserve"> </w:t>
      </w:r>
    </w:p>
    <w:p w:rsidR="000E44A9" w:rsidRPr="0048422A" w:rsidRDefault="000E44A9" w:rsidP="000E44A9">
      <w:pPr>
        <w:pStyle w:val="Style26"/>
        <w:widowControl/>
        <w:spacing w:before="43" w:after="139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lastRenderedPageBreak/>
        <w:t>Коэффициент роста (снижения) показывает, во сколько раз сравниваемый уровень больше уровня, с которым производится сравнение (если этот коэффициент больше единицы) или какую часть уровня, с которым производится сравнение, составляет сравнимый уровень (если он меньше единицы). Темп роста всегда представляет собой положительное число.</w:t>
      </w:r>
    </w:p>
    <w:p w:rsidR="000E44A9" w:rsidRPr="0048422A" w:rsidRDefault="000E44A9" w:rsidP="000E44A9">
      <w:pPr>
        <w:pStyle w:val="Style26"/>
        <w:widowControl/>
        <w:spacing w:before="43" w:after="139" w:line="360" w:lineRule="auto"/>
        <w:ind w:firstLine="851"/>
        <w:rPr>
          <w:rStyle w:val="FontStyle125"/>
          <w:sz w:val="28"/>
          <w:szCs w:val="28"/>
        </w:rPr>
        <w:sectPr w:rsidR="000E44A9" w:rsidRPr="0048422A" w:rsidSect="00231116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a4"/>
        <w:tabs>
          <w:tab w:val="left" w:pos="4395"/>
        </w:tabs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40"/>
          <w:sz w:val="28"/>
          <w:szCs w:val="28"/>
        </w:rPr>
        <w:object w:dxaOrig="1960" w:dyaOrig="920">
          <v:shape id="_x0000_i1033" type="#_x0000_t75" style="width:98.3pt;height:45.7pt" o:ole="" fillcolor="window">
            <v:imagedata r:id="rId20" o:title=""/>
          </v:shape>
          <o:OLEObject Type="Embed" ProgID="Equation.3" ShapeID="_x0000_i1033" DrawAspect="Content" ObjectID="_1668175214" r:id="rId21"/>
        </w:object>
      </w:r>
      <w:r w:rsidRPr="0048422A">
        <w:rPr>
          <w:sz w:val="28"/>
          <w:szCs w:val="28"/>
        </w:rPr>
        <w:t xml:space="preserve">     </w:t>
      </w:r>
      <w:r w:rsidRPr="00052B20">
        <w:rPr>
          <w:position w:val="-38"/>
          <w:sz w:val="28"/>
          <w:szCs w:val="28"/>
        </w:rPr>
        <w:object w:dxaOrig="1960" w:dyaOrig="880">
          <v:shape id="_x0000_i1034" type="#_x0000_t75" style="width:97.05pt;height:43.85pt" o:ole="" fillcolor="window">
            <v:imagedata r:id="rId22" o:title=""/>
          </v:shape>
          <o:OLEObject Type="Embed" ProgID="Equation.3" ShapeID="_x0000_i1034" DrawAspect="Content" ObjectID="_1668175215" r:id="rId23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6"/>
          <w:sz w:val="28"/>
          <w:szCs w:val="28"/>
        </w:rPr>
        <w:object w:dxaOrig="1840" w:dyaOrig="540">
          <v:shape id="_x0000_i1035" type="#_x0000_t75" style="width:92.05pt;height:26.9pt" o:ole="" fillcolor="window">
            <v:imagedata r:id="rId24" o:title=""/>
          </v:shape>
          <o:OLEObject Type="Embed" ProgID="Equation.3" ShapeID="_x0000_i1035" DrawAspect="Content" ObjectID="_1668175216" r:id="rId25"/>
        </w:object>
      </w:r>
      <w:r w:rsidRPr="0048422A">
        <w:rPr>
          <w:sz w:val="28"/>
          <w:szCs w:val="28"/>
        </w:rPr>
        <w:t xml:space="preserve">      </w:t>
      </w:r>
      <w:r w:rsidRPr="0048422A">
        <w:rPr>
          <w:position w:val="-24"/>
          <w:sz w:val="28"/>
          <w:szCs w:val="28"/>
        </w:rPr>
        <w:object w:dxaOrig="1840" w:dyaOrig="520">
          <v:shape id="_x0000_i1036" type="#_x0000_t75" style="width:92.05pt;height:26.3pt" o:ole="" fillcolor="window">
            <v:imagedata r:id="rId26" o:title=""/>
          </v:shape>
          <o:OLEObject Type="Embed" ProgID="Equation.3" ShapeID="_x0000_i1036" DrawAspect="Content" ObjectID="_1668175217" r:id="rId27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Style26"/>
        <w:widowControl/>
        <w:spacing w:before="82" w:line="360" w:lineRule="auto"/>
        <w:ind w:firstLine="851"/>
        <w:rPr>
          <w:rStyle w:val="FontStyle116"/>
          <w:sz w:val="28"/>
          <w:szCs w:val="28"/>
        </w:rPr>
      </w:pPr>
      <w:proofErr w:type="gramStart"/>
      <w:r w:rsidRPr="0048422A">
        <w:rPr>
          <w:rStyle w:val="FontStyle125"/>
          <w:sz w:val="28"/>
          <w:szCs w:val="28"/>
        </w:rPr>
        <w:t xml:space="preserve">Между цепными и базисными коэффициентами роста существует взаимосвязь (если базисные коэффициенты исчислены по отношению к </w:t>
      </w:r>
      <w:r w:rsidRPr="00FB4A92">
        <w:rPr>
          <w:rStyle w:val="FontStyle115"/>
          <w:rFonts w:ascii="Times New Roman" w:hAnsi="Times New Roman"/>
          <w:b w:val="0"/>
          <w:spacing w:val="-20"/>
          <w:sz w:val="28"/>
          <w:szCs w:val="28"/>
        </w:rPr>
        <w:t xml:space="preserve">начальному </w:t>
      </w:r>
      <w:r w:rsidRPr="00FB4A92">
        <w:rPr>
          <w:rStyle w:val="FontStyle115"/>
          <w:rFonts w:ascii="Times New Roman" w:hAnsi="Times New Roman"/>
          <w:b w:val="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уровню ряда динамики): </w:t>
      </w:r>
      <w:r w:rsidRPr="0048422A">
        <w:rPr>
          <w:rStyle w:val="FontStyle122"/>
          <w:i w:val="0"/>
          <w:sz w:val="28"/>
          <w:szCs w:val="28"/>
        </w:rPr>
        <w:t>произведение последовательных цепн</w:t>
      </w:r>
      <w:r w:rsidRPr="00FB4A92">
        <w:rPr>
          <w:rStyle w:val="FontStyle116"/>
          <w:b w:val="0"/>
          <w:i w:val="0"/>
          <w:sz w:val="28"/>
          <w:szCs w:val="28"/>
        </w:rPr>
        <w:t>ых</w:t>
      </w:r>
      <w:r w:rsidRPr="0048422A">
        <w:rPr>
          <w:rStyle w:val="FontStyle116"/>
          <w:b w:val="0"/>
          <w:sz w:val="28"/>
          <w:szCs w:val="28"/>
        </w:rPr>
        <w:t xml:space="preserve"> </w:t>
      </w:r>
      <w:r w:rsidRPr="0048422A">
        <w:rPr>
          <w:rStyle w:val="FontStyle122"/>
          <w:i w:val="0"/>
          <w:sz w:val="28"/>
          <w:szCs w:val="28"/>
        </w:rPr>
        <w:t xml:space="preserve">коэффициентов роста равно базисному коэффициенту роста за весь период </w:t>
      </w:r>
      <w:r w:rsidRPr="0048422A">
        <w:rPr>
          <w:rStyle w:val="FontStyle122"/>
          <w:i w:val="0"/>
          <w:sz w:val="28"/>
          <w:szCs w:val="28"/>
        </w:rPr>
        <w:object w:dxaOrig="1300" w:dyaOrig="400">
          <v:shape id="_x0000_i1037" type="#_x0000_t75" style="width:65.1pt;height:20.05pt" o:ole="">
            <v:imagedata r:id="rId28" o:title=""/>
          </v:shape>
          <o:OLEObject Type="Embed" ProgID="Equation.3" ShapeID="_x0000_i1037" DrawAspect="Content" ObjectID="_1668175218" r:id="rId29"/>
        </w:object>
      </w:r>
      <w:r w:rsidRPr="0048422A">
        <w:rPr>
          <w:rStyle w:val="FontStyle125"/>
          <w:i/>
          <w:sz w:val="28"/>
          <w:szCs w:val="28"/>
        </w:rPr>
        <w:t xml:space="preserve">, </w:t>
      </w:r>
      <w:r w:rsidRPr="0048422A">
        <w:rPr>
          <w:rStyle w:val="FontStyle125"/>
          <w:sz w:val="28"/>
          <w:szCs w:val="28"/>
        </w:rPr>
        <w:t>а</w:t>
      </w:r>
      <w:r w:rsidRPr="0048422A">
        <w:rPr>
          <w:rStyle w:val="FontStyle125"/>
          <w:i/>
          <w:sz w:val="28"/>
          <w:szCs w:val="28"/>
        </w:rPr>
        <w:t xml:space="preserve"> </w:t>
      </w:r>
      <w:r w:rsidRPr="0048422A">
        <w:rPr>
          <w:rStyle w:val="FontStyle122"/>
          <w:i w:val="0"/>
          <w:sz w:val="28"/>
          <w:szCs w:val="28"/>
        </w:rPr>
        <w:t xml:space="preserve">частное от деления последующего базисного темпа роста на предыдущий равно соответствующему цепному темпу роста. </w:t>
      </w:r>
      <w:proofErr w:type="gramEnd"/>
    </w:p>
    <w:p w:rsidR="000E44A9" w:rsidRPr="0048422A" w:rsidRDefault="000E44A9" w:rsidP="000E44A9">
      <w:pPr>
        <w:pStyle w:val="Style46"/>
        <w:widowControl/>
        <w:spacing w:before="86"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2"/>
          <w:i w:val="0"/>
          <w:sz w:val="28"/>
          <w:szCs w:val="28"/>
        </w:rPr>
        <w:t>3</w:t>
      </w:r>
      <w:r w:rsidRPr="0048422A">
        <w:rPr>
          <w:rStyle w:val="FontStyle122"/>
          <w:sz w:val="28"/>
          <w:szCs w:val="28"/>
        </w:rPr>
        <w:t xml:space="preserve">. </w:t>
      </w:r>
      <w:r w:rsidRPr="0048422A">
        <w:rPr>
          <w:rStyle w:val="FontStyle125"/>
          <w:sz w:val="28"/>
          <w:szCs w:val="28"/>
        </w:rPr>
        <w:t xml:space="preserve">Темп прироста (сокращения) дает </w:t>
      </w:r>
      <w:r w:rsidRPr="0048422A">
        <w:rPr>
          <w:rStyle w:val="FontStyle122"/>
          <w:i w:val="0"/>
          <w:sz w:val="28"/>
          <w:szCs w:val="28"/>
        </w:rPr>
        <w:t xml:space="preserve">относительную </w:t>
      </w:r>
      <w:r w:rsidRPr="0048422A">
        <w:rPr>
          <w:rStyle w:val="FontStyle125"/>
          <w:sz w:val="28"/>
          <w:szCs w:val="28"/>
        </w:rPr>
        <w:t xml:space="preserve">оценку скорости измерения уровня ряда в единицу времени. </w:t>
      </w:r>
    </w:p>
    <w:p w:rsidR="000E44A9" w:rsidRPr="0048422A" w:rsidRDefault="000E44A9" w:rsidP="000E44A9">
      <w:pPr>
        <w:pStyle w:val="Style46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FB4A92">
        <w:rPr>
          <w:rStyle w:val="FontStyle120"/>
          <w:b w:val="0"/>
          <w:sz w:val="28"/>
          <w:szCs w:val="28"/>
        </w:rPr>
        <w:t>Темп прироста (сокращения)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показывает, на сколько процентов сравниваемый уровень больше или меньше уровня, принятого за </w:t>
      </w:r>
      <w:r w:rsidRPr="00FB4A92">
        <w:rPr>
          <w:rStyle w:val="FontStyle115"/>
          <w:rFonts w:ascii="Times New Roman" w:hAnsi="Times New Roman"/>
          <w:b w:val="0"/>
          <w:sz w:val="28"/>
          <w:szCs w:val="28"/>
        </w:rPr>
        <w:t xml:space="preserve">базу </w:t>
      </w:r>
      <w:r w:rsidRPr="0048422A">
        <w:rPr>
          <w:rStyle w:val="FontStyle125"/>
          <w:sz w:val="28"/>
          <w:szCs w:val="28"/>
        </w:rPr>
        <w:t>сравнения, и вычисляется как отношение абсолютного прироста</w:t>
      </w:r>
      <w:r w:rsidRPr="0048422A">
        <w:rPr>
          <w:rStyle w:val="FontStyle113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к абсолютному уровню, принятому за базу сравнения.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Темп прироста может быть положительным, отрицательным или равным нулю и выражается в процентах и долях единицы (коэффи</w:t>
      </w:r>
      <w:r w:rsidRPr="0048422A">
        <w:rPr>
          <w:rStyle w:val="FontStyle125"/>
          <w:sz w:val="28"/>
          <w:szCs w:val="28"/>
        </w:rPr>
        <w:softHyphen/>
        <w:t xml:space="preserve">циенты прироста).   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40"/>
          <w:sz w:val="28"/>
          <w:szCs w:val="28"/>
        </w:rPr>
        <w:object w:dxaOrig="2540" w:dyaOrig="820">
          <v:shape id="_x0000_i1038" type="#_x0000_t75" style="width:126.45pt;height:41.3pt" o:ole="" fillcolor="window">
            <v:imagedata r:id="rId30" o:title=""/>
          </v:shape>
          <o:OLEObject Type="Embed" ProgID="Equation.3" ShapeID="_x0000_i1038" DrawAspect="Content" ObjectID="_1668175219" r:id="rId31"/>
        </w:object>
      </w:r>
      <w:r w:rsidRPr="0048422A">
        <w:rPr>
          <w:sz w:val="28"/>
          <w:szCs w:val="28"/>
        </w:rPr>
        <w:t xml:space="preserve">     </w:t>
      </w:r>
      <w:r w:rsidRPr="0048422A">
        <w:rPr>
          <w:position w:val="-40"/>
          <w:sz w:val="28"/>
          <w:szCs w:val="28"/>
        </w:rPr>
        <w:object w:dxaOrig="2799" w:dyaOrig="800">
          <v:shape id="_x0000_i1039" type="#_x0000_t75" style="width:139.6pt;height:40.05pt" o:ole="" fillcolor="window">
            <v:imagedata r:id="rId32" o:title=""/>
          </v:shape>
          <o:OLEObject Type="Embed" ProgID="Equation.3" ShapeID="_x0000_i1039" DrawAspect="Content" ObjectID="_1668175220" r:id="rId33"/>
        </w:objec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5" w:line="240" w:lineRule="auto"/>
        <w:ind w:firstLine="851"/>
        <w:rPr>
          <w:rStyle w:val="FontStyle125"/>
          <w:sz w:val="28"/>
          <w:szCs w:val="28"/>
        </w:rPr>
        <w:sectPr w:rsidR="000E44A9" w:rsidRPr="0048422A" w:rsidSect="00231116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Style4"/>
        <w:widowControl/>
        <w:spacing w:before="106" w:after="24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lastRenderedPageBreak/>
        <w:t xml:space="preserve">Темп прироста (сокращения) можно получить и из темпа роста выраженного в процентах, если из него вычесть 100%. Коэффициент прироста получается вычитанием единицы </w:t>
      </w:r>
      <w:proofErr w:type="gramStart"/>
      <w:r w:rsidRPr="0048422A">
        <w:rPr>
          <w:rStyle w:val="FontStyle125"/>
          <w:sz w:val="28"/>
          <w:szCs w:val="28"/>
        </w:rPr>
        <w:t>из</w:t>
      </w:r>
      <w:proofErr w:type="gramEnd"/>
      <w:r w:rsidRPr="0048422A">
        <w:rPr>
          <w:rStyle w:val="FontStyle125"/>
          <w:sz w:val="28"/>
          <w:szCs w:val="28"/>
        </w:rPr>
        <w:t xml:space="preserve"> </w:t>
      </w:r>
      <w:proofErr w:type="gramStart"/>
      <w:r w:rsidRPr="0048422A">
        <w:rPr>
          <w:rStyle w:val="FontStyle125"/>
          <w:sz w:val="28"/>
          <w:szCs w:val="28"/>
        </w:rPr>
        <w:t>коэффициенте</w:t>
      </w:r>
      <w:proofErr w:type="gramEnd"/>
      <w:r w:rsidRPr="0048422A">
        <w:rPr>
          <w:rStyle w:val="FontStyle125"/>
          <w:sz w:val="28"/>
          <w:szCs w:val="28"/>
        </w:rPr>
        <w:t xml:space="preserve"> роста: </w:t>
      </w:r>
    </w:p>
    <w:p w:rsidR="000E44A9" w:rsidRPr="0048422A" w:rsidRDefault="000E44A9" w:rsidP="000E44A9">
      <w:pPr>
        <w:pStyle w:val="Style4"/>
        <w:widowControl/>
        <w:spacing w:before="72" w:line="240" w:lineRule="auto"/>
        <w:ind w:firstLine="851"/>
        <w:jc w:val="center"/>
        <w:rPr>
          <w:rStyle w:val="FontStyle125"/>
          <w:sz w:val="28"/>
          <w:szCs w:val="28"/>
        </w:rPr>
      </w:pPr>
      <w:proofErr w:type="spellStart"/>
      <w:r w:rsidRPr="0048422A">
        <w:rPr>
          <w:rStyle w:val="FontStyle125"/>
          <w:sz w:val="28"/>
          <w:szCs w:val="28"/>
        </w:rPr>
        <w:t>Т</w:t>
      </w:r>
      <w:r w:rsidRPr="0048422A">
        <w:rPr>
          <w:rStyle w:val="FontStyle125"/>
          <w:sz w:val="28"/>
          <w:szCs w:val="28"/>
          <w:vertAlign w:val="subscript"/>
        </w:rPr>
        <w:t>пр</w:t>
      </w:r>
      <w:proofErr w:type="spellEnd"/>
      <w:r w:rsidRPr="0048422A">
        <w:rPr>
          <w:rStyle w:val="FontStyle125"/>
          <w:sz w:val="28"/>
          <w:szCs w:val="28"/>
          <w:vertAlign w:val="subscript"/>
        </w:rPr>
        <w:t xml:space="preserve"> </w:t>
      </w:r>
      <w:r w:rsidRPr="0048422A">
        <w:rPr>
          <w:rStyle w:val="FontStyle125"/>
          <w:sz w:val="28"/>
          <w:szCs w:val="28"/>
        </w:rPr>
        <w:t xml:space="preserve">= </w:t>
      </w:r>
      <w:proofErr w:type="spellStart"/>
      <w:proofErr w:type="gramStart"/>
      <w:r w:rsidRPr="0048422A">
        <w:rPr>
          <w:rStyle w:val="FontStyle125"/>
          <w:sz w:val="28"/>
          <w:szCs w:val="28"/>
        </w:rPr>
        <w:t>Т</w:t>
      </w:r>
      <w:r w:rsidRPr="0048422A">
        <w:rPr>
          <w:rStyle w:val="FontStyle125"/>
          <w:sz w:val="28"/>
          <w:szCs w:val="28"/>
          <w:vertAlign w:val="subscript"/>
        </w:rPr>
        <w:t>р</w:t>
      </w:r>
      <w:proofErr w:type="spellEnd"/>
      <w:proofErr w:type="gramEnd"/>
      <w:r w:rsidRPr="0048422A">
        <w:rPr>
          <w:rStyle w:val="FontStyle125"/>
          <w:sz w:val="28"/>
          <w:szCs w:val="28"/>
        </w:rPr>
        <w:t xml:space="preserve"> – 100</w:t>
      </w:r>
    </w:p>
    <w:p w:rsidR="000E44A9" w:rsidRPr="0048422A" w:rsidRDefault="000E44A9" w:rsidP="000E44A9">
      <w:pPr>
        <w:pStyle w:val="Style4"/>
        <w:widowControl/>
        <w:spacing w:before="72" w:line="240" w:lineRule="auto"/>
        <w:ind w:firstLine="851"/>
        <w:jc w:val="center"/>
        <w:rPr>
          <w:rStyle w:val="FontStyle125"/>
          <w:sz w:val="28"/>
          <w:szCs w:val="28"/>
        </w:rPr>
      </w:pPr>
      <w:proofErr w:type="spellStart"/>
      <w:r w:rsidRPr="0048422A">
        <w:rPr>
          <w:rStyle w:val="FontStyle125"/>
          <w:sz w:val="28"/>
          <w:szCs w:val="28"/>
        </w:rPr>
        <w:t>К</w:t>
      </w:r>
      <w:r w:rsidRPr="0048422A">
        <w:rPr>
          <w:rStyle w:val="FontStyle125"/>
          <w:sz w:val="28"/>
          <w:szCs w:val="28"/>
          <w:vertAlign w:val="subscript"/>
        </w:rPr>
        <w:t>пр</w:t>
      </w:r>
      <w:proofErr w:type="spellEnd"/>
      <w:r w:rsidRPr="0048422A">
        <w:rPr>
          <w:rStyle w:val="FontStyle125"/>
          <w:sz w:val="28"/>
          <w:szCs w:val="28"/>
        </w:rPr>
        <w:t xml:space="preserve"> = </w:t>
      </w:r>
      <w:proofErr w:type="spellStart"/>
      <w:r w:rsidRPr="0048422A">
        <w:rPr>
          <w:rStyle w:val="FontStyle125"/>
          <w:sz w:val="28"/>
          <w:szCs w:val="28"/>
        </w:rPr>
        <w:t>К</w:t>
      </w:r>
      <w:r w:rsidRPr="0048422A">
        <w:rPr>
          <w:rStyle w:val="FontStyle125"/>
          <w:sz w:val="28"/>
          <w:szCs w:val="28"/>
          <w:vertAlign w:val="subscript"/>
        </w:rPr>
        <w:t>р</w:t>
      </w:r>
      <w:proofErr w:type="spellEnd"/>
      <w:r w:rsidRPr="0048422A">
        <w:rPr>
          <w:rStyle w:val="FontStyle125"/>
          <w:sz w:val="28"/>
          <w:szCs w:val="28"/>
        </w:rPr>
        <w:t xml:space="preserve"> - 1</w:t>
      </w:r>
    </w:p>
    <w:p w:rsidR="000E44A9" w:rsidRPr="0048422A" w:rsidRDefault="000E44A9" w:rsidP="000E44A9">
      <w:pPr>
        <w:pStyle w:val="Style4"/>
        <w:widowControl/>
        <w:spacing w:before="72" w:line="24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4. При анализе динамики развития следует также знать, какие абсо</w:t>
      </w:r>
      <w:r w:rsidRPr="0048422A">
        <w:rPr>
          <w:rStyle w:val="FontStyle125"/>
          <w:sz w:val="28"/>
          <w:szCs w:val="28"/>
        </w:rPr>
        <w:softHyphen/>
        <w:t>лютные значения скрываются за темпами роста и прироста. Сравнение абсолютного прироста и темпа прироста за одни и те же перио</w:t>
      </w:r>
      <w:r w:rsidRPr="0048422A">
        <w:rPr>
          <w:rStyle w:val="FontStyle125"/>
          <w:sz w:val="28"/>
          <w:szCs w:val="28"/>
        </w:rPr>
        <w:softHyphen/>
        <w:t>ды времени показывает, что при снижении (замедлении) темпов прироста абсолютный прирост не всегда уменьшается, в отдельных случаях он может возрастать. Поэтому, чтобы правильно оценить значение полученного темпа прироста, его рассматривают в сопос</w:t>
      </w:r>
      <w:r w:rsidRPr="0048422A">
        <w:rPr>
          <w:rStyle w:val="FontStyle125"/>
          <w:sz w:val="28"/>
          <w:szCs w:val="28"/>
        </w:rPr>
        <w:softHyphen/>
        <w:t xml:space="preserve">тавлении с показателем абсолютного прироста. Результат выражают показателем, который называют </w:t>
      </w:r>
      <w:r w:rsidRPr="00052B20">
        <w:rPr>
          <w:rStyle w:val="FontStyle120"/>
          <w:b w:val="0"/>
          <w:sz w:val="28"/>
          <w:szCs w:val="28"/>
        </w:rPr>
        <w:t>абсолютным значением (содержани</w:t>
      </w:r>
      <w:r w:rsidRPr="00052B20">
        <w:rPr>
          <w:rStyle w:val="FontStyle120"/>
          <w:b w:val="0"/>
          <w:sz w:val="28"/>
          <w:szCs w:val="28"/>
        </w:rPr>
        <w:softHyphen/>
        <w:t>ем) одного процента прироста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и рассчитывают как отношение абсо</w:t>
      </w:r>
      <w:r w:rsidRPr="0048422A">
        <w:rPr>
          <w:rStyle w:val="FontStyle125"/>
          <w:sz w:val="28"/>
          <w:szCs w:val="28"/>
        </w:rPr>
        <w:softHyphen/>
        <w:t>лютного прироста к темпу прироста за тот же период времени: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Fonts w:ascii="Times New Roman" w:hAnsi="Times New Roman"/>
          <w:position w:val="-44"/>
          <w:sz w:val="28"/>
          <w:szCs w:val="28"/>
        </w:rPr>
        <w:object w:dxaOrig="1540" w:dyaOrig="859">
          <v:shape id="_x0000_i1040" type="#_x0000_t75" style="width:77pt;height:42.55pt" o:ole="" fillcolor="window">
            <v:imagedata r:id="rId34" o:title=""/>
          </v:shape>
          <o:OLEObject Type="Embed" ProgID="Equation.3" ShapeID="_x0000_i1040" DrawAspect="Content" ObjectID="_1668175221" r:id="rId35"/>
        </w:object>
      </w:r>
      <w:r w:rsidRPr="0048422A">
        <w:rPr>
          <w:rFonts w:ascii="Times New Roman" w:hAnsi="Times New Roman"/>
          <w:sz w:val="28"/>
          <w:szCs w:val="28"/>
        </w:rPr>
        <w:t xml:space="preserve"> или</w:t>
      </w:r>
      <w:r w:rsidRPr="0048422A">
        <w:rPr>
          <w:rFonts w:ascii="Times New Roman" w:hAnsi="Times New Roman"/>
          <w:position w:val="-10"/>
          <w:sz w:val="28"/>
          <w:szCs w:val="28"/>
        </w:rPr>
        <w:object w:dxaOrig="180" w:dyaOrig="340">
          <v:shape id="_x0000_i1041" type="#_x0000_t75" style="width:8.75pt;height:17.55pt" o:ole="" fillcolor="window">
            <v:imagedata r:id="rId36" o:title=""/>
          </v:shape>
          <o:OLEObject Type="Embed" ProgID="Equation.3" ShapeID="_x0000_i1041" DrawAspect="Content" ObjectID="_1668175222" r:id="rId37"/>
        </w:object>
      </w:r>
      <w:r w:rsidRPr="0048422A">
        <w:rPr>
          <w:rFonts w:ascii="Times New Roman" w:hAnsi="Times New Roman"/>
          <w:position w:val="-76"/>
          <w:sz w:val="28"/>
          <w:szCs w:val="28"/>
        </w:rPr>
        <w:object w:dxaOrig="2380" w:dyaOrig="1180">
          <v:shape id="_x0000_i1042" type="#_x0000_t75" style="width:118.95pt;height:59.5pt" o:ole="" fillcolor="window">
            <v:imagedata r:id="rId38" o:title=""/>
          </v:shape>
          <o:OLEObject Type="Embed" ProgID="Equation.3" ShapeID="_x0000_i1042" DrawAspect="Content" ObjectID="_1668175223" r:id="rId39"/>
        </w:object>
      </w:r>
    </w:p>
    <w:p w:rsidR="000E44A9" w:rsidRPr="0048422A" w:rsidRDefault="000E44A9" w:rsidP="000E44A9">
      <w:pPr>
        <w:pStyle w:val="Style4"/>
        <w:widowControl/>
        <w:spacing w:before="62"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ab/>
        <w:t>Абсолютное значение одного процента прироста равно сотой части предыдущего (или базисного) уровня. Оно показывает, какое абсолютное значение скрывается за относительным показателем — одним процентом прироста.</w:t>
      </w:r>
    </w:p>
    <w:p w:rsidR="000E44A9" w:rsidRPr="0048422A" w:rsidRDefault="000E44A9" w:rsidP="000E44A9">
      <w:pPr>
        <w:pStyle w:val="Style27"/>
        <w:widowControl/>
        <w:spacing w:line="360" w:lineRule="auto"/>
        <w:ind w:firstLine="0"/>
        <w:jc w:val="center"/>
        <w:rPr>
          <w:rStyle w:val="FontStyle125"/>
          <w:i/>
          <w:sz w:val="28"/>
          <w:szCs w:val="28"/>
        </w:rPr>
      </w:pPr>
      <w:r w:rsidRPr="0048422A">
        <w:rPr>
          <w:rStyle w:val="FontStyle125"/>
          <w:i/>
          <w:sz w:val="28"/>
          <w:szCs w:val="28"/>
        </w:rPr>
        <w:t>4. Средние показатели анализа ряда динамики</w:t>
      </w:r>
    </w:p>
    <w:p w:rsidR="000E44A9" w:rsidRPr="0048422A" w:rsidRDefault="000E44A9" w:rsidP="000E44A9">
      <w:pPr>
        <w:pStyle w:val="Style27"/>
        <w:widowControl/>
        <w:spacing w:line="360" w:lineRule="auto"/>
        <w:ind w:firstLine="851"/>
        <w:rPr>
          <w:rStyle w:val="FontStyle125"/>
          <w:spacing w:val="60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Для обобщающей характеристики динамики </w:t>
      </w:r>
      <w:proofErr w:type="gramStart"/>
      <w:r w:rsidRPr="0048422A">
        <w:rPr>
          <w:rStyle w:val="FontStyle125"/>
          <w:sz w:val="28"/>
          <w:szCs w:val="28"/>
        </w:rPr>
        <w:t>исследуемого</w:t>
      </w:r>
      <w:proofErr w:type="gramEnd"/>
      <w:r w:rsidRPr="0048422A">
        <w:rPr>
          <w:rStyle w:val="FontStyle125"/>
          <w:sz w:val="28"/>
          <w:szCs w:val="28"/>
        </w:rPr>
        <w:t xml:space="preserve"> явле</w:t>
      </w:r>
      <w:r w:rsidRPr="0048422A">
        <w:rPr>
          <w:rStyle w:val="FontStyle125"/>
          <w:sz w:val="28"/>
          <w:szCs w:val="28"/>
        </w:rPr>
        <w:softHyphen/>
      </w:r>
      <w:r w:rsidRPr="0048422A">
        <w:rPr>
          <w:rStyle w:val="FontStyle124"/>
          <w:sz w:val="28"/>
          <w:szCs w:val="28"/>
        </w:rPr>
        <w:t xml:space="preserve">нии </w:t>
      </w:r>
      <w:r w:rsidRPr="0048422A">
        <w:rPr>
          <w:rStyle w:val="FontStyle125"/>
          <w:sz w:val="28"/>
          <w:szCs w:val="28"/>
        </w:rPr>
        <w:t xml:space="preserve">определяют следующие </w:t>
      </w:r>
      <w:r w:rsidRPr="0048422A">
        <w:rPr>
          <w:rStyle w:val="FontStyle125"/>
          <w:spacing w:val="60"/>
          <w:sz w:val="28"/>
          <w:szCs w:val="28"/>
        </w:rPr>
        <w:t>средние</w:t>
      </w:r>
      <w:r w:rsidRPr="0048422A">
        <w:rPr>
          <w:rStyle w:val="FontStyle125"/>
          <w:sz w:val="28"/>
          <w:szCs w:val="28"/>
        </w:rPr>
        <w:t xml:space="preserve"> </w:t>
      </w:r>
      <w:r w:rsidRPr="0048422A">
        <w:rPr>
          <w:rStyle w:val="FontStyle125"/>
          <w:spacing w:val="60"/>
          <w:sz w:val="28"/>
          <w:szCs w:val="28"/>
        </w:rPr>
        <w:t>показатели.</w:t>
      </w:r>
    </w:p>
    <w:p w:rsidR="000E44A9" w:rsidRPr="0048422A" w:rsidRDefault="000E44A9" w:rsidP="000E44A9">
      <w:pPr>
        <w:pStyle w:val="Style27"/>
        <w:widowControl/>
        <w:spacing w:before="10" w:line="360" w:lineRule="auto"/>
        <w:ind w:firstLine="851"/>
        <w:rPr>
          <w:rStyle w:val="FontStyle124"/>
          <w:sz w:val="28"/>
          <w:szCs w:val="28"/>
        </w:rPr>
      </w:pPr>
      <w:r w:rsidRPr="00052B20">
        <w:rPr>
          <w:rStyle w:val="FontStyle120"/>
          <w:b w:val="0"/>
          <w:sz w:val="28"/>
          <w:szCs w:val="28"/>
        </w:rPr>
        <w:t>Средний уровень ряда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характеризует обобщенную величину абсолютных уровней.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Методы расчета среднего уровня интервального и моментного рядов динамики различны.</w:t>
      </w:r>
    </w:p>
    <w:p w:rsidR="000E44A9" w:rsidRPr="0048422A" w:rsidRDefault="000E44A9" w:rsidP="000E44A9">
      <w:pPr>
        <w:pStyle w:val="Style27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Для </w:t>
      </w:r>
      <w:r w:rsidRPr="0048422A">
        <w:rPr>
          <w:rStyle w:val="FontStyle122"/>
          <w:sz w:val="28"/>
          <w:szCs w:val="28"/>
        </w:rPr>
        <w:t xml:space="preserve">интервальных рядов динамики </w:t>
      </w:r>
      <w:r w:rsidRPr="0048422A">
        <w:rPr>
          <w:rStyle w:val="FontStyle125"/>
          <w:sz w:val="28"/>
          <w:szCs w:val="28"/>
        </w:rPr>
        <w:t>из абсолютных уровней сред</w:t>
      </w:r>
      <w:r w:rsidRPr="0048422A">
        <w:rPr>
          <w:rStyle w:val="FontStyle125"/>
          <w:sz w:val="28"/>
          <w:szCs w:val="28"/>
        </w:rPr>
        <w:softHyphen/>
      </w:r>
      <w:r w:rsidRPr="0048422A">
        <w:rPr>
          <w:rStyle w:val="FontStyle124"/>
          <w:sz w:val="28"/>
          <w:szCs w:val="28"/>
        </w:rPr>
        <w:t xml:space="preserve">ний </w:t>
      </w:r>
      <w:r w:rsidRPr="0048422A">
        <w:rPr>
          <w:rStyle w:val="FontStyle125"/>
          <w:sz w:val="28"/>
          <w:szCs w:val="28"/>
        </w:rPr>
        <w:t>уровень за период времени определяется по формуле средней арифметической:</w:t>
      </w:r>
    </w:p>
    <w:p w:rsidR="000E44A9" w:rsidRPr="0048422A" w:rsidRDefault="000E44A9" w:rsidP="000E44A9">
      <w:pPr>
        <w:pStyle w:val="Style92"/>
        <w:widowControl/>
        <w:spacing w:line="360" w:lineRule="auto"/>
        <w:ind w:firstLine="851"/>
        <w:jc w:val="both"/>
        <w:rPr>
          <w:rStyle w:val="FontStyle122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• при равных интервалах применяется </w:t>
      </w:r>
      <w:proofErr w:type="gramStart"/>
      <w:r w:rsidRPr="0048422A">
        <w:rPr>
          <w:rStyle w:val="FontStyle122"/>
          <w:sz w:val="28"/>
          <w:szCs w:val="28"/>
        </w:rPr>
        <w:t>средняя</w:t>
      </w:r>
      <w:proofErr w:type="gramEnd"/>
      <w:r w:rsidRPr="0048422A">
        <w:rPr>
          <w:rStyle w:val="FontStyle122"/>
          <w:sz w:val="28"/>
          <w:szCs w:val="28"/>
        </w:rPr>
        <w:t xml:space="preserve"> арифметическая простая:</w:t>
      </w:r>
    </w:p>
    <w:p w:rsidR="000E44A9" w:rsidRPr="0048422A" w:rsidRDefault="000E44A9" w:rsidP="000E44A9">
      <w:pPr>
        <w:pStyle w:val="Style92"/>
        <w:widowControl/>
        <w:spacing w:line="360" w:lineRule="auto"/>
        <w:ind w:firstLine="851"/>
        <w:jc w:val="center"/>
        <w:rPr>
          <w:rStyle w:val="FontStyle122"/>
          <w:sz w:val="28"/>
          <w:szCs w:val="28"/>
        </w:rPr>
      </w:pPr>
      <w:r w:rsidRPr="0048422A">
        <w:rPr>
          <w:rFonts w:ascii="Times New Roman" w:hAnsi="Times New Roman"/>
          <w:position w:val="-24"/>
          <w:sz w:val="28"/>
          <w:szCs w:val="28"/>
        </w:rPr>
        <w:object w:dxaOrig="1080" w:dyaOrig="680">
          <v:shape id="_x0000_i1043" type="#_x0000_t75" style="width:53.85pt;height:33.8pt" o:ole="" fillcolor="window">
            <v:imagedata r:id="rId40" o:title=""/>
          </v:shape>
          <o:OLEObject Type="Embed" ProgID="Equation.3" ShapeID="_x0000_i1043" DrawAspect="Content" ObjectID="_1668175224" r:id="rId41"/>
        </w:object>
      </w:r>
    </w:p>
    <w:p w:rsidR="000E44A9" w:rsidRPr="0048422A" w:rsidRDefault="000E44A9" w:rsidP="000E44A9">
      <w:pPr>
        <w:pStyle w:val="Style95"/>
        <w:widowControl/>
        <w:spacing w:before="62" w:line="36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где  </w:t>
      </w:r>
      <w:r w:rsidRPr="0048422A">
        <w:rPr>
          <w:rStyle w:val="FontStyle122"/>
          <w:sz w:val="28"/>
          <w:szCs w:val="28"/>
        </w:rPr>
        <w:t xml:space="preserve">у — </w:t>
      </w:r>
      <w:r w:rsidRPr="0048422A">
        <w:rPr>
          <w:rStyle w:val="FontStyle125"/>
          <w:sz w:val="28"/>
          <w:szCs w:val="28"/>
        </w:rPr>
        <w:t xml:space="preserve">абсолютные уровни ряда; </w:t>
      </w:r>
    </w:p>
    <w:p w:rsidR="000E44A9" w:rsidRPr="0048422A" w:rsidRDefault="000E44A9" w:rsidP="000E44A9">
      <w:pPr>
        <w:pStyle w:val="Style95"/>
        <w:widowControl/>
        <w:spacing w:before="62" w:line="36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      </w:t>
      </w:r>
      <w:proofErr w:type="spellStart"/>
      <w:proofErr w:type="gramStart"/>
      <w:r w:rsidRPr="0048422A">
        <w:rPr>
          <w:rStyle w:val="FontStyle122"/>
          <w:sz w:val="28"/>
          <w:szCs w:val="28"/>
        </w:rPr>
        <w:t>п</w:t>
      </w:r>
      <w:proofErr w:type="spellEnd"/>
      <w:proofErr w:type="gramEnd"/>
      <w:r w:rsidRPr="0048422A">
        <w:rPr>
          <w:rStyle w:val="FontStyle122"/>
          <w:sz w:val="28"/>
          <w:szCs w:val="28"/>
        </w:rPr>
        <w:t xml:space="preserve"> — </w:t>
      </w:r>
      <w:r w:rsidRPr="0048422A">
        <w:rPr>
          <w:rStyle w:val="FontStyle125"/>
          <w:sz w:val="28"/>
          <w:szCs w:val="28"/>
        </w:rPr>
        <w:t>число уровней ряда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Style96"/>
        <w:widowControl/>
        <w:spacing w:before="149" w:line="360" w:lineRule="auto"/>
        <w:ind w:firstLine="851"/>
        <w:jc w:val="both"/>
        <w:rPr>
          <w:rStyle w:val="FontStyle122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•    при неравных интервалах — </w:t>
      </w:r>
      <w:proofErr w:type="gramStart"/>
      <w:r w:rsidRPr="0048422A">
        <w:rPr>
          <w:rStyle w:val="FontStyle122"/>
          <w:sz w:val="28"/>
          <w:szCs w:val="28"/>
        </w:rPr>
        <w:t>средняя</w:t>
      </w:r>
      <w:proofErr w:type="gramEnd"/>
      <w:r w:rsidRPr="0048422A">
        <w:rPr>
          <w:rStyle w:val="FontStyle122"/>
          <w:sz w:val="28"/>
          <w:szCs w:val="28"/>
        </w:rPr>
        <w:t xml:space="preserve"> арифметическая взвешенная:</w:t>
      </w:r>
    </w:p>
    <w:p w:rsidR="000E44A9" w:rsidRPr="0048422A" w:rsidRDefault="000E44A9" w:rsidP="000E44A9">
      <w:pPr>
        <w:pStyle w:val="Style96"/>
        <w:widowControl/>
        <w:spacing w:before="149" w:line="360" w:lineRule="auto"/>
        <w:ind w:firstLine="851"/>
        <w:jc w:val="center"/>
        <w:rPr>
          <w:rStyle w:val="FontStyle122"/>
          <w:sz w:val="28"/>
          <w:szCs w:val="28"/>
        </w:rPr>
      </w:pPr>
      <w:r w:rsidRPr="0048422A">
        <w:rPr>
          <w:rFonts w:ascii="Times New Roman" w:hAnsi="Times New Roman"/>
          <w:position w:val="-32"/>
          <w:sz w:val="28"/>
          <w:szCs w:val="28"/>
        </w:rPr>
        <w:object w:dxaOrig="1040" w:dyaOrig="760">
          <v:shape id="_x0000_i1044" type="#_x0000_t75" style="width:51.95pt;height:38.2pt" o:ole="" fillcolor="window">
            <v:imagedata r:id="rId42" o:title=""/>
          </v:shape>
          <o:OLEObject Type="Embed" ProgID="Equation.3" ShapeID="_x0000_i1044" DrawAspect="Content" ObjectID="_1668175225" r:id="rId43"/>
        </w:object>
      </w:r>
    </w:p>
    <w:p w:rsidR="000E44A9" w:rsidRPr="0048422A" w:rsidRDefault="000E44A9" w:rsidP="000E44A9">
      <w:pPr>
        <w:pStyle w:val="Style26"/>
        <w:widowControl/>
        <w:spacing w:before="115" w:line="360" w:lineRule="auto"/>
        <w:rPr>
          <w:rStyle w:val="FontStyle125"/>
          <w:sz w:val="28"/>
          <w:szCs w:val="28"/>
          <w:lang w:eastAsia="en-US"/>
        </w:rPr>
      </w:pPr>
      <w:r w:rsidRPr="0048422A">
        <w:rPr>
          <w:rStyle w:val="FontStyle125"/>
          <w:sz w:val="28"/>
          <w:szCs w:val="28"/>
          <w:lang w:eastAsia="en-US"/>
        </w:rPr>
        <w:t xml:space="preserve">где  </w:t>
      </w:r>
      <w:r w:rsidRPr="0048422A">
        <w:rPr>
          <w:rStyle w:val="FontStyle116"/>
          <w:b w:val="0"/>
          <w:spacing w:val="40"/>
          <w:sz w:val="28"/>
          <w:szCs w:val="28"/>
          <w:lang w:eastAsia="en-US"/>
        </w:rPr>
        <w:t>у</w:t>
      </w:r>
      <w:proofErr w:type="gramStart"/>
      <w:r w:rsidRPr="0048422A">
        <w:rPr>
          <w:rStyle w:val="FontStyle116"/>
          <w:b w:val="0"/>
          <w:spacing w:val="40"/>
          <w:sz w:val="28"/>
          <w:szCs w:val="28"/>
          <w:vertAlign w:val="subscript"/>
          <w:lang w:eastAsia="en-US"/>
        </w:rPr>
        <w:t>1</w:t>
      </w:r>
      <w:proofErr w:type="gramEnd"/>
      <w:r w:rsidRPr="0048422A">
        <w:rPr>
          <w:rStyle w:val="FontStyle116"/>
          <w:b w:val="0"/>
          <w:spacing w:val="40"/>
          <w:sz w:val="28"/>
          <w:szCs w:val="28"/>
          <w:lang w:eastAsia="en-US"/>
        </w:rPr>
        <w:t>,</w:t>
      </w:r>
      <w:r w:rsidRPr="0048422A">
        <w:rPr>
          <w:rStyle w:val="FontStyle116"/>
          <w:b w:val="0"/>
          <w:sz w:val="28"/>
          <w:szCs w:val="28"/>
          <w:lang w:eastAsia="en-US"/>
        </w:rPr>
        <w:t xml:space="preserve"> ...,у</w:t>
      </w:r>
      <w:r w:rsidRPr="0048422A">
        <w:rPr>
          <w:rStyle w:val="FontStyle116"/>
          <w:b w:val="0"/>
          <w:sz w:val="28"/>
          <w:szCs w:val="28"/>
          <w:vertAlign w:val="subscript"/>
          <w:lang w:val="en-US" w:eastAsia="en-US"/>
        </w:rPr>
        <w:t>n</w:t>
      </w:r>
      <w:r w:rsidRPr="0048422A">
        <w:rPr>
          <w:rStyle w:val="FontStyle116"/>
          <w:sz w:val="28"/>
          <w:szCs w:val="28"/>
          <w:lang w:eastAsia="en-US"/>
        </w:rPr>
        <w:t xml:space="preserve">   — </w:t>
      </w:r>
      <w:r w:rsidRPr="0048422A">
        <w:rPr>
          <w:rStyle w:val="FontStyle125"/>
          <w:sz w:val="28"/>
          <w:szCs w:val="28"/>
          <w:lang w:eastAsia="en-US"/>
        </w:rPr>
        <w:t>уровни ряда динамики, сохраняющиеся без изменения</w:t>
      </w:r>
    </w:p>
    <w:p w:rsidR="000E44A9" w:rsidRPr="0048422A" w:rsidRDefault="000E44A9" w:rsidP="000E44A9">
      <w:pPr>
        <w:pStyle w:val="Style26"/>
        <w:widowControl/>
        <w:tabs>
          <w:tab w:val="left" w:pos="5146"/>
        </w:tabs>
        <w:spacing w:before="48" w:line="360" w:lineRule="auto"/>
        <w:ind w:firstLine="851"/>
        <w:rPr>
          <w:rStyle w:val="FontStyle116"/>
          <w:b w:val="0"/>
          <w:i w:val="0"/>
          <w:spacing w:val="-20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в течение промежутка времени </w:t>
      </w:r>
      <w:r w:rsidRPr="0048422A">
        <w:rPr>
          <w:rStyle w:val="FontStyle116"/>
          <w:b w:val="0"/>
          <w:spacing w:val="-20"/>
          <w:sz w:val="28"/>
          <w:szCs w:val="28"/>
          <w:lang w:val="en-US"/>
        </w:rPr>
        <w:t>t</w:t>
      </w:r>
    </w:p>
    <w:p w:rsidR="000E44A9" w:rsidRPr="0048422A" w:rsidRDefault="000E44A9" w:rsidP="000E44A9">
      <w:pPr>
        <w:pStyle w:val="Style26"/>
        <w:widowControl/>
        <w:tabs>
          <w:tab w:val="left" w:pos="5146"/>
        </w:tabs>
        <w:spacing w:before="48" w:line="360" w:lineRule="auto"/>
        <w:ind w:firstLine="567"/>
        <w:rPr>
          <w:rStyle w:val="FontStyle125"/>
          <w:bCs/>
          <w:iCs/>
          <w:spacing w:val="-20"/>
          <w:sz w:val="28"/>
          <w:szCs w:val="28"/>
        </w:rPr>
      </w:pPr>
      <w:r w:rsidRPr="0048422A">
        <w:rPr>
          <w:rStyle w:val="FontStyle116"/>
          <w:b w:val="0"/>
          <w:sz w:val="28"/>
          <w:szCs w:val="28"/>
          <w:lang w:val="en-US" w:eastAsia="en-US"/>
        </w:rPr>
        <w:lastRenderedPageBreak/>
        <w:t>t</w:t>
      </w:r>
      <w:r w:rsidRPr="0048422A">
        <w:rPr>
          <w:rStyle w:val="FontStyle116"/>
          <w:b w:val="0"/>
          <w:sz w:val="28"/>
          <w:szCs w:val="28"/>
          <w:vertAlign w:val="subscript"/>
          <w:lang w:eastAsia="en-US"/>
        </w:rPr>
        <w:t>1</w:t>
      </w:r>
      <w:proofErr w:type="gramStart"/>
      <w:r w:rsidRPr="0048422A">
        <w:rPr>
          <w:rStyle w:val="FontStyle116"/>
          <w:b w:val="0"/>
          <w:sz w:val="28"/>
          <w:szCs w:val="28"/>
          <w:lang w:eastAsia="en-US"/>
        </w:rPr>
        <w:t>, ..</w:t>
      </w:r>
      <w:proofErr w:type="gramEnd"/>
      <w:r w:rsidRPr="0048422A">
        <w:rPr>
          <w:rStyle w:val="FontStyle116"/>
          <w:b w:val="0"/>
          <w:sz w:val="28"/>
          <w:szCs w:val="28"/>
          <w:lang w:eastAsia="en-US"/>
        </w:rPr>
        <w:t xml:space="preserve"> </w:t>
      </w:r>
      <w:proofErr w:type="spellStart"/>
      <w:proofErr w:type="gramStart"/>
      <w:r w:rsidRPr="0048422A">
        <w:rPr>
          <w:rStyle w:val="FontStyle116"/>
          <w:b w:val="0"/>
          <w:sz w:val="28"/>
          <w:szCs w:val="28"/>
          <w:lang w:val="en-US" w:eastAsia="en-US"/>
        </w:rPr>
        <w:t>t</w:t>
      </w:r>
      <w:r w:rsidRPr="0048422A">
        <w:rPr>
          <w:rStyle w:val="FontStyle116"/>
          <w:b w:val="0"/>
          <w:sz w:val="28"/>
          <w:szCs w:val="28"/>
          <w:vertAlign w:val="subscript"/>
          <w:lang w:val="en-US" w:eastAsia="en-US"/>
        </w:rPr>
        <w:t>n</w:t>
      </w:r>
      <w:proofErr w:type="spellEnd"/>
      <w:proofErr w:type="gramEnd"/>
      <w:r w:rsidRPr="0048422A">
        <w:rPr>
          <w:rStyle w:val="FontStyle116"/>
          <w:sz w:val="28"/>
          <w:szCs w:val="28"/>
          <w:lang w:eastAsia="en-US"/>
        </w:rPr>
        <w:t xml:space="preserve">— </w:t>
      </w:r>
      <w:r w:rsidRPr="0048422A">
        <w:rPr>
          <w:rStyle w:val="FontStyle125"/>
          <w:sz w:val="28"/>
          <w:szCs w:val="28"/>
          <w:lang w:eastAsia="en-US"/>
        </w:rPr>
        <w:t>веса, длительность интервалов времени (дней, меся</w:t>
      </w:r>
      <w:r w:rsidRPr="0048422A">
        <w:rPr>
          <w:rStyle w:val="FontStyle125"/>
          <w:sz w:val="28"/>
          <w:szCs w:val="28"/>
          <w:lang w:eastAsia="en-US"/>
        </w:rPr>
        <w:softHyphen/>
        <w:t>цев) между смежными датами.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Задача. Имеются следующие данные о динамике производства продукции предприятием за 2004 – 2008 гг., млн</w:t>
      </w:r>
      <w:proofErr w:type="gramStart"/>
      <w:r w:rsidRPr="0048422A">
        <w:rPr>
          <w:sz w:val="28"/>
          <w:szCs w:val="28"/>
        </w:rPr>
        <w:t>.р</w:t>
      </w:r>
      <w:proofErr w:type="gramEnd"/>
      <w:r w:rsidRPr="0048422A">
        <w:rPr>
          <w:sz w:val="28"/>
          <w:szCs w:val="28"/>
        </w:rPr>
        <w:t>уб.: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1742"/>
        <w:gridCol w:w="1743"/>
        <w:gridCol w:w="1743"/>
        <w:gridCol w:w="1743"/>
        <w:gridCol w:w="1743"/>
      </w:tblGrid>
      <w:tr w:rsidR="000E44A9" w:rsidRPr="0048422A" w:rsidTr="00906A7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2004 г.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2005 г.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2006 г.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2007 г.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2008г.</w:t>
            </w:r>
          </w:p>
        </w:tc>
      </w:tr>
      <w:tr w:rsidR="000E44A9" w:rsidRPr="0048422A" w:rsidTr="00906A7D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2040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2130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2220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2265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2360</w:t>
            </w:r>
          </w:p>
        </w:tc>
      </w:tr>
    </w:tbl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  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Определить среднегодовое производство продукции за 2004 – 2008 гг.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Ряд интервальный с равными интервалами: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4"/>
          <w:sz w:val="28"/>
          <w:szCs w:val="28"/>
        </w:rPr>
        <w:object w:dxaOrig="5740" w:dyaOrig="680">
          <v:shape id="_x0000_i1045" type="#_x0000_t75" style="width:287.35pt;height:33.8pt" o:ole="" fillcolor="window">
            <v:imagedata r:id="rId44" o:title=""/>
          </v:shape>
          <o:OLEObject Type="Embed" ProgID="Equation.3" ShapeID="_x0000_i1045" DrawAspect="Content" ObjectID="_1668175226" r:id="rId45"/>
        </w:object>
      </w:r>
      <w:r w:rsidRPr="0048422A">
        <w:rPr>
          <w:sz w:val="28"/>
          <w:szCs w:val="28"/>
        </w:rPr>
        <w:t>2203 млн</w:t>
      </w:r>
      <w:proofErr w:type="gramStart"/>
      <w:r w:rsidRPr="0048422A">
        <w:rPr>
          <w:sz w:val="28"/>
          <w:szCs w:val="28"/>
        </w:rPr>
        <w:t>.р</w:t>
      </w:r>
      <w:proofErr w:type="gramEnd"/>
      <w:r w:rsidRPr="0048422A">
        <w:rPr>
          <w:sz w:val="28"/>
          <w:szCs w:val="28"/>
        </w:rPr>
        <w:t>уб.,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i/>
          <w:sz w:val="28"/>
          <w:szCs w:val="28"/>
        </w:rPr>
      </w:pPr>
    </w:p>
    <w:p w:rsidR="000E44A9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Задача.</w:t>
      </w:r>
      <w:r>
        <w:rPr>
          <w:sz w:val="28"/>
          <w:szCs w:val="28"/>
        </w:rPr>
        <w:t xml:space="preserve"> Если известно, что с 1-го по 15-е число месяца в баке работало 20 человек, с 16-го по 25-е – 27 человек, с 26-го по 30-е – 30 человек. Определить среднегодовое число работников за месяц.</w:t>
      </w:r>
    </w:p>
    <w:p w:rsidR="000E44A9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</w:p>
    <w:p w:rsidR="000E44A9" w:rsidRDefault="000E44A9" w:rsidP="000E44A9">
      <w:pPr>
        <w:pStyle w:val="a4"/>
        <w:spacing w:before="0"/>
        <w:ind w:left="0" w:firstLine="0"/>
        <w:jc w:val="center"/>
        <w:rPr>
          <w:sz w:val="28"/>
          <w:szCs w:val="28"/>
        </w:rPr>
      </w:pPr>
      <w:r w:rsidRPr="0048422A">
        <w:rPr>
          <w:position w:val="-32"/>
          <w:sz w:val="28"/>
          <w:szCs w:val="28"/>
        </w:rPr>
        <w:object w:dxaOrig="4860" w:dyaOrig="760">
          <v:shape id="_x0000_i1046" type="#_x0000_t75" style="width:242.3pt;height:38.2pt" o:ole="" fillcolor="window">
            <v:imagedata r:id="rId46" o:title=""/>
          </v:shape>
          <o:OLEObject Type="Embed" ProgID="Equation.3" ShapeID="_x0000_i1046" DrawAspect="Content" ObjectID="_1668175227" r:id="rId47"/>
        </w:object>
      </w:r>
    </w:p>
    <w:p w:rsidR="000E44A9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240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Средний уровень моментного ряда динамики </w:t>
      </w:r>
      <w:r w:rsidRPr="0048422A">
        <w:rPr>
          <w:rStyle w:val="FontStyle122"/>
          <w:sz w:val="28"/>
          <w:szCs w:val="28"/>
        </w:rPr>
        <w:t xml:space="preserve">с равностоящими уровнями </w:t>
      </w:r>
      <w:r w:rsidRPr="0048422A">
        <w:rPr>
          <w:rStyle w:val="FontStyle125"/>
          <w:sz w:val="28"/>
          <w:szCs w:val="28"/>
        </w:rPr>
        <w:t>определяется по формуле средней хронологической мо</w:t>
      </w:r>
      <w:r w:rsidRPr="0048422A">
        <w:rPr>
          <w:rStyle w:val="FontStyle125"/>
          <w:sz w:val="28"/>
          <w:szCs w:val="28"/>
        </w:rPr>
        <w:softHyphen/>
        <w:t>ментного ряда:</w:t>
      </w:r>
    </w:p>
    <w:p w:rsidR="000E44A9" w:rsidRPr="0048422A" w:rsidRDefault="000E44A9" w:rsidP="000E44A9">
      <w:pPr>
        <w:pStyle w:val="Style26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Fonts w:ascii="Times New Roman" w:hAnsi="Times New Roman"/>
          <w:position w:val="-24"/>
          <w:sz w:val="28"/>
          <w:szCs w:val="28"/>
        </w:rPr>
        <w:object w:dxaOrig="3159" w:dyaOrig="760">
          <v:shape id="_x0000_i1047" type="#_x0000_t75" style="width:158.4pt;height:38.2pt" o:ole="" fillcolor="window">
            <v:imagedata r:id="rId48" o:title=""/>
          </v:shape>
          <o:OLEObject Type="Embed" ProgID="Equation.3" ShapeID="_x0000_i1047" DrawAspect="Content" ObjectID="_1668175228" r:id="rId49"/>
        </w:object>
      </w:r>
    </w:p>
    <w:p w:rsidR="000E44A9" w:rsidRPr="0048422A" w:rsidRDefault="000E44A9" w:rsidP="000E44A9">
      <w:pPr>
        <w:pStyle w:val="Style26"/>
        <w:widowControl/>
        <w:spacing w:line="360" w:lineRule="auto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где </w:t>
      </w:r>
      <w:r w:rsidRPr="0048422A">
        <w:rPr>
          <w:rStyle w:val="FontStyle122"/>
          <w:i w:val="0"/>
          <w:spacing w:val="20"/>
          <w:sz w:val="28"/>
          <w:szCs w:val="28"/>
        </w:rPr>
        <w:t>у</w:t>
      </w:r>
      <w:proofErr w:type="gramStart"/>
      <w:r w:rsidRPr="0048422A">
        <w:rPr>
          <w:rStyle w:val="FontStyle122"/>
          <w:i w:val="0"/>
          <w:spacing w:val="20"/>
          <w:sz w:val="28"/>
          <w:szCs w:val="28"/>
          <w:vertAlign w:val="subscript"/>
        </w:rPr>
        <w:t>1</w:t>
      </w:r>
      <w:proofErr w:type="gramEnd"/>
      <w:r w:rsidRPr="0048422A">
        <w:rPr>
          <w:rStyle w:val="FontStyle122"/>
          <w:i w:val="0"/>
          <w:spacing w:val="20"/>
          <w:sz w:val="28"/>
          <w:szCs w:val="28"/>
          <w:vertAlign w:val="subscript"/>
        </w:rPr>
        <w:t>…</w:t>
      </w:r>
      <w:r w:rsidRPr="0048422A">
        <w:rPr>
          <w:rStyle w:val="FontStyle122"/>
          <w:i w:val="0"/>
          <w:sz w:val="28"/>
          <w:szCs w:val="28"/>
        </w:rPr>
        <w:t>у</w:t>
      </w:r>
      <w:r w:rsidRPr="0048422A">
        <w:rPr>
          <w:rStyle w:val="FontStyle122"/>
          <w:i w:val="0"/>
          <w:sz w:val="28"/>
          <w:szCs w:val="28"/>
          <w:vertAlign w:val="subscript"/>
          <w:lang w:val="en-US"/>
        </w:rPr>
        <w:t>n</w:t>
      </w:r>
      <w:r w:rsidRPr="0048422A">
        <w:rPr>
          <w:rStyle w:val="FontStyle122"/>
          <w:sz w:val="28"/>
          <w:szCs w:val="28"/>
        </w:rPr>
        <w:t xml:space="preserve">    </w:t>
      </w:r>
      <w:r w:rsidRPr="0048422A">
        <w:rPr>
          <w:rStyle w:val="FontStyle125"/>
          <w:sz w:val="28"/>
          <w:szCs w:val="28"/>
        </w:rPr>
        <w:t>— уровни периода, за который делается расчет;</w:t>
      </w:r>
    </w:p>
    <w:p w:rsidR="000E44A9" w:rsidRPr="0048422A" w:rsidRDefault="000E44A9" w:rsidP="000E44A9">
      <w:pPr>
        <w:pStyle w:val="Style26"/>
        <w:widowControl/>
        <w:spacing w:before="10" w:line="360" w:lineRule="auto"/>
        <w:rPr>
          <w:rStyle w:val="FontStyle125"/>
          <w:sz w:val="28"/>
          <w:szCs w:val="28"/>
        </w:rPr>
      </w:pPr>
      <w:r w:rsidRPr="0048422A">
        <w:rPr>
          <w:rStyle w:val="FontStyle122"/>
          <w:i w:val="0"/>
          <w:sz w:val="28"/>
          <w:szCs w:val="28"/>
        </w:rPr>
        <w:t xml:space="preserve">     </w:t>
      </w:r>
      <w:proofErr w:type="gramStart"/>
      <w:r w:rsidRPr="0048422A">
        <w:rPr>
          <w:rStyle w:val="FontStyle122"/>
          <w:i w:val="0"/>
          <w:sz w:val="28"/>
          <w:szCs w:val="28"/>
          <w:lang w:val="en-US"/>
        </w:rPr>
        <w:t>n</w:t>
      </w:r>
      <w:proofErr w:type="gramEnd"/>
      <w:r w:rsidRPr="0048422A">
        <w:rPr>
          <w:rStyle w:val="FontStyle122"/>
          <w:sz w:val="28"/>
          <w:szCs w:val="28"/>
        </w:rPr>
        <w:t xml:space="preserve">   </w:t>
      </w:r>
      <w:r w:rsidRPr="0048422A">
        <w:rPr>
          <w:rStyle w:val="FontStyle125"/>
          <w:sz w:val="28"/>
          <w:szCs w:val="28"/>
        </w:rPr>
        <w:t>— число уровней;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2"/>
          <w:i w:val="0"/>
          <w:sz w:val="28"/>
          <w:szCs w:val="28"/>
        </w:rPr>
        <w:t xml:space="preserve">     </w:t>
      </w:r>
      <w:proofErr w:type="gramStart"/>
      <w:r w:rsidRPr="0048422A">
        <w:rPr>
          <w:rStyle w:val="FontStyle122"/>
          <w:i w:val="0"/>
          <w:sz w:val="28"/>
          <w:szCs w:val="28"/>
          <w:lang w:val="en-US"/>
        </w:rPr>
        <w:t>n</w:t>
      </w:r>
      <w:proofErr w:type="gramEnd"/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-1   — длительность периода времени.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Средний уровень моментных рядов </w:t>
      </w:r>
      <w:r w:rsidRPr="0048422A">
        <w:rPr>
          <w:rStyle w:val="FontStyle122"/>
          <w:sz w:val="28"/>
          <w:szCs w:val="28"/>
        </w:rPr>
        <w:t xml:space="preserve">с </w:t>
      </w:r>
      <w:proofErr w:type="spellStart"/>
      <w:r w:rsidRPr="0048422A">
        <w:rPr>
          <w:rStyle w:val="FontStyle122"/>
          <w:sz w:val="28"/>
          <w:szCs w:val="28"/>
        </w:rPr>
        <w:t>неравностоящими</w:t>
      </w:r>
      <w:proofErr w:type="spellEnd"/>
      <w:r w:rsidRPr="0048422A">
        <w:rPr>
          <w:rStyle w:val="FontStyle122"/>
          <w:sz w:val="28"/>
          <w:szCs w:val="28"/>
        </w:rPr>
        <w:t xml:space="preserve"> уровнями </w:t>
      </w:r>
      <w:r w:rsidRPr="0048422A">
        <w:rPr>
          <w:rStyle w:val="FontStyle125"/>
          <w:sz w:val="28"/>
          <w:szCs w:val="28"/>
        </w:rPr>
        <w:t>определяется по формуле средней хронологической взвешенной: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jc w:val="center"/>
        <w:rPr>
          <w:rStyle w:val="FontStyle125"/>
          <w:sz w:val="28"/>
          <w:szCs w:val="28"/>
          <w:lang w:val="en-US"/>
        </w:rPr>
      </w:pPr>
      <w:r w:rsidRPr="0048422A">
        <w:rPr>
          <w:rStyle w:val="FontStyle125"/>
          <w:sz w:val="28"/>
          <w:szCs w:val="28"/>
          <w:lang w:val="en-US"/>
        </w:rPr>
        <w:object w:dxaOrig="6300" w:dyaOrig="760">
          <v:shape id="_x0000_i1048" type="#_x0000_t75" style="width:315.55pt;height:38.2pt" o:ole="">
            <v:imagedata r:id="rId50" o:title=""/>
          </v:shape>
          <o:OLEObject Type="Embed" ProgID="Equation.3" ShapeID="_x0000_i1048" DrawAspect="Content" ObjectID="_1668175229" r:id="rId51"/>
        </w:object>
      </w:r>
    </w:p>
    <w:p w:rsidR="000E44A9" w:rsidRPr="0048422A" w:rsidRDefault="000E44A9" w:rsidP="000E44A9">
      <w:pPr>
        <w:pStyle w:val="Style26"/>
        <w:widowControl/>
        <w:spacing w:before="14" w:line="240" w:lineRule="auto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где </w:t>
      </w:r>
      <w:proofErr w:type="spellStart"/>
      <w:r w:rsidRPr="0048422A">
        <w:rPr>
          <w:rStyle w:val="FontStyle125"/>
          <w:sz w:val="28"/>
          <w:szCs w:val="28"/>
          <w:lang w:val="en-US"/>
        </w:rPr>
        <w:t>y</w:t>
      </w:r>
      <w:r w:rsidRPr="0048422A">
        <w:rPr>
          <w:rStyle w:val="FontStyle125"/>
          <w:sz w:val="28"/>
          <w:szCs w:val="28"/>
          <w:vertAlign w:val="subscript"/>
          <w:lang w:val="en-US"/>
        </w:rPr>
        <w:t>i</w:t>
      </w:r>
      <w:proofErr w:type="spellEnd"/>
      <w:r w:rsidRPr="0048422A">
        <w:rPr>
          <w:rStyle w:val="FontStyle122"/>
          <w:sz w:val="28"/>
          <w:szCs w:val="28"/>
        </w:rPr>
        <w:t xml:space="preserve">, </w:t>
      </w:r>
      <w:proofErr w:type="spellStart"/>
      <w:r w:rsidRPr="0048422A">
        <w:rPr>
          <w:rStyle w:val="FontStyle122"/>
          <w:sz w:val="28"/>
          <w:szCs w:val="28"/>
        </w:rPr>
        <w:t>у</w:t>
      </w:r>
      <w:r w:rsidRPr="0048422A">
        <w:rPr>
          <w:rStyle w:val="FontStyle122"/>
          <w:sz w:val="28"/>
          <w:szCs w:val="28"/>
          <w:vertAlign w:val="subscript"/>
        </w:rPr>
        <w:t>п</w:t>
      </w:r>
      <w:proofErr w:type="spellEnd"/>
      <w:r w:rsidRPr="0048422A">
        <w:rPr>
          <w:rStyle w:val="FontStyle122"/>
          <w:sz w:val="28"/>
          <w:szCs w:val="28"/>
        </w:rPr>
        <w:t xml:space="preserve"> — </w:t>
      </w:r>
      <w:r w:rsidRPr="0048422A">
        <w:rPr>
          <w:rStyle w:val="FontStyle125"/>
          <w:sz w:val="28"/>
          <w:szCs w:val="28"/>
        </w:rPr>
        <w:t>уровни рядов динамики;</w:t>
      </w:r>
    </w:p>
    <w:p w:rsidR="000E44A9" w:rsidRDefault="000E44A9" w:rsidP="000E44A9">
      <w:pPr>
        <w:pStyle w:val="Style4"/>
        <w:widowControl/>
        <w:spacing w:before="53" w:line="360" w:lineRule="auto"/>
        <w:ind w:firstLine="0"/>
        <w:rPr>
          <w:rStyle w:val="FontStyle125"/>
          <w:sz w:val="28"/>
          <w:szCs w:val="28"/>
          <w:lang w:eastAsia="en-US"/>
        </w:rPr>
      </w:pPr>
      <w:r w:rsidRPr="0048422A">
        <w:rPr>
          <w:rStyle w:val="FontStyle122"/>
          <w:sz w:val="28"/>
          <w:szCs w:val="28"/>
          <w:lang w:eastAsia="en-US"/>
        </w:rPr>
        <w:t xml:space="preserve">      </w:t>
      </w:r>
      <w:proofErr w:type="gramStart"/>
      <w:r w:rsidRPr="0048422A">
        <w:rPr>
          <w:rStyle w:val="FontStyle122"/>
          <w:sz w:val="28"/>
          <w:szCs w:val="28"/>
          <w:lang w:val="en-US" w:eastAsia="en-US"/>
        </w:rPr>
        <w:t>t</w:t>
      </w:r>
      <w:proofErr w:type="gramEnd"/>
      <w:r w:rsidRPr="0048422A">
        <w:rPr>
          <w:rStyle w:val="FontStyle122"/>
          <w:sz w:val="28"/>
          <w:szCs w:val="28"/>
          <w:lang w:eastAsia="en-US"/>
        </w:rPr>
        <w:t xml:space="preserve"> </w:t>
      </w:r>
      <w:r w:rsidRPr="0048422A">
        <w:rPr>
          <w:rStyle w:val="FontStyle125"/>
          <w:sz w:val="28"/>
          <w:szCs w:val="28"/>
          <w:lang w:eastAsia="en-US"/>
        </w:rPr>
        <w:t xml:space="preserve">— интервал </w:t>
      </w:r>
      <w:r>
        <w:rPr>
          <w:rStyle w:val="FontStyle125"/>
          <w:sz w:val="28"/>
          <w:szCs w:val="28"/>
          <w:lang w:eastAsia="en-US"/>
        </w:rPr>
        <w:t>времени между смежными уровнями</w:t>
      </w:r>
    </w:p>
    <w:p w:rsidR="000E44A9" w:rsidRDefault="000E44A9" w:rsidP="000E44A9">
      <w:pPr>
        <w:pStyle w:val="Style4"/>
        <w:widowControl/>
        <w:spacing w:before="53" w:line="360" w:lineRule="auto"/>
        <w:ind w:firstLine="0"/>
        <w:jc w:val="center"/>
        <w:rPr>
          <w:rStyle w:val="FontStyle125"/>
          <w:sz w:val="28"/>
          <w:szCs w:val="28"/>
          <w:lang w:eastAsia="en-US"/>
        </w:rPr>
      </w:pPr>
      <w:r>
        <w:rPr>
          <w:rStyle w:val="FontStyle125"/>
          <w:sz w:val="28"/>
          <w:szCs w:val="28"/>
          <w:lang w:eastAsia="en-US"/>
        </w:rPr>
        <w:t>или</w:t>
      </w:r>
    </w:p>
    <w:p w:rsidR="000E44A9" w:rsidRPr="0048422A" w:rsidRDefault="000E44A9" w:rsidP="000E44A9">
      <w:pPr>
        <w:pStyle w:val="Style4"/>
        <w:widowControl/>
        <w:spacing w:before="53" w:line="360" w:lineRule="auto"/>
        <w:ind w:firstLine="0"/>
        <w:jc w:val="center"/>
        <w:rPr>
          <w:rStyle w:val="FontStyle125"/>
          <w:sz w:val="28"/>
          <w:szCs w:val="28"/>
          <w:lang w:eastAsia="en-US"/>
        </w:rPr>
      </w:pPr>
      <w:r w:rsidRPr="0048422A">
        <w:rPr>
          <w:position w:val="-32"/>
          <w:sz w:val="28"/>
          <w:szCs w:val="28"/>
        </w:rPr>
        <w:object w:dxaOrig="1080" w:dyaOrig="760">
          <v:shape id="_x0000_i1049" type="#_x0000_t75" style="width:53.85pt;height:38.2pt" o:ole="" fillcolor="window">
            <v:imagedata r:id="rId52" o:title=""/>
          </v:shape>
          <o:OLEObject Type="Embed" ProgID="Equation.3" ShapeID="_x0000_i1049" DrawAspect="Content" ObjectID="_1668175230" r:id="rId53"/>
        </w:objec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Задача. Имеются следующие данные о товарных запасах предприятия, млн</w:t>
      </w:r>
      <w:proofErr w:type="gramStart"/>
      <w:r w:rsidRPr="0048422A">
        <w:rPr>
          <w:sz w:val="28"/>
          <w:szCs w:val="28"/>
        </w:rPr>
        <w:t>.р</w:t>
      </w:r>
      <w:proofErr w:type="gramEnd"/>
      <w:r w:rsidRPr="0048422A">
        <w:rPr>
          <w:sz w:val="28"/>
          <w:szCs w:val="28"/>
        </w:rPr>
        <w:t>уб.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на 1/</w:t>
      </w:r>
      <w:r w:rsidRPr="0048422A">
        <w:rPr>
          <w:sz w:val="28"/>
          <w:szCs w:val="28"/>
          <w:lang w:val="en-US"/>
        </w:rPr>
        <w:t>I</w:t>
      </w:r>
      <w:r w:rsidRPr="0048422A">
        <w:rPr>
          <w:sz w:val="28"/>
          <w:szCs w:val="28"/>
        </w:rPr>
        <w:t xml:space="preserve"> 2007 г. – 61,1; на 1/</w:t>
      </w:r>
      <w:r w:rsidRPr="0048422A">
        <w:rPr>
          <w:sz w:val="28"/>
          <w:szCs w:val="28"/>
          <w:lang w:val="en-US"/>
        </w:rPr>
        <w:t>V</w:t>
      </w:r>
      <w:r w:rsidRPr="0048422A">
        <w:rPr>
          <w:sz w:val="28"/>
          <w:szCs w:val="28"/>
        </w:rPr>
        <w:t xml:space="preserve"> 2007 г. – 57,5; на 1/</w:t>
      </w:r>
      <w:r w:rsidRPr="0048422A">
        <w:rPr>
          <w:sz w:val="28"/>
          <w:szCs w:val="28"/>
          <w:lang w:val="en-US"/>
        </w:rPr>
        <w:t>VIII</w:t>
      </w:r>
      <w:r w:rsidRPr="0048422A">
        <w:rPr>
          <w:sz w:val="28"/>
          <w:szCs w:val="28"/>
        </w:rPr>
        <w:t xml:space="preserve"> 2007г.  –51,3; на 1/</w:t>
      </w:r>
      <w:r w:rsidRPr="0048422A">
        <w:rPr>
          <w:sz w:val="28"/>
          <w:szCs w:val="28"/>
          <w:lang w:val="en-US"/>
        </w:rPr>
        <w:t>I</w:t>
      </w:r>
      <w:r w:rsidRPr="0048422A">
        <w:rPr>
          <w:sz w:val="28"/>
          <w:szCs w:val="28"/>
        </w:rPr>
        <w:t xml:space="preserve"> 2007 г. – 74,7.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Исчислить среднегодовой товарный запас предприятия за 2007 г.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Ряд интервальный с неравными интервалами: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32"/>
          <w:sz w:val="28"/>
          <w:szCs w:val="28"/>
        </w:rPr>
        <w:object w:dxaOrig="1080" w:dyaOrig="760">
          <v:shape id="_x0000_i1050" type="#_x0000_t75" style="width:53.85pt;height:38.2pt" o:ole="" fillcolor="window">
            <v:imagedata r:id="rId52" o:title=""/>
          </v:shape>
          <o:OLEObject Type="Embed" ProgID="Equation.3" ShapeID="_x0000_i1050" DrawAspect="Content" ObjectID="_1668175231" r:id="rId54"/>
        </w:object>
      </w:r>
      <w:r w:rsidRPr="0048422A">
        <w:rPr>
          <w:sz w:val="28"/>
          <w:szCs w:val="28"/>
        </w:rPr>
        <w:t>,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 xml:space="preserve">где </w:t>
      </w:r>
      <w:r w:rsidRPr="0048422A">
        <w:rPr>
          <w:position w:val="-12"/>
          <w:sz w:val="28"/>
          <w:szCs w:val="28"/>
        </w:rPr>
        <w:object w:dxaOrig="260" w:dyaOrig="360">
          <v:shape id="_x0000_i1051" type="#_x0000_t75" style="width:12.5pt;height:18.15pt" o:ole="" fillcolor="window">
            <v:imagedata r:id="rId55" o:title=""/>
          </v:shape>
          <o:OLEObject Type="Embed" ProgID="Equation.3" ShapeID="_x0000_i1051" DrawAspect="Content" ObjectID="_1668175232" r:id="rId56"/>
        </w:object>
      </w:r>
      <w:r w:rsidRPr="0048422A">
        <w:rPr>
          <w:sz w:val="28"/>
          <w:szCs w:val="28"/>
        </w:rPr>
        <w:t xml:space="preserve"> - средние уровни в интервале между датами;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0"/>
        <w:rPr>
          <w:sz w:val="28"/>
          <w:szCs w:val="28"/>
        </w:rPr>
      </w:pPr>
      <w:r w:rsidRPr="0048422A">
        <w:rPr>
          <w:position w:val="-6"/>
          <w:sz w:val="28"/>
          <w:szCs w:val="28"/>
        </w:rPr>
        <w:object w:dxaOrig="160" w:dyaOrig="240">
          <v:shape id="_x0000_i1052" type="#_x0000_t75" style="width:8.15pt;height:11.9pt" o:ole="" fillcolor="window">
            <v:imagedata r:id="rId57" o:title=""/>
          </v:shape>
          <o:OLEObject Type="Embed" ProgID="Equation.3" ShapeID="_x0000_i1052" DrawAspect="Content" ObjectID="_1668175233" r:id="rId58"/>
        </w:object>
      </w:r>
      <w:r w:rsidRPr="0048422A">
        <w:rPr>
          <w:sz w:val="28"/>
          <w:szCs w:val="28"/>
        </w:rPr>
        <w:tab/>
        <w:t>- интервал времени (число месяцев между моментами    времени).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Так, средний уровень товарных запасов за периоды: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>с 1/</w:t>
      </w:r>
      <w:r w:rsidRPr="0048422A">
        <w:rPr>
          <w:sz w:val="28"/>
          <w:szCs w:val="28"/>
          <w:lang w:val="en-US"/>
        </w:rPr>
        <w:t>I</w:t>
      </w:r>
      <w:r w:rsidRPr="0048422A">
        <w:rPr>
          <w:sz w:val="28"/>
          <w:szCs w:val="28"/>
        </w:rPr>
        <w:t xml:space="preserve"> по 1/</w:t>
      </w:r>
      <w:r w:rsidRPr="0048422A">
        <w:rPr>
          <w:sz w:val="28"/>
          <w:szCs w:val="28"/>
          <w:lang w:val="en-US"/>
        </w:rPr>
        <w:t>V</w:t>
      </w:r>
      <w:r w:rsidRPr="0048422A">
        <w:rPr>
          <w:sz w:val="28"/>
          <w:szCs w:val="28"/>
        </w:rPr>
        <w:t xml:space="preserve"> - </w:t>
      </w:r>
      <w:r w:rsidRPr="0048422A">
        <w:rPr>
          <w:position w:val="-10"/>
          <w:sz w:val="28"/>
          <w:szCs w:val="28"/>
        </w:rPr>
        <w:object w:dxaOrig="340" w:dyaOrig="440">
          <v:shape id="_x0000_i1053" type="#_x0000_t75" style="width:17.55pt;height:21.9pt" o:ole="" fillcolor="window">
            <v:imagedata r:id="rId59" o:title=""/>
          </v:shape>
          <o:OLEObject Type="Embed" ProgID="Equation.3" ShapeID="_x0000_i1053" DrawAspect="Content" ObjectID="_1668175234" r:id="rId60"/>
        </w:object>
      </w:r>
      <w:r w:rsidRPr="0048422A">
        <w:rPr>
          <w:sz w:val="28"/>
          <w:szCs w:val="28"/>
        </w:rPr>
        <w:t>=</w:t>
      </w:r>
      <w:r w:rsidRPr="0048422A">
        <w:rPr>
          <w:position w:val="-24"/>
          <w:sz w:val="28"/>
          <w:szCs w:val="28"/>
        </w:rPr>
        <w:object w:dxaOrig="1760" w:dyaOrig="620">
          <v:shape id="_x0000_i1054" type="#_x0000_t75" style="width:87.65pt;height:30.7pt" o:ole="" fillcolor="window">
            <v:imagedata r:id="rId61" o:title=""/>
          </v:shape>
          <o:OLEObject Type="Embed" ProgID="Equation.3" ShapeID="_x0000_i1054" DrawAspect="Content" ObjectID="_1668175235" r:id="rId62"/>
        </w:object>
      </w:r>
      <w:r w:rsidRPr="0048422A">
        <w:rPr>
          <w:sz w:val="28"/>
          <w:szCs w:val="28"/>
        </w:rPr>
        <w:t xml:space="preserve">; 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>с 1/</w:t>
      </w:r>
      <w:r w:rsidRPr="0048422A">
        <w:rPr>
          <w:sz w:val="28"/>
          <w:szCs w:val="28"/>
          <w:lang w:val="en-US"/>
        </w:rPr>
        <w:t>V</w:t>
      </w:r>
      <w:r w:rsidRPr="0048422A">
        <w:rPr>
          <w:sz w:val="28"/>
          <w:szCs w:val="28"/>
        </w:rPr>
        <w:t xml:space="preserve"> по 1/</w:t>
      </w:r>
      <w:r w:rsidRPr="0048422A">
        <w:rPr>
          <w:sz w:val="28"/>
          <w:szCs w:val="28"/>
          <w:lang w:val="en-US"/>
        </w:rPr>
        <w:t>VII</w:t>
      </w:r>
      <w:r w:rsidRPr="0048422A">
        <w:rPr>
          <w:sz w:val="28"/>
          <w:szCs w:val="28"/>
        </w:rPr>
        <w:t xml:space="preserve"> - </w:t>
      </w:r>
      <w:r w:rsidRPr="0048422A">
        <w:rPr>
          <w:position w:val="-24"/>
          <w:sz w:val="28"/>
          <w:szCs w:val="28"/>
        </w:rPr>
        <w:object w:dxaOrig="2260" w:dyaOrig="620">
          <v:shape id="_x0000_i1055" type="#_x0000_t75" style="width:110.8pt;height:23.8pt" o:ole="" fillcolor="window">
            <v:imagedata r:id="rId63" o:title=""/>
          </v:shape>
          <o:OLEObject Type="Embed" ProgID="Equation.3" ShapeID="_x0000_i1055" DrawAspect="Content" ObjectID="_1668175236" r:id="rId64"/>
        </w:object>
      </w:r>
      <w:r w:rsidRPr="0048422A">
        <w:rPr>
          <w:sz w:val="28"/>
          <w:szCs w:val="28"/>
        </w:rPr>
        <w:t xml:space="preserve">и т.д. 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Число месяцев (</w:t>
      </w:r>
      <w:r w:rsidRPr="0048422A">
        <w:rPr>
          <w:sz w:val="28"/>
          <w:szCs w:val="28"/>
          <w:lang w:val="en-US"/>
        </w:rPr>
        <w:t>t</w:t>
      </w:r>
      <w:r w:rsidRPr="0048422A">
        <w:rPr>
          <w:sz w:val="28"/>
          <w:szCs w:val="28"/>
        </w:rPr>
        <w:t>) между моментами времени равно 4, 3, 5. Следовательно, средний уровень товарных запасов за год составит: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4"/>
          <w:sz w:val="28"/>
          <w:szCs w:val="28"/>
        </w:rPr>
        <w:object w:dxaOrig="5520" w:dyaOrig="620">
          <v:shape id="_x0000_i1056" type="#_x0000_t75" style="width:276.1pt;height:30.7pt" o:ole="" fillcolor="window">
            <v:imagedata r:id="rId65" o:title=""/>
          </v:shape>
          <o:OLEObject Type="Embed" ProgID="Equation.3" ShapeID="_x0000_i1056" DrawAspect="Content" ObjectID="_1668175237" r:id="rId66"/>
        </w:object>
      </w:r>
      <w:r w:rsidRPr="0048422A">
        <w:rPr>
          <w:sz w:val="28"/>
          <w:szCs w:val="28"/>
        </w:rPr>
        <w:t>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i/>
          <w:sz w:val="28"/>
          <w:szCs w:val="28"/>
        </w:rPr>
        <w:t>Задача.</w:t>
      </w:r>
      <w:r w:rsidRPr="0048422A">
        <w:rPr>
          <w:sz w:val="28"/>
          <w:szCs w:val="28"/>
        </w:rPr>
        <w:t xml:space="preserve"> Имеются следующие данные об остатках сырья и материалов на складе предприятия, млн</w:t>
      </w:r>
      <w:proofErr w:type="gramStart"/>
      <w:r w:rsidRPr="0048422A">
        <w:rPr>
          <w:sz w:val="28"/>
          <w:szCs w:val="28"/>
        </w:rPr>
        <w:t>.р</w:t>
      </w:r>
      <w:proofErr w:type="gramEnd"/>
      <w:r w:rsidRPr="0048422A">
        <w:rPr>
          <w:sz w:val="28"/>
          <w:szCs w:val="28"/>
        </w:rPr>
        <w:t>уб.: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>на 1/</w:t>
      </w:r>
      <w:r w:rsidRPr="0048422A">
        <w:rPr>
          <w:sz w:val="28"/>
          <w:szCs w:val="28"/>
          <w:lang w:val="en-US"/>
        </w:rPr>
        <w:t>I</w:t>
      </w:r>
      <w:r w:rsidRPr="0048422A">
        <w:rPr>
          <w:sz w:val="28"/>
          <w:szCs w:val="28"/>
        </w:rPr>
        <w:t xml:space="preserve"> – 400; на 1/</w:t>
      </w:r>
      <w:r w:rsidRPr="0048422A">
        <w:rPr>
          <w:sz w:val="28"/>
          <w:szCs w:val="28"/>
          <w:lang w:val="en-US"/>
        </w:rPr>
        <w:t>II</w:t>
      </w:r>
      <w:r w:rsidRPr="0048422A">
        <w:rPr>
          <w:sz w:val="28"/>
          <w:szCs w:val="28"/>
        </w:rPr>
        <w:t xml:space="preserve"> – 455; на 1/</w:t>
      </w:r>
      <w:r w:rsidRPr="0048422A">
        <w:rPr>
          <w:sz w:val="28"/>
          <w:szCs w:val="28"/>
          <w:lang w:val="en-US"/>
        </w:rPr>
        <w:t>III</w:t>
      </w:r>
      <w:r w:rsidRPr="0048422A">
        <w:rPr>
          <w:sz w:val="28"/>
          <w:szCs w:val="28"/>
        </w:rPr>
        <w:t xml:space="preserve"> – 465; на 1/</w:t>
      </w:r>
      <w:r w:rsidRPr="0048422A">
        <w:rPr>
          <w:sz w:val="28"/>
          <w:szCs w:val="28"/>
          <w:lang w:val="en-US"/>
        </w:rPr>
        <w:t>IV</w:t>
      </w:r>
      <w:r w:rsidRPr="0048422A">
        <w:rPr>
          <w:sz w:val="28"/>
          <w:szCs w:val="28"/>
        </w:rPr>
        <w:t xml:space="preserve"> – 460.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 xml:space="preserve">Определить среднемесячный остаток сырья и материалов на складе предприятия за </w:t>
      </w:r>
      <w:r w:rsidRPr="0048422A">
        <w:rPr>
          <w:sz w:val="28"/>
          <w:szCs w:val="28"/>
          <w:lang w:val="en-US"/>
        </w:rPr>
        <w:t>I</w:t>
      </w:r>
      <w:r w:rsidRPr="0048422A">
        <w:rPr>
          <w:sz w:val="28"/>
          <w:szCs w:val="28"/>
        </w:rPr>
        <w:t xml:space="preserve"> квартал.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i/>
          <w:sz w:val="28"/>
          <w:szCs w:val="28"/>
        </w:rPr>
        <w:t>Решение.</w:t>
      </w:r>
      <w:r w:rsidRPr="0048422A">
        <w:rPr>
          <w:sz w:val="28"/>
          <w:szCs w:val="28"/>
        </w:rPr>
        <w:t xml:space="preserve"> По условию задачи имеем моментный ряд динамики с равными интервалами, поэтому средний уровень ряда будет исчислен по формуле средней хронологической: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   </w:t>
      </w:r>
      <w:r w:rsidRPr="0048422A">
        <w:rPr>
          <w:position w:val="-24"/>
          <w:sz w:val="28"/>
          <w:szCs w:val="28"/>
        </w:rPr>
        <w:object w:dxaOrig="8240" w:dyaOrig="760">
          <v:shape id="_x0000_i1057" type="#_x0000_t75" style="width:411.35pt;height:38.2pt" o:ole="" fillcolor="window">
            <v:imagedata r:id="rId67" o:title=""/>
          </v:shape>
          <o:OLEObject Type="Embed" ProgID="Equation.3" ShapeID="_x0000_i1057" DrawAspect="Content" ObjectID="_1668175238" r:id="rId68"/>
        </w:objec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pStyle w:val="Style49"/>
        <w:widowControl/>
        <w:spacing w:before="106" w:line="24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Задача. Пусть имеются данные о массе остатков (запасов) топлива в фермерском хозяйстве, </w:t>
      </w:r>
      <w:proofErr w:type="gramStart"/>
      <w:r w:rsidRPr="0048422A">
        <w:rPr>
          <w:rStyle w:val="FontStyle125"/>
          <w:sz w:val="28"/>
          <w:szCs w:val="28"/>
        </w:rPr>
        <w:t>т</w:t>
      </w:r>
      <w:proofErr w:type="gramEnd"/>
      <w:r w:rsidRPr="0048422A">
        <w:rPr>
          <w:rStyle w:val="FontStyle125"/>
          <w:sz w:val="28"/>
          <w:szCs w:val="28"/>
        </w:rPr>
        <w:t xml:space="preserve">:    </w:t>
      </w:r>
    </w:p>
    <w:p w:rsidR="000E44A9" w:rsidRPr="0048422A" w:rsidRDefault="000E44A9" w:rsidP="000E44A9">
      <w:pPr>
        <w:pStyle w:val="Style49"/>
        <w:widowControl/>
        <w:spacing w:before="106" w:line="240" w:lineRule="auto"/>
        <w:ind w:firstLine="0"/>
        <w:jc w:val="both"/>
        <w:rPr>
          <w:rStyle w:val="FontStyle125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71"/>
        <w:gridCol w:w="1971"/>
        <w:gridCol w:w="1971"/>
        <w:gridCol w:w="1971"/>
        <w:gridCol w:w="1971"/>
      </w:tblGrid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1.12007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1.3.2007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1.4.2007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1.8.2007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1.1.2008</w:t>
            </w:r>
          </w:p>
        </w:tc>
      </w:tr>
      <w:tr w:rsidR="000E44A9" w:rsidRPr="0048422A" w:rsidTr="00906A7D"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71" w:type="dxa"/>
          </w:tcPr>
          <w:p w:rsidR="000E44A9" w:rsidRPr="0048422A" w:rsidRDefault="000E44A9" w:rsidP="00906A7D">
            <w:pPr>
              <w:pStyle w:val="Style4"/>
              <w:widowControl/>
              <w:spacing w:before="53" w:line="240" w:lineRule="auto"/>
              <w:ind w:firstLine="0"/>
              <w:jc w:val="center"/>
              <w:rPr>
                <w:rStyle w:val="FontStyle125"/>
                <w:sz w:val="28"/>
                <w:szCs w:val="28"/>
                <w:lang w:eastAsia="en-US"/>
              </w:rPr>
            </w:pPr>
            <w:r w:rsidRPr="0048422A">
              <w:rPr>
                <w:rStyle w:val="FontStyle125"/>
                <w:sz w:val="28"/>
                <w:szCs w:val="28"/>
                <w:lang w:eastAsia="en-US"/>
              </w:rPr>
              <w:t>30</w:t>
            </w:r>
          </w:p>
        </w:tc>
      </w:tr>
    </w:tbl>
    <w:p w:rsidR="000E44A9" w:rsidRPr="0048422A" w:rsidRDefault="000E44A9" w:rsidP="000E44A9">
      <w:pPr>
        <w:pStyle w:val="Style49"/>
        <w:widowControl/>
        <w:spacing w:before="125" w:line="240" w:lineRule="auto"/>
        <w:ind w:firstLine="851"/>
        <w:jc w:val="both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25"/>
        <w:widowControl/>
        <w:spacing w:before="38" w:after="125" w:line="240" w:lineRule="auto"/>
        <w:jc w:val="both"/>
        <w:rPr>
          <w:rStyle w:val="FontStyle124"/>
          <w:sz w:val="28"/>
          <w:szCs w:val="28"/>
          <w:lang w:eastAsia="en-US"/>
        </w:rPr>
      </w:pPr>
      <w:r w:rsidRPr="0048422A">
        <w:rPr>
          <w:rStyle w:val="FontStyle124"/>
          <w:sz w:val="28"/>
          <w:szCs w:val="28"/>
          <w:lang w:eastAsia="en-US"/>
        </w:rPr>
        <w:t xml:space="preserve">Определить среднюю массу остатков топлива. </w:t>
      </w:r>
    </w:p>
    <w:p w:rsidR="000E44A9" w:rsidRPr="0048422A" w:rsidRDefault="000E44A9" w:rsidP="000E44A9">
      <w:pPr>
        <w:pStyle w:val="Style25"/>
        <w:widowControl/>
        <w:spacing w:before="38" w:after="125" w:line="240" w:lineRule="auto"/>
        <w:jc w:val="both"/>
        <w:rPr>
          <w:rStyle w:val="FontStyle124"/>
          <w:sz w:val="28"/>
          <w:szCs w:val="28"/>
          <w:lang w:eastAsia="en-US"/>
        </w:rPr>
      </w:pPr>
      <w:r w:rsidRPr="0048422A">
        <w:rPr>
          <w:rStyle w:val="FontStyle124"/>
          <w:sz w:val="28"/>
          <w:szCs w:val="28"/>
          <w:lang w:eastAsia="en-US"/>
        </w:rPr>
        <w:lastRenderedPageBreak/>
        <w:t>Ряд моментный с неравными интервалами:</w:t>
      </w:r>
    </w:p>
    <w:p w:rsidR="000E44A9" w:rsidRPr="0048422A" w:rsidRDefault="000E44A9" w:rsidP="000E44A9">
      <w:pPr>
        <w:pStyle w:val="Style25"/>
        <w:widowControl/>
        <w:spacing w:before="38" w:after="125" w:line="240" w:lineRule="auto"/>
        <w:ind w:firstLine="851"/>
        <w:jc w:val="both"/>
        <w:rPr>
          <w:rStyle w:val="FontStyle124"/>
          <w:sz w:val="28"/>
          <w:szCs w:val="28"/>
          <w:lang w:eastAsia="en-US"/>
        </w:rPr>
      </w:pPr>
      <w:r w:rsidRPr="0048422A">
        <w:rPr>
          <w:rStyle w:val="FontStyle124"/>
          <w:sz w:val="28"/>
          <w:szCs w:val="28"/>
          <w:lang w:eastAsia="en-US"/>
        </w:rPr>
        <w:object w:dxaOrig="5860" w:dyaOrig="660">
          <v:shape id="_x0000_i1058" type="#_x0000_t75" style="width:293pt;height:33.2pt" o:ole="">
            <v:imagedata r:id="rId69" o:title=""/>
          </v:shape>
          <o:OLEObject Type="Embed" ProgID="Equation.3" ShapeID="_x0000_i1058" DrawAspect="Content" ObjectID="_1668175239" r:id="rId70"/>
        </w:object>
      </w:r>
    </w:p>
    <w:p w:rsidR="000E44A9" w:rsidRPr="0048422A" w:rsidRDefault="000E44A9" w:rsidP="000E44A9">
      <w:pPr>
        <w:pStyle w:val="Style25"/>
        <w:widowControl/>
        <w:spacing w:before="38" w:after="125" w:line="240" w:lineRule="auto"/>
        <w:ind w:firstLine="851"/>
        <w:jc w:val="both"/>
        <w:rPr>
          <w:rStyle w:val="FontStyle124"/>
          <w:sz w:val="28"/>
          <w:szCs w:val="28"/>
          <w:lang w:eastAsia="en-US"/>
        </w:rPr>
      </w:pPr>
    </w:p>
    <w:p w:rsidR="000E44A9" w:rsidRPr="0048422A" w:rsidRDefault="000E44A9" w:rsidP="000E44A9">
      <w:pPr>
        <w:pStyle w:val="Style25"/>
        <w:widowControl/>
        <w:spacing w:before="38" w:after="125" w:line="360" w:lineRule="auto"/>
        <w:ind w:firstLine="851"/>
        <w:jc w:val="both"/>
        <w:rPr>
          <w:rStyle w:val="FontStyle122"/>
          <w:i w:val="0"/>
          <w:sz w:val="28"/>
          <w:szCs w:val="28"/>
          <w:lang w:eastAsia="en-US"/>
        </w:rPr>
      </w:pPr>
      <w:r w:rsidRPr="0048422A">
        <w:rPr>
          <w:rStyle w:val="FontStyle125"/>
          <w:sz w:val="28"/>
          <w:szCs w:val="28"/>
          <w:lang w:eastAsia="en-US"/>
        </w:rPr>
        <w:t>Обобщающий показатель скорости изменения уровней во вре</w:t>
      </w:r>
      <w:r w:rsidRPr="0048422A">
        <w:rPr>
          <w:rStyle w:val="FontStyle125"/>
          <w:sz w:val="28"/>
          <w:szCs w:val="28"/>
          <w:lang w:eastAsia="en-US"/>
        </w:rPr>
        <w:softHyphen/>
      </w:r>
      <w:r w:rsidRPr="0048422A">
        <w:rPr>
          <w:rStyle w:val="FontStyle124"/>
          <w:sz w:val="28"/>
          <w:szCs w:val="28"/>
          <w:lang w:eastAsia="en-US"/>
        </w:rPr>
        <w:t xml:space="preserve">мени — </w:t>
      </w:r>
      <w:r w:rsidRPr="00D9198A">
        <w:rPr>
          <w:rStyle w:val="FontStyle120"/>
          <w:b w:val="0"/>
          <w:sz w:val="28"/>
          <w:szCs w:val="28"/>
          <w:lang w:eastAsia="en-US"/>
        </w:rPr>
        <w:t>средний абсолютный прирост (убыль),</w:t>
      </w:r>
      <w:r w:rsidRPr="0048422A">
        <w:rPr>
          <w:rStyle w:val="FontStyle120"/>
          <w:sz w:val="28"/>
          <w:szCs w:val="28"/>
          <w:lang w:eastAsia="en-US"/>
        </w:rPr>
        <w:t xml:space="preserve"> </w:t>
      </w:r>
      <w:r w:rsidRPr="0048422A">
        <w:rPr>
          <w:rStyle w:val="FontStyle125"/>
          <w:sz w:val="28"/>
          <w:szCs w:val="28"/>
          <w:lang w:eastAsia="en-US"/>
        </w:rPr>
        <w:t>представляющий со</w:t>
      </w:r>
      <w:r w:rsidRPr="0048422A">
        <w:rPr>
          <w:rStyle w:val="FontStyle125"/>
          <w:sz w:val="28"/>
          <w:szCs w:val="28"/>
          <w:lang w:eastAsia="en-US"/>
        </w:rPr>
        <w:softHyphen/>
      </w:r>
      <w:r w:rsidRPr="0048422A">
        <w:rPr>
          <w:rStyle w:val="FontStyle124"/>
          <w:sz w:val="28"/>
          <w:szCs w:val="28"/>
          <w:lang w:eastAsia="en-US"/>
        </w:rPr>
        <w:t xml:space="preserve">бой </w:t>
      </w:r>
      <w:r w:rsidRPr="0048422A">
        <w:rPr>
          <w:rStyle w:val="FontStyle125"/>
          <w:sz w:val="28"/>
          <w:szCs w:val="28"/>
          <w:lang w:eastAsia="en-US"/>
        </w:rPr>
        <w:t>обобщенную характеристику индивидуальных абсолютных приро</w:t>
      </w:r>
      <w:r w:rsidRPr="0048422A">
        <w:rPr>
          <w:rStyle w:val="FontStyle124"/>
          <w:sz w:val="28"/>
          <w:szCs w:val="28"/>
          <w:lang w:eastAsia="en-US"/>
        </w:rPr>
        <w:t xml:space="preserve">стов </w:t>
      </w:r>
      <w:r w:rsidRPr="0048422A">
        <w:rPr>
          <w:rStyle w:val="FontStyle125"/>
          <w:sz w:val="28"/>
          <w:szCs w:val="28"/>
          <w:lang w:eastAsia="en-US"/>
        </w:rPr>
        <w:t>ряда динамики. По цепным данным об абсолютных прирос</w:t>
      </w:r>
      <w:r w:rsidRPr="0048422A">
        <w:rPr>
          <w:rStyle w:val="FontStyle124"/>
          <w:sz w:val="28"/>
          <w:szCs w:val="28"/>
          <w:lang w:eastAsia="en-US"/>
        </w:rPr>
        <w:t xml:space="preserve">тах </w:t>
      </w:r>
      <w:r w:rsidRPr="0048422A">
        <w:rPr>
          <w:rStyle w:val="FontStyle125"/>
          <w:sz w:val="28"/>
          <w:szCs w:val="28"/>
          <w:lang w:eastAsia="en-US"/>
        </w:rPr>
        <w:t xml:space="preserve">за ряд лет </w:t>
      </w:r>
      <w:r w:rsidRPr="0048422A">
        <w:rPr>
          <w:rStyle w:val="FontStyle122"/>
          <w:i w:val="0"/>
          <w:sz w:val="28"/>
          <w:szCs w:val="28"/>
          <w:lang w:eastAsia="en-US"/>
        </w:rPr>
        <w:t>средний абсолютный прирост (</w:t>
      </w:r>
      <w:proofErr w:type="gramStart"/>
      <w:r w:rsidRPr="0048422A">
        <w:rPr>
          <w:rStyle w:val="FontStyle122"/>
          <w:i w:val="0"/>
          <w:sz w:val="28"/>
          <w:szCs w:val="28"/>
          <w:lang w:eastAsia="en-US"/>
        </w:rPr>
        <w:t>средняя</w:t>
      </w:r>
      <w:proofErr w:type="gramEnd"/>
      <w:r w:rsidRPr="0048422A">
        <w:rPr>
          <w:rStyle w:val="FontStyle122"/>
          <w:i w:val="0"/>
          <w:sz w:val="28"/>
          <w:szCs w:val="28"/>
          <w:lang w:eastAsia="en-US"/>
        </w:rPr>
        <w:t xml:space="preserve"> арифметическая простая):</w:t>
      </w:r>
    </w:p>
    <w:p w:rsidR="000E44A9" w:rsidRPr="0048422A" w:rsidRDefault="000E44A9" w:rsidP="000E44A9">
      <w:pPr>
        <w:pStyle w:val="Style25"/>
        <w:widowControl/>
        <w:spacing w:before="38" w:after="125" w:line="360" w:lineRule="auto"/>
        <w:ind w:firstLine="851"/>
        <w:jc w:val="both"/>
        <w:rPr>
          <w:rStyle w:val="FontStyle122"/>
          <w:i w:val="0"/>
          <w:sz w:val="28"/>
          <w:szCs w:val="28"/>
          <w:lang w:eastAsia="en-US"/>
        </w:rPr>
        <w:sectPr w:rsidR="000E44A9" w:rsidRPr="0048422A" w:rsidSect="00231116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Style50"/>
        <w:widowControl/>
        <w:spacing w:line="360" w:lineRule="auto"/>
        <w:ind w:firstLine="851"/>
        <w:jc w:val="center"/>
        <w:rPr>
          <w:rStyle w:val="FontStyle135"/>
          <w:b w:val="0"/>
          <w:i w:val="0"/>
          <w:sz w:val="28"/>
          <w:szCs w:val="28"/>
        </w:rPr>
      </w:pPr>
      <w:r w:rsidRPr="0048422A">
        <w:rPr>
          <w:rStyle w:val="FontStyle135"/>
          <w:b w:val="0"/>
          <w:i w:val="0"/>
          <w:sz w:val="28"/>
          <w:szCs w:val="28"/>
        </w:rPr>
        <w:object w:dxaOrig="1420" w:dyaOrig="680">
          <v:shape id="_x0000_i1059" type="#_x0000_t75" style="width:71.35pt;height:33.8pt" o:ole="">
            <v:imagedata r:id="rId71" o:title=""/>
          </v:shape>
          <o:OLEObject Type="Embed" ProgID="Equation.3" ShapeID="_x0000_i1059" DrawAspect="Content" ObjectID="_1668175240" r:id="rId72"/>
        </w:object>
      </w:r>
    </w:p>
    <w:p w:rsidR="000E44A9" w:rsidRPr="0048422A" w:rsidRDefault="000E44A9" w:rsidP="000E44A9">
      <w:pPr>
        <w:pStyle w:val="Style50"/>
        <w:widowControl/>
        <w:spacing w:line="360" w:lineRule="auto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где </w:t>
      </w:r>
      <w:r w:rsidRPr="0048422A">
        <w:rPr>
          <w:rStyle w:val="FontStyle122"/>
          <w:sz w:val="28"/>
          <w:szCs w:val="28"/>
        </w:rPr>
        <w:t xml:space="preserve">т </w:t>
      </w:r>
      <w:r w:rsidRPr="0048422A">
        <w:rPr>
          <w:rStyle w:val="FontStyle125"/>
          <w:sz w:val="28"/>
          <w:szCs w:val="28"/>
        </w:rPr>
        <w:t>— число цепных абсолютных приростов в изучаемом периоде</w:t>
      </w:r>
    </w:p>
    <w:p w:rsidR="000E44A9" w:rsidRPr="0048422A" w:rsidRDefault="000E44A9" w:rsidP="000E44A9">
      <w:pPr>
        <w:pStyle w:val="Style50"/>
        <w:widowControl/>
        <w:spacing w:line="360" w:lineRule="auto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ab/>
        <w:t xml:space="preserve">Средний абсолютный прирост базисный: </w:t>
      </w:r>
    </w:p>
    <w:p w:rsidR="000E44A9" w:rsidRPr="0048422A" w:rsidRDefault="000E44A9" w:rsidP="000E44A9">
      <w:pPr>
        <w:pStyle w:val="Style50"/>
        <w:widowControl/>
        <w:spacing w:line="360" w:lineRule="auto"/>
        <w:jc w:val="center"/>
        <w:rPr>
          <w:rStyle w:val="FontStyle125"/>
          <w:sz w:val="28"/>
          <w:szCs w:val="28"/>
        </w:rPr>
      </w:pPr>
      <w:r w:rsidRPr="0048422A">
        <w:rPr>
          <w:rFonts w:ascii="Times New Roman" w:hAnsi="Times New Roman"/>
          <w:position w:val="-24"/>
          <w:sz w:val="28"/>
          <w:szCs w:val="28"/>
        </w:rPr>
        <w:object w:dxaOrig="1280" w:dyaOrig="620">
          <v:shape id="_x0000_i1060" type="#_x0000_t75" style="width:63.85pt;height:31.3pt" o:ole="">
            <v:imagedata r:id="rId73" o:title=""/>
          </v:shape>
          <o:OLEObject Type="Embed" ProgID="Equation.3" ShapeID="_x0000_i1060" DrawAspect="Content" ObjectID="_1668175241" r:id="rId74"/>
        </w:object>
      </w:r>
    </w:p>
    <w:p w:rsidR="000E44A9" w:rsidRPr="0048422A" w:rsidRDefault="000E44A9" w:rsidP="000E44A9">
      <w:pPr>
        <w:pStyle w:val="Style74"/>
        <w:widowControl/>
        <w:spacing w:before="29" w:line="36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где </w:t>
      </w:r>
      <w:proofErr w:type="spellStart"/>
      <w:proofErr w:type="gramStart"/>
      <w:r w:rsidRPr="0048422A">
        <w:rPr>
          <w:rStyle w:val="FontStyle122"/>
          <w:sz w:val="28"/>
          <w:szCs w:val="28"/>
        </w:rPr>
        <w:t>п</w:t>
      </w:r>
      <w:proofErr w:type="spellEnd"/>
      <w:proofErr w:type="gramEnd"/>
      <w:r w:rsidRPr="0048422A">
        <w:rPr>
          <w:rStyle w:val="FontStyle122"/>
          <w:sz w:val="28"/>
          <w:szCs w:val="28"/>
        </w:rPr>
        <w:t xml:space="preserve"> — </w:t>
      </w:r>
      <w:r w:rsidRPr="0048422A">
        <w:rPr>
          <w:rStyle w:val="FontStyle125"/>
          <w:sz w:val="28"/>
          <w:szCs w:val="28"/>
        </w:rPr>
        <w:t>число уровней ряда динамики в изучаемом периоде, включая базисный</w:t>
      </w:r>
    </w:p>
    <w:p w:rsidR="000E44A9" w:rsidRPr="0048422A" w:rsidRDefault="000E44A9" w:rsidP="000E44A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</w:t>
      </w:r>
      <w:r w:rsidRPr="0048422A">
        <w:rPr>
          <w:rFonts w:ascii="Times New Roman" w:hAnsi="Times New Roman"/>
          <w:position w:val="-10"/>
          <w:sz w:val="28"/>
          <w:szCs w:val="28"/>
        </w:rPr>
        <w:object w:dxaOrig="279" w:dyaOrig="340">
          <v:shape id="_x0000_i1061" type="#_x0000_t75" style="width:14.4pt;height:17.55pt" o:ole="">
            <v:imagedata r:id="rId75" o:title=""/>
          </v:shape>
          <o:OLEObject Type="Embed" ProgID="Equation.3" ShapeID="_x0000_i1061" DrawAspect="Content" ObjectID="_1668175242" r:id="rId76"/>
        </w:object>
      </w:r>
      <w:r w:rsidRPr="0048422A">
        <w:rPr>
          <w:rFonts w:ascii="Times New Roman" w:hAnsi="Times New Roman"/>
          <w:sz w:val="28"/>
          <w:szCs w:val="28"/>
        </w:rPr>
        <w:t xml:space="preserve"> - первый уровень ряда динамики;</w:t>
      </w:r>
    </w:p>
    <w:p w:rsidR="000E44A9" w:rsidRPr="0048422A" w:rsidRDefault="000E44A9" w:rsidP="000E44A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</w:t>
      </w:r>
      <w:r w:rsidRPr="0048422A">
        <w:rPr>
          <w:rFonts w:ascii="Times New Roman" w:hAnsi="Times New Roman"/>
          <w:position w:val="-10"/>
          <w:sz w:val="28"/>
          <w:szCs w:val="28"/>
        </w:rPr>
        <w:object w:dxaOrig="279" w:dyaOrig="340">
          <v:shape id="_x0000_i1062" type="#_x0000_t75" style="width:14.4pt;height:17.55pt" o:ole="">
            <v:imagedata r:id="rId77" o:title=""/>
          </v:shape>
          <o:OLEObject Type="Embed" ProgID="Equation.3" ShapeID="_x0000_i1062" DrawAspect="Content" ObjectID="_1668175243" r:id="rId78"/>
        </w:object>
      </w:r>
      <w:r w:rsidRPr="0048422A">
        <w:rPr>
          <w:rFonts w:ascii="Times New Roman" w:hAnsi="Times New Roman"/>
          <w:sz w:val="28"/>
          <w:szCs w:val="28"/>
        </w:rPr>
        <w:t>- последний уровень ряда динамики;</w:t>
      </w:r>
    </w:p>
    <w:p w:rsidR="000E44A9" w:rsidRPr="0048422A" w:rsidRDefault="000E44A9" w:rsidP="000E44A9">
      <w:pPr>
        <w:pStyle w:val="Style4"/>
        <w:widowControl/>
        <w:spacing w:before="43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Сводной обобщающей характеристикой интенсивности изменения уровней ряда динамики служит </w:t>
      </w:r>
      <w:r w:rsidRPr="00D9198A">
        <w:rPr>
          <w:rStyle w:val="FontStyle120"/>
          <w:b w:val="0"/>
          <w:sz w:val="28"/>
          <w:szCs w:val="28"/>
        </w:rPr>
        <w:t xml:space="preserve">средний темп роста </w:t>
      </w:r>
      <w:r w:rsidRPr="00D9198A">
        <w:rPr>
          <w:rStyle w:val="FontStyle120"/>
          <w:b w:val="0"/>
          <w:spacing w:val="20"/>
          <w:sz w:val="28"/>
          <w:szCs w:val="28"/>
        </w:rPr>
        <w:t>(сни</w:t>
      </w:r>
      <w:r w:rsidRPr="00D9198A">
        <w:rPr>
          <w:rStyle w:val="FontStyle120"/>
          <w:b w:val="0"/>
          <w:spacing w:val="20"/>
          <w:sz w:val="28"/>
          <w:szCs w:val="28"/>
        </w:rPr>
        <w:softHyphen/>
        <w:t>жения),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показывающий, во сколько раз в среднем за единицу времени изменяется уровень ряда динамики.</w:t>
      </w:r>
    </w:p>
    <w:p w:rsidR="000E44A9" w:rsidRPr="0048422A" w:rsidRDefault="000E44A9" w:rsidP="000E44A9">
      <w:pPr>
        <w:pStyle w:val="Style4"/>
        <w:widowControl/>
        <w:spacing w:before="43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Средний темп роста цепной:</w:t>
      </w:r>
    </w:p>
    <w:p w:rsidR="000E44A9" w:rsidRPr="0048422A" w:rsidRDefault="000E44A9" w:rsidP="000E44A9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position w:val="-14"/>
          <w:sz w:val="28"/>
          <w:szCs w:val="28"/>
        </w:rPr>
        <w:object w:dxaOrig="2799" w:dyaOrig="460">
          <v:shape id="_x0000_i1063" type="#_x0000_t75" style="width:139.6pt;height:23.15pt" o:ole="">
            <v:imagedata r:id="rId79" o:title=""/>
          </v:shape>
          <o:OLEObject Type="Embed" ProgID="Equation.3" ShapeID="_x0000_i1063" DrawAspect="Content" ObjectID="_1668175244" r:id="rId80"/>
        </w:object>
      </w:r>
    </w:p>
    <w:p w:rsidR="000E44A9" w:rsidRPr="0048422A" w:rsidRDefault="000E44A9" w:rsidP="000E44A9">
      <w:pPr>
        <w:ind w:firstLine="360"/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position w:val="-32"/>
          <w:sz w:val="28"/>
          <w:szCs w:val="28"/>
        </w:rPr>
        <w:object w:dxaOrig="1240" w:dyaOrig="760">
          <v:shape id="_x0000_i1064" type="#_x0000_t75" style="width:62pt;height:38.2pt" o:ole="">
            <v:imagedata r:id="rId81" o:title=""/>
          </v:shape>
          <o:OLEObject Type="Embed" ProgID="Equation.3" ShapeID="_x0000_i1064" DrawAspect="Content" ObjectID="_1668175245" r:id="rId82"/>
        </w:object>
      </w:r>
    </w:p>
    <w:p w:rsidR="000E44A9" w:rsidRPr="0048422A" w:rsidRDefault="000E44A9" w:rsidP="000E44A9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48422A">
        <w:rPr>
          <w:rFonts w:ascii="Times New Roman" w:hAnsi="Times New Roman"/>
          <w:sz w:val="28"/>
          <w:szCs w:val="28"/>
        </w:rPr>
        <w:t>n</w:t>
      </w:r>
      <w:proofErr w:type="spellEnd"/>
      <w:r w:rsidRPr="0048422A">
        <w:rPr>
          <w:rFonts w:ascii="Times New Roman" w:hAnsi="Times New Roman"/>
          <w:sz w:val="28"/>
          <w:szCs w:val="28"/>
        </w:rPr>
        <w:t xml:space="preserve"> - число рассчитанных цепных темпов роста</w:t>
      </w:r>
    </w:p>
    <w:p w:rsidR="000E44A9" w:rsidRPr="0048422A" w:rsidRDefault="000E44A9" w:rsidP="000E44A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     </w:t>
      </w:r>
      <w:r w:rsidRPr="0048422A">
        <w:rPr>
          <w:rFonts w:ascii="Times New Roman" w:hAnsi="Times New Roman"/>
          <w:position w:val="-10"/>
          <w:sz w:val="28"/>
          <w:szCs w:val="28"/>
        </w:rPr>
        <w:object w:dxaOrig="279" w:dyaOrig="340">
          <v:shape id="_x0000_i1065" type="#_x0000_t75" style="width:14.4pt;height:17.55pt" o:ole="">
            <v:imagedata r:id="rId83" o:title=""/>
          </v:shape>
          <o:OLEObject Type="Embed" ProgID="Equation.3" ShapeID="_x0000_i1065" DrawAspect="Content" ObjectID="_1668175246" r:id="rId84"/>
        </w:object>
      </w:r>
      <w:r w:rsidRPr="0048422A">
        <w:rPr>
          <w:rFonts w:ascii="Times New Roman" w:hAnsi="Times New Roman"/>
          <w:sz w:val="28"/>
          <w:szCs w:val="28"/>
        </w:rPr>
        <w:t xml:space="preserve"> - уровень ряда, принятый за базу для сравнения</w:t>
      </w:r>
    </w:p>
    <w:p w:rsidR="000E44A9" w:rsidRPr="0048422A" w:rsidRDefault="000E44A9" w:rsidP="000E44A9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     </w:t>
      </w:r>
      <w:r w:rsidRPr="0048422A">
        <w:rPr>
          <w:rFonts w:ascii="Times New Roman" w:hAnsi="Times New Roman"/>
          <w:position w:val="-10"/>
          <w:sz w:val="28"/>
          <w:szCs w:val="28"/>
        </w:rPr>
        <w:object w:dxaOrig="279" w:dyaOrig="340">
          <v:shape id="_x0000_i1066" type="#_x0000_t75" style="width:14.4pt;height:17.55pt" o:ole="">
            <v:imagedata r:id="rId77" o:title=""/>
          </v:shape>
          <o:OLEObject Type="Embed" ProgID="Equation.3" ShapeID="_x0000_i1066" DrawAspect="Content" ObjectID="_1668175247" r:id="rId85"/>
        </w:object>
      </w:r>
      <w:r w:rsidRPr="0048422A">
        <w:rPr>
          <w:rFonts w:ascii="Times New Roman" w:hAnsi="Times New Roman"/>
          <w:sz w:val="28"/>
          <w:szCs w:val="28"/>
        </w:rPr>
        <w:t xml:space="preserve"> - последний уровень ряда</w:t>
      </w:r>
    </w:p>
    <w:p w:rsidR="000E44A9" w:rsidRPr="0048422A" w:rsidRDefault="000E44A9" w:rsidP="000E44A9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     </w:t>
      </w:r>
      <w:r w:rsidRPr="0048422A">
        <w:rPr>
          <w:rFonts w:ascii="Times New Roman" w:hAnsi="Times New Roman"/>
          <w:sz w:val="28"/>
          <w:szCs w:val="28"/>
          <w:lang w:val="en-US"/>
        </w:rPr>
        <w:t>m</w:t>
      </w:r>
      <w:r w:rsidRPr="0048422A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48422A">
        <w:rPr>
          <w:rFonts w:ascii="Times New Roman" w:hAnsi="Times New Roman"/>
          <w:sz w:val="28"/>
          <w:szCs w:val="28"/>
        </w:rPr>
        <w:t>число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уровней ряда</w:t>
      </w:r>
    </w:p>
    <w:p w:rsidR="000E44A9" w:rsidRPr="0048422A" w:rsidRDefault="000E44A9" w:rsidP="000E44A9">
      <w:pPr>
        <w:pStyle w:val="Style29"/>
        <w:widowControl/>
        <w:spacing w:before="14" w:line="360" w:lineRule="auto"/>
        <w:ind w:firstLine="851"/>
        <w:rPr>
          <w:rStyle w:val="FontStyle123"/>
        </w:rPr>
      </w:pPr>
      <w:r w:rsidRPr="00D9198A">
        <w:rPr>
          <w:rStyle w:val="FontStyle120"/>
          <w:b w:val="0"/>
          <w:sz w:val="28"/>
          <w:szCs w:val="28"/>
        </w:rPr>
        <w:lastRenderedPageBreak/>
        <w:t>Средние темпы прироста (сокращения)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6"/>
          <w:sz w:val="28"/>
          <w:szCs w:val="28"/>
        </w:rPr>
        <w:t xml:space="preserve">рассчитываются на </w:t>
      </w:r>
      <w:r w:rsidRPr="0048422A">
        <w:rPr>
          <w:rStyle w:val="FontStyle125"/>
          <w:sz w:val="28"/>
          <w:szCs w:val="28"/>
        </w:rPr>
        <w:t xml:space="preserve">основе </w:t>
      </w:r>
      <w:r w:rsidRPr="0048422A">
        <w:rPr>
          <w:rStyle w:val="FontStyle126"/>
          <w:sz w:val="28"/>
          <w:szCs w:val="28"/>
        </w:rPr>
        <w:t>средних темпов роста вычитанием из последних ста процен</w:t>
      </w:r>
      <w:r w:rsidRPr="0048422A">
        <w:rPr>
          <w:rStyle w:val="FontStyle126"/>
          <w:sz w:val="28"/>
          <w:szCs w:val="28"/>
        </w:rPr>
        <w:softHyphen/>
        <w:t>тов</w:t>
      </w:r>
      <w:r w:rsidRPr="0048422A">
        <w:rPr>
          <w:rStyle w:val="FontStyle123"/>
        </w:rPr>
        <w:t xml:space="preserve">.  </w:t>
      </w:r>
    </w:p>
    <w:p w:rsidR="000E44A9" w:rsidRPr="0048422A" w:rsidRDefault="000E44A9" w:rsidP="000E44A9">
      <w:pPr>
        <w:pStyle w:val="Style29"/>
        <w:widowControl/>
        <w:spacing w:before="14" w:line="360" w:lineRule="auto"/>
        <w:ind w:firstLine="851"/>
        <w:jc w:val="center"/>
        <w:rPr>
          <w:rStyle w:val="FontStyle120"/>
          <w:spacing w:val="20"/>
          <w:sz w:val="28"/>
          <w:szCs w:val="28"/>
          <w:lang w:eastAsia="en-US"/>
        </w:rPr>
      </w:pPr>
      <w:r w:rsidRPr="0048422A">
        <w:rPr>
          <w:rStyle w:val="FontStyle120"/>
          <w:b w:val="0"/>
          <w:i w:val="0"/>
          <w:spacing w:val="20"/>
          <w:sz w:val="28"/>
          <w:szCs w:val="28"/>
          <w:lang w:val="en-US" w:eastAsia="en-US"/>
        </w:rPr>
        <w:object w:dxaOrig="1520" w:dyaOrig="380">
          <v:shape id="_x0000_i1067" type="#_x0000_t75" style="width:76.4pt;height:18.8pt" o:ole="">
            <v:imagedata r:id="rId86" o:title=""/>
          </v:shape>
          <o:OLEObject Type="Embed" ProgID="Equation.3" ShapeID="_x0000_i1067" DrawAspect="Content" ObjectID="_1668175248" r:id="rId87"/>
        </w:object>
      </w:r>
    </w:p>
    <w:p w:rsidR="000E44A9" w:rsidRPr="0048422A" w:rsidRDefault="000E44A9" w:rsidP="000E44A9">
      <w:pPr>
        <w:pStyle w:val="Style29"/>
        <w:widowControl/>
        <w:spacing w:before="14" w:line="360" w:lineRule="auto"/>
        <w:ind w:firstLine="851"/>
        <w:jc w:val="center"/>
        <w:rPr>
          <w:rStyle w:val="FontStyle120"/>
          <w:spacing w:val="20"/>
          <w:sz w:val="28"/>
          <w:szCs w:val="28"/>
          <w:lang w:eastAsia="en-US"/>
        </w:rPr>
      </w:pPr>
      <w:r w:rsidRPr="0048422A">
        <w:rPr>
          <w:rStyle w:val="FontStyle120"/>
          <w:b w:val="0"/>
          <w:i w:val="0"/>
          <w:spacing w:val="20"/>
          <w:sz w:val="28"/>
          <w:szCs w:val="28"/>
          <w:lang w:eastAsia="en-US"/>
        </w:rPr>
        <w:object w:dxaOrig="1340" w:dyaOrig="380">
          <v:shape id="_x0000_i1068" type="#_x0000_t75" style="width:67pt;height:18.8pt" o:ole="">
            <v:imagedata r:id="rId88" o:title=""/>
          </v:shape>
          <o:OLEObject Type="Embed" ProgID="Equation.3" ShapeID="_x0000_i1068" DrawAspect="Content" ObjectID="_1668175249" r:id="rId89"/>
        </w:object>
      </w:r>
    </w:p>
    <w:p w:rsidR="000E44A9" w:rsidRPr="0048422A" w:rsidRDefault="000E44A9" w:rsidP="000E44A9">
      <w:pPr>
        <w:pStyle w:val="Style14"/>
        <w:widowControl/>
        <w:tabs>
          <w:tab w:val="left" w:pos="317"/>
        </w:tabs>
        <w:spacing w:before="82" w:line="360" w:lineRule="auto"/>
        <w:ind w:firstLine="851"/>
        <w:jc w:val="both"/>
        <w:rPr>
          <w:rStyle w:val="FontStyle126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Если </w:t>
      </w:r>
      <w:r w:rsidRPr="0048422A">
        <w:rPr>
          <w:rStyle w:val="FontStyle126"/>
          <w:sz w:val="28"/>
          <w:szCs w:val="28"/>
        </w:rPr>
        <w:t xml:space="preserve">уровни ряда динамики снижаются, то средний темп </w:t>
      </w:r>
      <w:r w:rsidRPr="0048422A">
        <w:rPr>
          <w:rStyle w:val="FontStyle125"/>
          <w:sz w:val="28"/>
          <w:szCs w:val="28"/>
        </w:rPr>
        <w:t xml:space="preserve">роста </w:t>
      </w:r>
      <w:r w:rsidRPr="0048422A">
        <w:rPr>
          <w:rStyle w:val="FontStyle124"/>
          <w:sz w:val="28"/>
          <w:szCs w:val="28"/>
        </w:rPr>
        <w:t xml:space="preserve">будет </w:t>
      </w:r>
      <w:r w:rsidRPr="0048422A">
        <w:rPr>
          <w:rStyle w:val="FontStyle126"/>
          <w:sz w:val="28"/>
          <w:szCs w:val="28"/>
        </w:rPr>
        <w:t xml:space="preserve">меньше </w:t>
      </w:r>
      <w:r w:rsidRPr="0048422A">
        <w:rPr>
          <w:rStyle w:val="FontStyle125"/>
          <w:sz w:val="28"/>
          <w:szCs w:val="28"/>
        </w:rPr>
        <w:t xml:space="preserve">100%, </w:t>
      </w:r>
      <w:r w:rsidRPr="0048422A">
        <w:rPr>
          <w:rStyle w:val="FontStyle126"/>
          <w:sz w:val="28"/>
          <w:szCs w:val="28"/>
        </w:rPr>
        <w:t>а средний темп прироста — отрицательной величиной</w:t>
      </w:r>
      <w:r w:rsidRPr="0048422A">
        <w:rPr>
          <w:rStyle w:val="FontStyle123"/>
        </w:rPr>
        <w:t xml:space="preserve">. </w:t>
      </w:r>
      <w:r w:rsidRPr="0048422A">
        <w:rPr>
          <w:rStyle w:val="FontStyle122"/>
          <w:i w:val="0"/>
          <w:sz w:val="28"/>
          <w:szCs w:val="28"/>
        </w:rPr>
        <w:t xml:space="preserve">Отрицательный темп прироста </w:t>
      </w:r>
      <w:proofErr w:type="spellStart"/>
      <w:r w:rsidRPr="0048422A">
        <w:rPr>
          <w:rStyle w:val="FontStyle122"/>
          <w:i w:val="0"/>
          <w:sz w:val="28"/>
          <w:szCs w:val="28"/>
        </w:rPr>
        <w:t>Т</w:t>
      </w:r>
      <w:r w:rsidRPr="0048422A">
        <w:rPr>
          <w:rStyle w:val="FontStyle122"/>
          <w:i w:val="0"/>
          <w:sz w:val="28"/>
          <w:szCs w:val="28"/>
          <w:vertAlign w:val="subscript"/>
        </w:rPr>
        <w:t>пр</w:t>
      </w:r>
      <w:proofErr w:type="spellEnd"/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6"/>
          <w:sz w:val="28"/>
          <w:szCs w:val="28"/>
        </w:rPr>
        <w:t xml:space="preserve">представляет собой </w:t>
      </w:r>
      <w:r w:rsidRPr="0048422A">
        <w:rPr>
          <w:rStyle w:val="FontStyle122"/>
          <w:i w:val="0"/>
          <w:sz w:val="28"/>
          <w:szCs w:val="28"/>
        </w:rPr>
        <w:t>средний темп сокращения</w:t>
      </w:r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6"/>
          <w:sz w:val="28"/>
          <w:szCs w:val="28"/>
        </w:rPr>
        <w:t>и характеризует среднюю относительную скорость снижения уровня.</w:t>
      </w:r>
    </w:p>
    <w:p w:rsidR="000E44A9" w:rsidRPr="0048422A" w:rsidRDefault="000E44A9" w:rsidP="000E44A9">
      <w:pPr>
        <w:pStyle w:val="Style60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Задача. Вычислить показатели ряда динамики</w:t>
      </w:r>
    </w:p>
    <w:p w:rsidR="000E44A9" w:rsidRPr="0048422A" w:rsidRDefault="000E44A9" w:rsidP="000E44A9">
      <w:pPr>
        <w:pStyle w:val="Style60"/>
        <w:widowControl/>
        <w:spacing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Анализ динамики численности студентов заочного обучения за 5 лет</w:t>
      </w:r>
    </w:p>
    <w:tbl>
      <w:tblPr>
        <w:tblStyle w:val="a3"/>
        <w:tblW w:w="0" w:type="auto"/>
        <w:tblLayout w:type="fixed"/>
        <w:tblLook w:val="04A0"/>
      </w:tblPr>
      <w:tblGrid>
        <w:gridCol w:w="640"/>
        <w:gridCol w:w="1028"/>
        <w:gridCol w:w="992"/>
        <w:gridCol w:w="1160"/>
        <w:gridCol w:w="1616"/>
        <w:gridCol w:w="1973"/>
        <w:gridCol w:w="742"/>
        <w:gridCol w:w="909"/>
        <w:gridCol w:w="795"/>
      </w:tblGrid>
      <w:tr w:rsidR="000E44A9" w:rsidRPr="0048422A" w:rsidTr="00906A7D">
        <w:tc>
          <w:tcPr>
            <w:tcW w:w="640" w:type="dxa"/>
            <w:vMerge w:val="restart"/>
            <w:vAlign w:val="center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</w:rPr>
            </w:pPr>
            <w:r w:rsidRPr="00D9198A">
              <w:rPr>
                <w:rStyle w:val="FontStyle125"/>
              </w:rPr>
              <w:t>Годы</w:t>
            </w:r>
          </w:p>
        </w:tc>
        <w:tc>
          <w:tcPr>
            <w:tcW w:w="1028" w:type="dxa"/>
            <w:vMerge w:val="restart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</w:rPr>
            </w:pPr>
            <w:r w:rsidRPr="00D9198A">
              <w:rPr>
                <w:rStyle w:val="FontStyle125"/>
              </w:rPr>
              <w:t>Численность, чел</w:t>
            </w:r>
          </w:p>
        </w:tc>
        <w:tc>
          <w:tcPr>
            <w:tcW w:w="2152" w:type="dxa"/>
            <w:gridSpan w:val="2"/>
            <w:vAlign w:val="center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</w:rPr>
            </w:pPr>
            <w:r w:rsidRPr="00D9198A">
              <w:rPr>
                <w:rStyle w:val="FontStyle125"/>
              </w:rPr>
              <w:object w:dxaOrig="340" w:dyaOrig="320">
                <v:shape id="_x0000_i1069" type="#_x0000_t75" style="width:17.55pt;height:15.65pt" o:ole="">
                  <v:imagedata r:id="rId90" o:title=""/>
                </v:shape>
                <o:OLEObject Type="Embed" ProgID="Equation.3" ShapeID="_x0000_i1069" DrawAspect="Content" ObjectID="_1668175250" r:id="rId91"/>
              </w:object>
            </w:r>
          </w:p>
        </w:tc>
        <w:tc>
          <w:tcPr>
            <w:tcW w:w="3589" w:type="dxa"/>
            <w:gridSpan w:val="2"/>
            <w:vAlign w:val="center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vertAlign w:val="subscript"/>
              </w:rPr>
            </w:pPr>
            <w:proofErr w:type="spellStart"/>
            <w:proofErr w:type="gramStart"/>
            <w:r w:rsidRPr="00D9198A">
              <w:rPr>
                <w:rStyle w:val="FontStyle125"/>
              </w:rPr>
              <w:t>Т</w:t>
            </w:r>
            <w:r w:rsidRPr="00D9198A">
              <w:rPr>
                <w:rStyle w:val="FontStyle125"/>
                <w:vertAlign w:val="subscript"/>
              </w:rPr>
              <w:t>р</w:t>
            </w:r>
            <w:proofErr w:type="spellEnd"/>
            <w:proofErr w:type="gramEnd"/>
          </w:p>
        </w:tc>
        <w:tc>
          <w:tcPr>
            <w:tcW w:w="1651" w:type="dxa"/>
            <w:gridSpan w:val="2"/>
            <w:vAlign w:val="center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i/>
              </w:rPr>
            </w:pPr>
            <w:proofErr w:type="spellStart"/>
            <w:r w:rsidRPr="00D9198A">
              <w:rPr>
                <w:rStyle w:val="FontStyle125"/>
              </w:rPr>
              <w:t>Т</w:t>
            </w:r>
            <w:r w:rsidRPr="00D9198A">
              <w:rPr>
                <w:rStyle w:val="FontStyle125"/>
                <w:vertAlign w:val="subscript"/>
              </w:rPr>
              <w:t>пр</w:t>
            </w:r>
            <w:proofErr w:type="spellEnd"/>
          </w:p>
        </w:tc>
        <w:tc>
          <w:tcPr>
            <w:tcW w:w="795" w:type="dxa"/>
            <w:vMerge w:val="restart"/>
            <w:vAlign w:val="center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</w:rPr>
            </w:pPr>
            <w:r w:rsidRPr="00D9198A">
              <w:rPr>
                <w:rStyle w:val="FontStyle125"/>
              </w:rPr>
              <w:t>А1%</w:t>
            </w:r>
            <w:proofErr w:type="gramStart"/>
            <w:r w:rsidRPr="00D9198A">
              <w:rPr>
                <w:rStyle w:val="FontStyle125"/>
              </w:rPr>
              <w:t>пр</w:t>
            </w:r>
            <w:proofErr w:type="gramEnd"/>
          </w:p>
        </w:tc>
      </w:tr>
      <w:tr w:rsidR="000E44A9" w:rsidRPr="0048422A" w:rsidTr="00906A7D">
        <w:tc>
          <w:tcPr>
            <w:tcW w:w="640" w:type="dxa"/>
            <w:vMerge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  <w:tc>
          <w:tcPr>
            <w:tcW w:w="992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цепной</w:t>
            </w:r>
          </w:p>
        </w:tc>
        <w:tc>
          <w:tcPr>
            <w:tcW w:w="1160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базисный</w:t>
            </w:r>
          </w:p>
        </w:tc>
        <w:tc>
          <w:tcPr>
            <w:tcW w:w="1616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цепной</w:t>
            </w:r>
          </w:p>
        </w:tc>
        <w:tc>
          <w:tcPr>
            <w:tcW w:w="1973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базисный</w:t>
            </w:r>
          </w:p>
        </w:tc>
        <w:tc>
          <w:tcPr>
            <w:tcW w:w="742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цепной</w:t>
            </w:r>
          </w:p>
        </w:tc>
        <w:tc>
          <w:tcPr>
            <w:tcW w:w="909" w:type="dxa"/>
          </w:tcPr>
          <w:p w:rsidR="000E44A9" w:rsidRPr="00D9198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0"/>
                <w:szCs w:val="20"/>
              </w:rPr>
            </w:pPr>
            <w:r w:rsidRPr="00D9198A">
              <w:rPr>
                <w:rStyle w:val="FontStyle125"/>
                <w:sz w:val="20"/>
                <w:szCs w:val="20"/>
              </w:rPr>
              <w:t>базисный</w:t>
            </w:r>
          </w:p>
        </w:tc>
        <w:tc>
          <w:tcPr>
            <w:tcW w:w="795" w:type="dxa"/>
            <w:vMerge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</w:tr>
      <w:tr w:rsidR="000E44A9" w:rsidRPr="0048422A" w:rsidTr="00906A7D">
        <w:tc>
          <w:tcPr>
            <w:tcW w:w="64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028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950</w:t>
            </w:r>
          </w:p>
        </w:tc>
        <w:tc>
          <w:tcPr>
            <w:tcW w:w="99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  <w:tc>
          <w:tcPr>
            <w:tcW w:w="1160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  <w:tc>
          <w:tcPr>
            <w:tcW w:w="1616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  <w:tc>
          <w:tcPr>
            <w:tcW w:w="1973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100</w:t>
            </w:r>
          </w:p>
        </w:tc>
        <w:tc>
          <w:tcPr>
            <w:tcW w:w="74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  <w:tc>
          <w:tcPr>
            <w:tcW w:w="909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-</w:t>
            </w:r>
          </w:p>
        </w:tc>
      </w:tr>
      <w:tr w:rsidR="000E44A9" w:rsidRPr="0048422A" w:rsidTr="00906A7D">
        <w:tc>
          <w:tcPr>
            <w:tcW w:w="64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028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1142</w:t>
            </w:r>
          </w:p>
        </w:tc>
        <w:tc>
          <w:tcPr>
            <w:tcW w:w="992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1142-950=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192</w:t>
            </w:r>
          </w:p>
        </w:tc>
        <w:tc>
          <w:tcPr>
            <w:tcW w:w="1160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1142-950=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192</w:t>
            </w:r>
          </w:p>
        </w:tc>
        <w:tc>
          <w:tcPr>
            <w:tcW w:w="1616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1142:950х100=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120,2</w:t>
            </w:r>
          </w:p>
        </w:tc>
        <w:tc>
          <w:tcPr>
            <w:tcW w:w="1973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1142:950х100=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120,2</w:t>
            </w:r>
          </w:p>
        </w:tc>
        <w:tc>
          <w:tcPr>
            <w:tcW w:w="74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20,2</w:t>
            </w:r>
          </w:p>
        </w:tc>
        <w:tc>
          <w:tcPr>
            <w:tcW w:w="909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20,2</w:t>
            </w:r>
          </w:p>
        </w:tc>
        <w:tc>
          <w:tcPr>
            <w:tcW w:w="795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9,5</w:t>
            </w:r>
          </w:p>
        </w:tc>
      </w:tr>
      <w:tr w:rsidR="000E44A9" w:rsidRPr="0048422A" w:rsidTr="00906A7D">
        <w:tc>
          <w:tcPr>
            <w:tcW w:w="64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1028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1195</w:t>
            </w:r>
          </w:p>
        </w:tc>
        <w:tc>
          <w:tcPr>
            <w:tcW w:w="992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1195-1142=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53</w:t>
            </w:r>
          </w:p>
        </w:tc>
        <w:tc>
          <w:tcPr>
            <w:tcW w:w="1160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1195-950=245</w:t>
            </w:r>
          </w:p>
        </w:tc>
        <w:tc>
          <w:tcPr>
            <w:tcW w:w="1616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1195:1142х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100=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104,6</w:t>
            </w:r>
          </w:p>
        </w:tc>
        <w:tc>
          <w:tcPr>
            <w:tcW w:w="1973" w:type="dxa"/>
          </w:tcPr>
          <w:p w:rsidR="000E44A9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>
              <w:rPr>
                <w:rStyle w:val="FontStyle125"/>
                <w:sz w:val="24"/>
                <w:szCs w:val="24"/>
              </w:rPr>
              <w:t>1195:950х100=</w:t>
            </w:r>
          </w:p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125,8</w:t>
            </w:r>
          </w:p>
        </w:tc>
        <w:tc>
          <w:tcPr>
            <w:tcW w:w="74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4,6</w:t>
            </w:r>
          </w:p>
        </w:tc>
        <w:tc>
          <w:tcPr>
            <w:tcW w:w="909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25,8</w:t>
            </w:r>
          </w:p>
        </w:tc>
        <w:tc>
          <w:tcPr>
            <w:tcW w:w="795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11,4</w:t>
            </w:r>
          </w:p>
        </w:tc>
      </w:tr>
      <w:tr w:rsidR="000E44A9" w:rsidRPr="0048422A" w:rsidTr="00906A7D">
        <w:tc>
          <w:tcPr>
            <w:tcW w:w="64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1028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1278</w:t>
            </w:r>
          </w:p>
        </w:tc>
        <w:tc>
          <w:tcPr>
            <w:tcW w:w="99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83</w:t>
            </w:r>
          </w:p>
        </w:tc>
        <w:tc>
          <w:tcPr>
            <w:tcW w:w="1160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328</w:t>
            </w:r>
          </w:p>
        </w:tc>
        <w:tc>
          <w:tcPr>
            <w:tcW w:w="1616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106,9</w:t>
            </w:r>
          </w:p>
        </w:tc>
        <w:tc>
          <w:tcPr>
            <w:tcW w:w="1973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134,5</w:t>
            </w:r>
          </w:p>
        </w:tc>
        <w:tc>
          <w:tcPr>
            <w:tcW w:w="74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6,9</w:t>
            </w:r>
          </w:p>
        </w:tc>
        <w:tc>
          <w:tcPr>
            <w:tcW w:w="909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34,5</w:t>
            </w:r>
          </w:p>
        </w:tc>
        <w:tc>
          <w:tcPr>
            <w:tcW w:w="795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12,0</w:t>
            </w:r>
          </w:p>
        </w:tc>
      </w:tr>
      <w:tr w:rsidR="000E44A9" w:rsidRPr="0048422A" w:rsidTr="00906A7D">
        <w:tc>
          <w:tcPr>
            <w:tcW w:w="64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</w:t>
            </w:r>
          </w:p>
        </w:tc>
        <w:tc>
          <w:tcPr>
            <w:tcW w:w="1028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1436</w:t>
            </w:r>
          </w:p>
        </w:tc>
        <w:tc>
          <w:tcPr>
            <w:tcW w:w="99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158</w:t>
            </w:r>
          </w:p>
        </w:tc>
        <w:tc>
          <w:tcPr>
            <w:tcW w:w="1160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486</w:t>
            </w:r>
          </w:p>
        </w:tc>
        <w:tc>
          <w:tcPr>
            <w:tcW w:w="1616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112,4</w:t>
            </w:r>
          </w:p>
        </w:tc>
        <w:tc>
          <w:tcPr>
            <w:tcW w:w="1973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151,1</w:t>
            </w:r>
          </w:p>
        </w:tc>
        <w:tc>
          <w:tcPr>
            <w:tcW w:w="742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12,4</w:t>
            </w:r>
          </w:p>
        </w:tc>
        <w:tc>
          <w:tcPr>
            <w:tcW w:w="909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51,1</w:t>
            </w:r>
          </w:p>
        </w:tc>
        <w:tc>
          <w:tcPr>
            <w:tcW w:w="795" w:type="dxa"/>
          </w:tcPr>
          <w:p w:rsidR="000E44A9" w:rsidRPr="00482680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4"/>
                <w:szCs w:val="24"/>
              </w:rPr>
            </w:pPr>
            <w:r w:rsidRPr="00482680">
              <w:rPr>
                <w:rStyle w:val="FontStyle125"/>
                <w:sz w:val="24"/>
                <w:szCs w:val="24"/>
              </w:rPr>
              <w:t>12,8</w:t>
            </w:r>
          </w:p>
        </w:tc>
      </w:tr>
    </w:tbl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Среднегодовой абсолютный прирост:</w: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цепной </w:t>
      </w:r>
      <w:r w:rsidRPr="0048422A">
        <w:rPr>
          <w:rStyle w:val="FontStyle125"/>
          <w:sz w:val="28"/>
          <w:szCs w:val="28"/>
        </w:rPr>
        <w:object w:dxaOrig="4239" w:dyaOrig="620">
          <v:shape id="_x0000_i1070" type="#_x0000_t75" style="width:211.6pt;height:30.7pt" o:ole="">
            <v:imagedata r:id="rId92" o:title=""/>
          </v:shape>
          <o:OLEObject Type="Embed" ProgID="Equation.3" ShapeID="_x0000_i1070" DrawAspect="Content" ObjectID="_1668175251" r:id="rId93"/>
        </w:objec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базисный </w:t>
      </w:r>
      <w:r w:rsidRPr="0048422A">
        <w:rPr>
          <w:rStyle w:val="FontStyle125"/>
          <w:sz w:val="28"/>
          <w:szCs w:val="28"/>
        </w:rPr>
        <w:object w:dxaOrig="3460" w:dyaOrig="620">
          <v:shape id="_x0000_i1071" type="#_x0000_t75" style="width:172.15pt;height:30.7pt" o:ole="">
            <v:imagedata r:id="rId94" o:title=""/>
          </v:shape>
          <o:OLEObject Type="Embed" ProgID="Equation.3" ShapeID="_x0000_i1071" DrawAspect="Content" ObjectID="_1668175252" r:id="rId95"/>
        </w:objec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 Среднегодовой коэффициент роста:</w: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цепной </w:t>
      </w:r>
      <w:r w:rsidRPr="0048422A">
        <w:rPr>
          <w:rStyle w:val="FontStyle125"/>
          <w:sz w:val="28"/>
          <w:szCs w:val="28"/>
        </w:rPr>
        <w:object w:dxaOrig="6160" w:dyaOrig="400">
          <v:shape id="_x0000_i1072" type="#_x0000_t75" style="width:308.05pt;height:20.05pt" o:ole="">
            <v:imagedata r:id="rId96" o:title=""/>
          </v:shape>
          <o:OLEObject Type="Embed" ProgID="Equation.3" ShapeID="_x0000_i1072" DrawAspect="Content" ObjectID="_1668175253" r:id="rId97"/>
        </w:objec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lastRenderedPageBreak/>
        <w:t xml:space="preserve">базисный </w:t>
      </w:r>
      <w:r w:rsidRPr="0048422A">
        <w:rPr>
          <w:rStyle w:val="FontStyle125"/>
          <w:sz w:val="28"/>
          <w:szCs w:val="28"/>
        </w:rPr>
        <w:object w:dxaOrig="3040" w:dyaOrig="700">
          <v:shape id="_x0000_i1073" type="#_x0000_t75" style="width:152.15pt;height:35.05pt" o:ole="">
            <v:imagedata r:id="rId98" o:title=""/>
          </v:shape>
          <o:OLEObject Type="Embed" ProgID="Equation.3" ShapeID="_x0000_i1073" DrawAspect="Content" ObjectID="_1668175254" r:id="rId99"/>
        </w:objec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position w:val="-10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Среднегодовой темп (коэффициент) прироста: </w:t>
      </w:r>
      <w:r w:rsidRPr="0048422A">
        <w:rPr>
          <w:rStyle w:val="FontStyle125"/>
          <w:sz w:val="28"/>
          <w:szCs w:val="28"/>
        </w:rPr>
        <w:object w:dxaOrig="2380" w:dyaOrig="380">
          <v:shape id="_x0000_i1074" type="#_x0000_t75" style="width:118.95pt;height:18.8pt" o:ole="">
            <v:imagedata r:id="rId100" o:title=""/>
          </v:shape>
          <o:OLEObject Type="Embed" ProgID="Equation.3" ShapeID="_x0000_i1074" DrawAspect="Content" ObjectID="_1668175255" r:id="rId101"/>
        </w:object>
      </w:r>
    </w:p>
    <w:p w:rsidR="000E44A9" w:rsidRPr="0048422A" w:rsidRDefault="000E44A9" w:rsidP="000E44A9">
      <w:pPr>
        <w:pStyle w:val="Style60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position w:val="-24"/>
          <w:sz w:val="28"/>
          <w:szCs w:val="28"/>
        </w:rPr>
        <w:t xml:space="preserve">Вывод.  По сравнению 1 годом во втором было зарегистрировано студентов  на 192 человека больше, а в третьем по сравнению со вторым – на 53 меньше.   В среднем за рассматриваемый период число студентов увеличилось на 122. </w:t>
      </w:r>
      <w:proofErr w:type="gramStart"/>
      <w:r w:rsidRPr="0048422A">
        <w:rPr>
          <w:rStyle w:val="FontStyle125"/>
          <w:position w:val="-24"/>
          <w:sz w:val="28"/>
          <w:szCs w:val="28"/>
        </w:rPr>
        <w:t>В</w:t>
      </w:r>
      <w:proofErr w:type="gramEnd"/>
      <w:r w:rsidRPr="0048422A">
        <w:rPr>
          <w:rStyle w:val="FontStyle125"/>
          <w:position w:val="-24"/>
          <w:sz w:val="28"/>
          <w:szCs w:val="28"/>
        </w:rPr>
        <w:t xml:space="preserve"> втором году по отношению к первому число студентов составило 120,2 % и их число увеличилось на 20,2% а в третьем по отношению ко второму – 104,6% и увеличилось  на 4,6%. Темп роста числа студентов в среднем составил 110,9%, то есть их число  в среднем увеличилось на 10,9 %. В втором году на каждый процент прироста приходилось 9,5  студента, в пятом – 12,8 студента.</w:t>
      </w:r>
    </w:p>
    <w:p w:rsidR="000E44A9" w:rsidRPr="0048422A" w:rsidRDefault="000E44A9" w:rsidP="000E44A9">
      <w:pPr>
        <w:pStyle w:val="Style27"/>
        <w:widowControl/>
        <w:spacing w:before="82" w:after="101" w:line="360" w:lineRule="auto"/>
        <w:ind w:firstLine="851"/>
        <w:rPr>
          <w:rStyle w:val="FontStyle125"/>
          <w:sz w:val="28"/>
          <w:szCs w:val="28"/>
        </w:rPr>
        <w:sectPr w:rsidR="000E44A9" w:rsidRPr="0048422A" w:rsidSect="00231116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Style45"/>
        <w:widowControl/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E44A9" w:rsidRPr="000B74D1" w:rsidRDefault="000E44A9" w:rsidP="000E44A9">
      <w:pPr>
        <w:pStyle w:val="Style45"/>
        <w:widowControl/>
        <w:spacing w:line="240" w:lineRule="auto"/>
        <w:ind w:firstLine="851"/>
        <w:jc w:val="both"/>
        <w:rPr>
          <w:rStyle w:val="FontStyle115"/>
          <w:rFonts w:ascii="Times New Roman" w:hAnsi="Times New Roman"/>
          <w:b w:val="0"/>
          <w:i/>
          <w:sz w:val="28"/>
          <w:szCs w:val="28"/>
        </w:rPr>
      </w:pPr>
      <w:r w:rsidRPr="000B74D1">
        <w:rPr>
          <w:rStyle w:val="FontStyle115"/>
          <w:rFonts w:ascii="Times New Roman" w:hAnsi="Times New Roman"/>
          <w:i/>
          <w:sz w:val="28"/>
          <w:szCs w:val="28"/>
        </w:rPr>
        <w:t>5. Методы анализа основной тенденции развития в рядах динамики</w:t>
      </w:r>
    </w:p>
    <w:p w:rsidR="000E44A9" w:rsidRPr="0048422A" w:rsidRDefault="000E44A9" w:rsidP="000E44A9">
      <w:pPr>
        <w:pStyle w:val="Style45"/>
        <w:widowControl/>
        <w:spacing w:before="67" w:line="240" w:lineRule="auto"/>
        <w:ind w:firstLine="851"/>
        <w:jc w:val="both"/>
        <w:rPr>
          <w:rStyle w:val="FontStyle115"/>
          <w:rFonts w:ascii="Times New Roman" w:hAnsi="Times New Roman"/>
          <w:b w:val="0"/>
          <w:i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0B74D1">
        <w:rPr>
          <w:rStyle w:val="FontStyle120"/>
          <w:sz w:val="28"/>
          <w:szCs w:val="28"/>
        </w:rPr>
        <w:t>Основной тенденцией развития (трендом)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называется плавное и устойчивое изменение уровня явления во времени, свободное от случайных колебаний.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Задача состоит в том, чтобы выявить общую тенденцию в изме</w:t>
      </w:r>
      <w:r w:rsidRPr="0048422A">
        <w:rPr>
          <w:rStyle w:val="FontStyle125"/>
          <w:sz w:val="28"/>
          <w:szCs w:val="28"/>
        </w:rPr>
        <w:softHyphen/>
        <w:t>нении уровней ряда, освобожденную от действия различных слу</w:t>
      </w:r>
      <w:r w:rsidRPr="0048422A">
        <w:rPr>
          <w:rStyle w:val="FontStyle125"/>
          <w:sz w:val="28"/>
          <w:szCs w:val="28"/>
        </w:rPr>
        <w:softHyphen/>
        <w:t>чайных факторов. С этой целью ряды динамики подвергаются об</w:t>
      </w:r>
      <w:r w:rsidRPr="0048422A">
        <w:rPr>
          <w:rStyle w:val="FontStyle125"/>
          <w:sz w:val="28"/>
          <w:szCs w:val="28"/>
        </w:rPr>
        <w:softHyphen/>
        <w:t>работке методами укрупнения интервалов, скользящей средней и аналитического выравнивания.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К способам и методам выравнивания  рядов динамики могут быть отнесены: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1. увеличение интервалов (укрупнение интервалов)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2. вычисление средних уровней для увеличенных интервалов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 xml:space="preserve">3. определение </w:t>
      </w:r>
      <w:proofErr w:type="gramStart"/>
      <w:r>
        <w:rPr>
          <w:rStyle w:val="FontStyle125"/>
          <w:sz w:val="28"/>
          <w:szCs w:val="28"/>
        </w:rPr>
        <w:t>скользящей</w:t>
      </w:r>
      <w:proofErr w:type="gramEnd"/>
      <w:r>
        <w:rPr>
          <w:rStyle w:val="FontStyle125"/>
          <w:sz w:val="28"/>
          <w:szCs w:val="28"/>
        </w:rPr>
        <w:t xml:space="preserve"> (подвижной) средней</w:t>
      </w:r>
    </w:p>
    <w:p w:rsidR="000E44A9" w:rsidRPr="000B74D1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4. аналитическое выравнивание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Одним из наиболее простых методов изучения основной тенденции в рядах динамики является </w:t>
      </w:r>
      <w:r w:rsidRPr="000B74D1">
        <w:rPr>
          <w:rStyle w:val="FontStyle120"/>
          <w:sz w:val="28"/>
          <w:szCs w:val="28"/>
        </w:rPr>
        <w:t>укрупнение интервалов.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Он основан на укрупнении периодов времени, к которым относятся уровни ряда динамики (одновременно </w:t>
      </w:r>
      <w:r w:rsidRPr="0048422A">
        <w:rPr>
          <w:rStyle w:val="FontStyle125"/>
          <w:sz w:val="28"/>
          <w:szCs w:val="28"/>
        </w:rPr>
        <w:lastRenderedPageBreak/>
        <w:t>уменьшается количество ин</w:t>
      </w:r>
      <w:r w:rsidRPr="0048422A">
        <w:rPr>
          <w:rStyle w:val="FontStyle125"/>
          <w:sz w:val="28"/>
          <w:szCs w:val="28"/>
        </w:rPr>
        <w:softHyphen/>
        <w:t>тервалов). Например, ряд ежесуточного выпуска продукции заменя</w:t>
      </w:r>
      <w:r w:rsidRPr="0048422A">
        <w:rPr>
          <w:rStyle w:val="FontStyle125"/>
          <w:sz w:val="28"/>
          <w:szCs w:val="28"/>
        </w:rPr>
        <w:softHyphen/>
        <w:t xml:space="preserve">ется рядом месячного выпуска продукции и т.д. 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>Частным случаем метода укрупнение интервалов является вычисление средних уровней для увеличенных интервалов. При этом увеличены уровни ряда динамики заменяются средними уровнями для увеличенных интервалов.</w:t>
      </w: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230" w:line="24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Задача. Укрупнить интервалы.</w:t>
      </w:r>
    </w:p>
    <w:p w:rsidR="000E44A9" w:rsidRPr="0048422A" w:rsidRDefault="000E44A9" w:rsidP="000E44A9">
      <w:pPr>
        <w:pStyle w:val="Style4"/>
        <w:widowControl/>
        <w:spacing w:before="230" w:line="24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Объем производства продукции (по месяцам) в сопоставимых ценах, млн</w:t>
      </w:r>
      <w:proofErr w:type="gramStart"/>
      <w:r w:rsidRPr="0048422A">
        <w:rPr>
          <w:rStyle w:val="FontStyle125"/>
          <w:sz w:val="28"/>
          <w:szCs w:val="28"/>
        </w:rPr>
        <w:t>.р</w:t>
      </w:r>
      <w:proofErr w:type="gramEnd"/>
      <w:r w:rsidRPr="0048422A">
        <w:rPr>
          <w:rStyle w:val="FontStyle125"/>
          <w:sz w:val="28"/>
          <w:szCs w:val="28"/>
        </w:rPr>
        <w:t>уб.</w:t>
      </w:r>
    </w:p>
    <w:tbl>
      <w:tblPr>
        <w:tblStyle w:val="a3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Месяц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Объем производства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Месяц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Объем производства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Январь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5,1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Июль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5,6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Февраль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5,4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Август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5,9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Март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5,2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Сентябрь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6,1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Апрель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5,3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6,0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Май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5,6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Ноябрь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5,9</w:t>
            </w:r>
          </w:p>
        </w:tc>
      </w:tr>
      <w:tr w:rsidR="000E44A9" w:rsidRPr="0048422A" w:rsidTr="00906A7D">
        <w:tc>
          <w:tcPr>
            <w:tcW w:w="2463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Июнь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5,8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Декабрь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6,2</w:t>
            </w:r>
          </w:p>
        </w:tc>
      </w:tr>
    </w:tbl>
    <w:p w:rsidR="000E44A9" w:rsidRPr="0048422A" w:rsidRDefault="000E44A9" w:rsidP="000E44A9">
      <w:pPr>
        <w:pStyle w:val="Style4"/>
        <w:widowControl/>
        <w:spacing w:before="230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Различные направления изменений уровней ряда по отдельным месяцам затрудняют выводы об основной тенденции производства. Если соответствующие месячные уровни объединить в кварталь</w:t>
      </w:r>
      <w:r w:rsidRPr="0048422A">
        <w:rPr>
          <w:rStyle w:val="FontStyle125"/>
          <w:sz w:val="28"/>
          <w:szCs w:val="28"/>
        </w:rPr>
        <w:softHyphen/>
        <w:t xml:space="preserve">ные и вычислить </w:t>
      </w:r>
      <w:r w:rsidRPr="0048422A">
        <w:rPr>
          <w:rStyle w:val="FontStyle125"/>
          <w:sz w:val="28"/>
          <w:szCs w:val="28"/>
        </w:rPr>
        <w:lastRenderedPageBreak/>
        <w:t xml:space="preserve">среднемесячный выпуск продукции по кварталам, т.е. </w:t>
      </w:r>
      <w:r w:rsidRPr="0048422A">
        <w:rPr>
          <w:rStyle w:val="FontStyle122"/>
          <w:sz w:val="28"/>
          <w:szCs w:val="28"/>
        </w:rPr>
        <w:t xml:space="preserve">укрупнить интервалы, </w:t>
      </w:r>
      <w:r w:rsidRPr="0048422A">
        <w:rPr>
          <w:rStyle w:val="FontStyle125"/>
          <w:sz w:val="28"/>
          <w:szCs w:val="28"/>
        </w:rPr>
        <w:t>то решение задачи упрощается.</w:t>
      </w:r>
    </w:p>
    <w:p w:rsidR="000E44A9" w:rsidRPr="0048422A" w:rsidRDefault="000E44A9" w:rsidP="000E44A9">
      <w:pPr>
        <w:pStyle w:val="Style4"/>
        <w:widowControl/>
        <w:spacing w:before="230" w:line="24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Объем производства продукции (по кварталам) в сопоставимых ценах, млн</w:t>
      </w:r>
      <w:proofErr w:type="gramStart"/>
      <w:r w:rsidRPr="0048422A">
        <w:rPr>
          <w:rStyle w:val="FontStyle125"/>
          <w:sz w:val="28"/>
          <w:szCs w:val="28"/>
        </w:rPr>
        <w:t>.р</w:t>
      </w:r>
      <w:proofErr w:type="gramEnd"/>
      <w:r w:rsidRPr="0048422A">
        <w:rPr>
          <w:rStyle w:val="FontStyle125"/>
          <w:sz w:val="28"/>
          <w:szCs w:val="28"/>
        </w:rPr>
        <w:t>уб.</w:t>
      </w:r>
    </w:p>
    <w:tbl>
      <w:tblPr>
        <w:tblStyle w:val="a3"/>
        <w:tblW w:w="0" w:type="auto"/>
        <w:tblLook w:val="04A0"/>
      </w:tblPr>
      <w:tblGrid>
        <w:gridCol w:w="3285"/>
        <w:gridCol w:w="3285"/>
        <w:gridCol w:w="3285"/>
      </w:tblGrid>
      <w:tr w:rsidR="000E44A9" w:rsidRPr="0048422A" w:rsidTr="00906A7D"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Квартал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За квартал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В среднем за месяц</w:t>
            </w:r>
          </w:p>
        </w:tc>
      </w:tr>
      <w:tr w:rsidR="000E44A9" w:rsidRPr="0048422A" w:rsidTr="00906A7D"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(5,1 + 5,4 + 5,2) =</w:t>
            </w:r>
            <w:r w:rsidRPr="0048422A">
              <w:rPr>
                <w:rStyle w:val="FontStyle125"/>
                <w:sz w:val="28"/>
                <w:szCs w:val="28"/>
              </w:rPr>
              <w:t>15,7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15,7</w:t>
            </w:r>
            <w:proofErr w:type="gramStart"/>
            <w:r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>
              <w:rPr>
                <w:rStyle w:val="FontStyle125"/>
                <w:sz w:val="28"/>
                <w:szCs w:val="28"/>
              </w:rPr>
              <w:t xml:space="preserve"> 3 =</w:t>
            </w:r>
            <w:r w:rsidRPr="0048422A">
              <w:rPr>
                <w:rStyle w:val="FontStyle125"/>
                <w:sz w:val="28"/>
                <w:szCs w:val="28"/>
              </w:rPr>
              <w:t>5,23</w:t>
            </w:r>
          </w:p>
        </w:tc>
      </w:tr>
      <w:tr w:rsidR="000E44A9" w:rsidRPr="0048422A" w:rsidTr="00906A7D"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16,7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5,57</w:t>
            </w:r>
          </w:p>
        </w:tc>
      </w:tr>
      <w:tr w:rsidR="000E44A9" w:rsidRPr="0048422A" w:rsidTr="00906A7D"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17,6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5,87</w:t>
            </w:r>
          </w:p>
        </w:tc>
      </w:tr>
      <w:tr w:rsidR="000E44A9" w:rsidRPr="0048422A" w:rsidTr="00906A7D"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18,1</w:t>
            </w:r>
          </w:p>
        </w:tc>
        <w:tc>
          <w:tcPr>
            <w:tcW w:w="3285" w:type="dxa"/>
          </w:tcPr>
          <w:p w:rsidR="000E44A9" w:rsidRPr="0048422A" w:rsidRDefault="000E44A9" w:rsidP="00906A7D">
            <w:pPr>
              <w:pStyle w:val="Style4"/>
              <w:widowControl/>
              <w:spacing w:before="230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6,03</w:t>
            </w:r>
          </w:p>
        </w:tc>
      </w:tr>
    </w:tbl>
    <w:p w:rsidR="000E44A9" w:rsidRPr="0048422A" w:rsidRDefault="000E44A9" w:rsidP="000E44A9">
      <w:pPr>
        <w:pStyle w:val="Style4"/>
        <w:widowControl/>
        <w:spacing w:before="230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После укрупнения интервалов основная тенденция роста произ</w:t>
      </w:r>
      <w:r w:rsidRPr="0048422A">
        <w:rPr>
          <w:rStyle w:val="FontStyle125"/>
          <w:sz w:val="28"/>
          <w:szCs w:val="28"/>
        </w:rPr>
        <w:softHyphen/>
        <w:t>водства стала очевидной:</w:t>
      </w:r>
    </w:p>
    <w:p w:rsidR="000E44A9" w:rsidRPr="0048422A" w:rsidRDefault="000E44A9" w:rsidP="000E44A9">
      <w:pPr>
        <w:pStyle w:val="Style26"/>
        <w:widowControl/>
        <w:spacing w:before="86" w:line="360" w:lineRule="auto"/>
        <w:ind w:firstLine="851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5,23 &lt; 5,57 &lt; 5,87 &lt; 6,03 </w:t>
      </w:r>
      <w:proofErr w:type="spellStart"/>
      <w:proofErr w:type="gramStart"/>
      <w:r w:rsidRPr="0048422A">
        <w:rPr>
          <w:rStyle w:val="FontStyle125"/>
          <w:sz w:val="28"/>
          <w:szCs w:val="28"/>
        </w:rPr>
        <w:t>млн</w:t>
      </w:r>
      <w:proofErr w:type="spellEnd"/>
      <w:proofErr w:type="gramEnd"/>
      <w:r w:rsidRPr="0048422A">
        <w:rPr>
          <w:rStyle w:val="FontStyle125"/>
          <w:sz w:val="28"/>
          <w:szCs w:val="28"/>
        </w:rPr>
        <w:t xml:space="preserve"> руб.</w:t>
      </w:r>
    </w:p>
    <w:p w:rsidR="000E44A9" w:rsidRPr="0048422A" w:rsidRDefault="000E44A9" w:rsidP="000E44A9">
      <w:pPr>
        <w:pStyle w:val="Style4"/>
        <w:widowControl/>
        <w:spacing w:before="91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Выявление основной тенденции может осуществляться также </w:t>
      </w:r>
      <w:r w:rsidRPr="000B74D1">
        <w:rPr>
          <w:rStyle w:val="FontStyle120"/>
          <w:sz w:val="28"/>
          <w:szCs w:val="28"/>
        </w:rPr>
        <w:t>методом скользящей (подвижной) средней.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Сущность его за</w:t>
      </w:r>
      <w:r w:rsidRPr="0048422A">
        <w:rPr>
          <w:rStyle w:val="FontStyle125"/>
          <w:sz w:val="28"/>
          <w:szCs w:val="28"/>
        </w:rPr>
        <w:softHyphen/>
        <w:t>ключается в том, что исчисляется средний уровень из опреде</w:t>
      </w:r>
      <w:r w:rsidRPr="0048422A">
        <w:rPr>
          <w:rStyle w:val="FontStyle125"/>
          <w:sz w:val="28"/>
          <w:szCs w:val="28"/>
        </w:rPr>
        <w:softHyphen/>
        <w:t>ленного числа, обычно нечетного (3, 5, 7 и т.д.), первых по счету уровней ряда, затем — из такого же числа уровней, но начиная со второго по счету, далее — начиная с третьего и т.д. Таким об</w:t>
      </w:r>
      <w:r w:rsidRPr="0048422A">
        <w:rPr>
          <w:rStyle w:val="FontStyle125"/>
          <w:sz w:val="28"/>
          <w:szCs w:val="28"/>
        </w:rPr>
        <w:softHyphen/>
        <w:t xml:space="preserve">разом, </w:t>
      </w:r>
      <w:proofErr w:type="gramStart"/>
      <w:r w:rsidRPr="0048422A">
        <w:rPr>
          <w:rStyle w:val="FontStyle125"/>
          <w:sz w:val="28"/>
          <w:szCs w:val="28"/>
        </w:rPr>
        <w:t>средняя</w:t>
      </w:r>
      <w:proofErr w:type="gramEnd"/>
      <w:r w:rsidRPr="0048422A">
        <w:rPr>
          <w:rStyle w:val="FontStyle125"/>
          <w:sz w:val="28"/>
          <w:szCs w:val="28"/>
        </w:rPr>
        <w:t xml:space="preserve"> как бы «скользит» по ряду динамики, передвига</w:t>
      </w:r>
      <w:r w:rsidRPr="0048422A">
        <w:rPr>
          <w:rStyle w:val="FontStyle125"/>
          <w:sz w:val="28"/>
          <w:szCs w:val="28"/>
        </w:rPr>
        <w:softHyphen/>
        <w:t>ясь на один срок.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Задача. Исходные данные и результаты расчета </w:t>
      </w:r>
      <w:proofErr w:type="gramStart"/>
      <w:r w:rsidRPr="0048422A">
        <w:rPr>
          <w:rStyle w:val="FontStyle125"/>
          <w:sz w:val="28"/>
          <w:szCs w:val="28"/>
        </w:rPr>
        <w:t>скользящей</w:t>
      </w:r>
      <w:proofErr w:type="gramEnd"/>
      <w:r w:rsidRPr="0048422A">
        <w:rPr>
          <w:rStyle w:val="FontStyle125"/>
          <w:sz w:val="28"/>
          <w:szCs w:val="28"/>
        </w:rPr>
        <w:t xml:space="preserve"> средней, </w:t>
      </w:r>
      <w:proofErr w:type="spellStart"/>
      <w:r w:rsidRPr="0048422A">
        <w:rPr>
          <w:rStyle w:val="FontStyle125"/>
          <w:sz w:val="28"/>
          <w:szCs w:val="28"/>
        </w:rPr>
        <w:t>ц</w:t>
      </w:r>
      <w:proofErr w:type="spellEnd"/>
      <w:r w:rsidRPr="0048422A">
        <w:rPr>
          <w:rStyle w:val="FontStyle125"/>
          <w:sz w:val="28"/>
          <w:szCs w:val="28"/>
        </w:rPr>
        <w:t>/га</w:t>
      </w:r>
    </w:p>
    <w:tbl>
      <w:tblPr>
        <w:tblStyle w:val="a3"/>
        <w:tblW w:w="0" w:type="auto"/>
        <w:tblLook w:val="04A0"/>
      </w:tblPr>
      <w:tblGrid>
        <w:gridCol w:w="936"/>
        <w:gridCol w:w="2801"/>
        <w:gridCol w:w="3685"/>
        <w:gridCol w:w="2433"/>
      </w:tblGrid>
      <w:tr w:rsidR="000E44A9" w:rsidRPr="0048422A" w:rsidTr="00906A7D">
        <w:tc>
          <w:tcPr>
            <w:tcW w:w="817" w:type="dxa"/>
            <w:vMerge w:val="restart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год</w:t>
            </w:r>
          </w:p>
        </w:tc>
        <w:tc>
          <w:tcPr>
            <w:tcW w:w="2835" w:type="dxa"/>
            <w:vMerge w:val="restart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 xml:space="preserve">Фактический уровень урожайности, </w:t>
            </w:r>
            <w:proofErr w:type="spellStart"/>
            <w:r w:rsidRPr="0048422A">
              <w:rPr>
                <w:rStyle w:val="FontStyle125"/>
                <w:sz w:val="28"/>
                <w:szCs w:val="28"/>
              </w:rPr>
              <w:t>ц</w:t>
            </w:r>
            <w:proofErr w:type="spellEnd"/>
          </w:p>
        </w:tc>
        <w:tc>
          <w:tcPr>
            <w:tcW w:w="6203" w:type="dxa"/>
            <w:gridSpan w:val="2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Скользящая средняя</w:t>
            </w:r>
          </w:p>
        </w:tc>
      </w:tr>
      <w:tr w:rsidR="000E44A9" w:rsidRPr="0048422A" w:rsidTr="00906A7D">
        <w:tc>
          <w:tcPr>
            <w:tcW w:w="817" w:type="dxa"/>
            <w:vMerge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трехлетняя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пятилетняя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15,4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14,0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(15,4+14,0+17,6)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15,7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17,6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(14,0+17,6+15,4)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15,7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14,7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15,4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(17,6+15,4+10,9)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14,6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15,1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10,9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(15,4+10,9+17,5)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14,6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15,2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17,5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(10,9+17,5+15,0)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14,5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17,1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15,0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(17,5+15,0+18,5)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17,0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16,8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18,5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(15,0+18,5+14,2)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3 = 15,9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17,6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14,2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(18,5+14,2+14,9)</w:t>
            </w:r>
            <w:proofErr w:type="gramStart"/>
            <w:r w:rsidRPr="0048422A">
              <w:rPr>
                <w:rStyle w:val="FontStyle125"/>
                <w:sz w:val="28"/>
                <w:szCs w:val="28"/>
              </w:rPr>
              <w:t xml:space="preserve"> :</w:t>
            </w:r>
            <w:proofErr w:type="gramEnd"/>
            <w:r w:rsidRPr="0048422A">
              <w:rPr>
                <w:rStyle w:val="FontStyle125"/>
                <w:sz w:val="28"/>
                <w:szCs w:val="28"/>
              </w:rPr>
              <w:t xml:space="preserve"> 2 = 15,9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14,9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</w:t>
            </w:r>
          </w:p>
        </w:tc>
      </w:tr>
      <w:tr w:rsidR="000E44A9" w:rsidRPr="0048422A" w:rsidTr="00906A7D">
        <w:tc>
          <w:tcPr>
            <w:tcW w:w="817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835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153,4</w:t>
            </w:r>
          </w:p>
        </w:tc>
        <w:tc>
          <w:tcPr>
            <w:tcW w:w="3739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  <w:tc>
          <w:tcPr>
            <w:tcW w:w="2464" w:type="dxa"/>
          </w:tcPr>
          <w:p w:rsidR="000E44A9" w:rsidRPr="0048422A" w:rsidRDefault="000E44A9" w:rsidP="00906A7D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</w:p>
        </w:tc>
      </w:tr>
    </w:tbl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Рассмотренные приемы сглаживания динамических рядов (ук</w:t>
      </w:r>
      <w:r w:rsidRPr="0048422A">
        <w:rPr>
          <w:rStyle w:val="FontStyle125"/>
          <w:sz w:val="28"/>
          <w:szCs w:val="28"/>
        </w:rPr>
        <w:softHyphen/>
        <w:t>рупнение интервалов и метод скользящей средней) дают возмож</w:t>
      </w:r>
      <w:r w:rsidRPr="0048422A">
        <w:rPr>
          <w:rStyle w:val="FontStyle125"/>
          <w:sz w:val="28"/>
          <w:szCs w:val="28"/>
        </w:rPr>
        <w:softHyphen/>
        <w:t>ность определить лишь общую тенденцию развития явления, более или менее освобожденную от случайных и волнообразных колеба</w:t>
      </w:r>
      <w:r w:rsidRPr="0048422A">
        <w:rPr>
          <w:rStyle w:val="FontStyle125"/>
          <w:sz w:val="28"/>
          <w:szCs w:val="28"/>
        </w:rPr>
        <w:softHyphen/>
        <w:t>ний. Однако получить обобщенную статистическую модель тренда посредством этих методов нельзя.</w:t>
      </w:r>
    </w:p>
    <w:p w:rsidR="000E44A9" w:rsidRPr="0048422A" w:rsidRDefault="000E44A9" w:rsidP="000E44A9">
      <w:pPr>
        <w:pStyle w:val="Style25"/>
        <w:widowControl/>
        <w:spacing w:before="43" w:line="360" w:lineRule="auto"/>
        <w:ind w:firstLine="851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Для того чтобы дать количественную модель, выражающую основную тенденцию изменения уровней динамического ряда во времени, используется аналитическое выравнивание ряда динамики. Основным содержанием </w:t>
      </w:r>
      <w:r w:rsidRPr="006A5E7F">
        <w:rPr>
          <w:rStyle w:val="FontStyle120"/>
          <w:sz w:val="28"/>
          <w:szCs w:val="28"/>
        </w:rPr>
        <w:t>метода аналитического выравнивания</w:t>
      </w:r>
      <w:r w:rsidRPr="0048422A">
        <w:rPr>
          <w:rStyle w:val="FontStyle120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в рядах динамики является то, что общая тенденция развития рассчитывается как функция времени:</w:t>
      </w:r>
    </w:p>
    <w:p w:rsidR="000E44A9" w:rsidRPr="0048422A" w:rsidRDefault="000E44A9" w:rsidP="000E44A9">
      <w:pPr>
        <w:pStyle w:val="Style101"/>
        <w:widowControl/>
        <w:spacing w:before="5" w:line="240" w:lineRule="auto"/>
        <w:ind w:firstLine="851"/>
        <w:jc w:val="center"/>
        <w:rPr>
          <w:rStyle w:val="FontStyle141"/>
          <w:sz w:val="28"/>
          <w:szCs w:val="28"/>
          <w:lang w:eastAsia="en-US"/>
        </w:rPr>
      </w:pPr>
      <w:r w:rsidRPr="0048422A">
        <w:rPr>
          <w:rStyle w:val="FontStyle141"/>
          <w:sz w:val="28"/>
          <w:szCs w:val="28"/>
          <w:lang w:eastAsia="en-US"/>
        </w:rPr>
        <w:object w:dxaOrig="960" w:dyaOrig="360">
          <v:shape id="_x0000_i1075" type="#_x0000_t75" style="width:48.2pt;height:18.15pt" o:ole="">
            <v:imagedata r:id="rId102" o:title=""/>
          </v:shape>
          <o:OLEObject Type="Embed" ProgID="Equation.3" ShapeID="_x0000_i1075" DrawAspect="Content" ObjectID="_1668175256" r:id="rId103"/>
        </w:object>
      </w:r>
    </w:p>
    <w:p w:rsidR="000E44A9" w:rsidRPr="0048422A" w:rsidRDefault="000E44A9" w:rsidP="000E44A9">
      <w:pPr>
        <w:pStyle w:val="Style101"/>
        <w:widowControl/>
        <w:spacing w:before="5" w:line="240" w:lineRule="auto"/>
        <w:ind w:firstLine="851"/>
        <w:jc w:val="both"/>
        <w:rPr>
          <w:rStyle w:val="FontStyle141"/>
          <w:sz w:val="28"/>
          <w:szCs w:val="28"/>
          <w:lang w:eastAsia="en-US"/>
        </w:rPr>
      </w:pPr>
    </w:p>
    <w:p w:rsidR="000E44A9" w:rsidRPr="0048422A" w:rsidRDefault="000E44A9" w:rsidP="000E44A9">
      <w:pPr>
        <w:pStyle w:val="Style101"/>
        <w:widowControl/>
        <w:spacing w:before="5" w:line="360" w:lineRule="auto"/>
        <w:ind w:firstLine="0"/>
        <w:jc w:val="both"/>
        <w:rPr>
          <w:rStyle w:val="FontStyle122"/>
          <w:sz w:val="28"/>
          <w:szCs w:val="28"/>
          <w:lang w:eastAsia="en-US"/>
        </w:rPr>
      </w:pPr>
      <w:r w:rsidRPr="0048422A">
        <w:rPr>
          <w:rStyle w:val="FontStyle122"/>
          <w:sz w:val="28"/>
          <w:szCs w:val="28"/>
          <w:lang w:eastAsia="en-US"/>
        </w:rPr>
        <w:t xml:space="preserve">где </w:t>
      </w:r>
      <w:proofErr w:type="spellStart"/>
      <w:r w:rsidRPr="0048422A">
        <w:rPr>
          <w:rStyle w:val="FontStyle122"/>
          <w:sz w:val="28"/>
          <w:szCs w:val="28"/>
          <w:lang w:val="en-US" w:eastAsia="en-US"/>
        </w:rPr>
        <w:t>y</w:t>
      </w:r>
      <w:r w:rsidRPr="0048422A">
        <w:rPr>
          <w:rStyle w:val="FontStyle122"/>
          <w:sz w:val="28"/>
          <w:szCs w:val="28"/>
          <w:vertAlign w:val="subscript"/>
          <w:lang w:val="en-US" w:eastAsia="en-US"/>
        </w:rPr>
        <w:t>t</w:t>
      </w:r>
      <w:proofErr w:type="spellEnd"/>
      <w:r w:rsidRPr="0048422A">
        <w:rPr>
          <w:rStyle w:val="FontStyle122"/>
          <w:sz w:val="28"/>
          <w:szCs w:val="28"/>
          <w:lang w:eastAsia="en-US"/>
        </w:rPr>
        <w:t xml:space="preserve"> </w:t>
      </w:r>
      <w:r w:rsidRPr="0048422A">
        <w:rPr>
          <w:rStyle w:val="FontStyle125"/>
          <w:sz w:val="28"/>
          <w:szCs w:val="28"/>
          <w:lang w:eastAsia="en-US"/>
        </w:rPr>
        <w:t>— уровни динамического ряда, вычисленные по соответствующе</w:t>
      </w:r>
      <w:r w:rsidRPr="0048422A">
        <w:rPr>
          <w:rStyle w:val="FontStyle125"/>
          <w:sz w:val="28"/>
          <w:szCs w:val="28"/>
          <w:lang w:eastAsia="en-US"/>
        </w:rPr>
        <w:softHyphen/>
        <w:t xml:space="preserve">му аналитическому уравнению на момент времени </w:t>
      </w:r>
      <w:r w:rsidRPr="0048422A">
        <w:rPr>
          <w:rStyle w:val="FontStyle122"/>
          <w:sz w:val="28"/>
          <w:szCs w:val="28"/>
          <w:lang w:val="en-US" w:eastAsia="en-US"/>
        </w:rPr>
        <w:t>t</w:t>
      </w:r>
    </w:p>
    <w:p w:rsidR="000E44A9" w:rsidRPr="0048422A" w:rsidRDefault="000E44A9" w:rsidP="000E44A9">
      <w:pPr>
        <w:pStyle w:val="Style3"/>
        <w:widowControl/>
        <w:spacing w:before="120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Определение теоретических (расчетных) уровней </w:t>
      </w:r>
      <w:proofErr w:type="spellStart"/>
      <w:r w:rsidRPr="0048422A">
        <w:rPr>
          <w:rStyle w:val="FontStyle122"/>
          <w:sz w:val="28"/>
          <w:szCs w:val="28"/>
          <w:lang w:val="en-US"/>
        </w:rPr>
        <w:t>y</w:t>
      </w:r>
      <w:r w:rsidRPr="0048422A">
        <w:rPr>
          <w:rStyle w:val="FontStyle122"/>
          <w:sz w:val="28"/>
          <w:szCs w:val="28"/>
          <w:vertAlign w:val="subscript"/>
          <w:lang w:val="en-US"/>
        </w:rPr>
        <w:t>t</w:t>
      </w:r>
      <w:proofErr w:type="spellEnd"/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произво</w:t>
      </w:r>
      <w:r w:rsidRPr="0048422A">
        <w:rPr>
          <w:rStyle w:val="FontStyle125"/>
          <w:sz w:val="28"/>
          <w:szCs w:val="28"/>
        </w:rPr>
        <w:softHyphen/>
        <w:t xml:space="preserve">дится на основе </w:t>
      </w:r>
      <w:r w:rsidRPr="0048422A">
        <w:rPr>
          <w:rStyle w:val="FontStyle122"/>
          <w:sz w:val="28"/>
          <w:szCs w:val="28"/>
        </w:rPr>
        <w:t xml:space="preserve">математической модели, </w:t>
      </w:r>
      <w:r w:rsidRPr="0048422A">
        <w:rPr>
          <w:rStyle w:val="FontStyle125"/>
          <w:sz w:val="28"/>
          <w:szCs w:val="28"/>
        </w:rPr>
        <w:t>которая наилучшим образом отображает (аппроксимирует) основную тенденцию ряда динамики.</w:t>
      </w:r>
    </w:p>
    <w:p w:rsidR="000E44A9" w:rsidRPr="0048422A" w:rsidRDefault="000E44A9" w:rsidP="000E44A9">
      <w:pPr>
        <w:pStyle w:val="Style3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Выбор типа модели зависит от цели исследования и должен быть основан на теоретическом анализе, выявляющем характер раз</w:t>
      </w:r>
      <w:r w:rsidRPr="0048422A">
        <w:rPr>
          <w:rStyle w:val="FontStyle125"/>
          <w:sz w:val="28"/>
          <w:szCs w:val="28"/>
        </w:rPr>
        <w:softHyphen/>
        <w:t>вития явления, а также на графическом изображении ряда динамики (линейной диаграмме):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2"/>
          <w:sz w:val="28"/>
          <w:szCs w:val="28"/>
        </w:rPr>
        <w:t xml:space="preserve">линейная функция — </w:t>
      </w:r>
      <w:r w:rsidRPr="0048422A">
        <w:rPr>
          <w:rStyle w:val="FontStyle125"/>
          <w:sz w:val="28"/>
          <w:szCs w:val="28"/>
        </w:rPr>
        <w:t>прямая</w:t>
      </w:r>
    </w:p>
    <w:p w:rsidR="000E44A9" w:rsidRPr="0048422A" w:rsidRDefault="000E44A9" w:rsidP="000E44A9">
      <w:pPr>
        <w:pStyle w:val="Style4"/>
        <w:widowControl/>
        <w:spacing w:line="240" w:lineRule="auto"/>
        <w:ind w:firstLine="851"/>
        <w:rPr>
          <w:rStyle w:val="FontStyle125"/>
          <w:sz w:val="28"/>
          <w:szCs w:val="28"/>
        </w:rPr>
        <w:sectPr w:rsidR="000E44A9" w:rsidRPr="0048422A" w:rsidSect="000E44A9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a4"/>
        <w:spacing w:before="0"/>
        <w:ind w:left="0" w:firstLine="0"/>
        <w:jc w:val="center"/>
        <w:rPr>
          <w:sz w:val="28"/>
          <w:szCs w:val="28"/>
        </w:rPr>
      </w:pPr>
      <w:r w:rsidRPr="0048422A">
        <w:rPr>
          <w:position w:val="-12"/>
          <w:sz w:val="28"/>
          <w:szCs w:val="28"/>
        </w:rPr>
        <w:object w:dxaOrig="1300" w:dyaOrig="360">
          <v:shape id="_x0000_i1076" type="#_x0000_t75" style="width:65.1pt;height:18.15pt" o:ole="" fillcolor="window">
            <v:imagedata r:id="rId104" o:title=""/>
          </v:shape>
          <o:OLEObject Type="Embed" ProgID="Equation.3" ShapeID="_x0000_i1076" DrawAspect="Content" ObjectID="_1668175257" r:id="rId105"/>
        </w:object>
      </w:r>
      <w:r w:rsidRPr="0048422A">
        <w:rPr>
          <w:sz w:val="28"/>
          <w:szCs w:val="28"/>
        </w:rPr>
        <w:t>,</w:t>
      </w:r>
    </w:p>
    <w:p w:rsidR="000E44A9" w:rsidRPr="0048422A" w:rsidRDefault="000E44A9" w:rsidP="000E44A9">
      <w:pPr>
        <w:pStyle w:val="Style31"/>
        <w:widowControl/>
        <w:spacing w:before="77" w:line="240" w:lineRule="auto"/>
        <w:ind w:firstLine="0"/>
        <w:jc w:val="both"/>
        <w:rPr>
          <w:rStyle w:val="FontStyle122"/>
          <w:sz w:val="28"/>
          <w:szCs w:val="28"/>
        </w:rPr>
      </w:pPr>
      <w:r w:rsidRPr="0048422A">
        <w:rPr>
          <w:rStyle w:val="FontStyle122"/>
          <w:sz w:val="28"/>
          <w:szCs w:val="28"/>
        </w:rPr>
        <w:t>показательная функция</w:t>
      </w:r>
    </w:p>
    <w:p w:rsidR="000E44A9" w:rsidRPr="0048422A" w:rsidRDefault="000E44A9" w:rsidP="000E44A9">
      <w:pPr>
        <w:pStyle w:val="Style31"/>
        <w:widowControl/>
        <w:spacing w:before="77" w:line="240" w:lineRule="auto"/>
        <w:ind w:firstLine="851"/>
        <w:jc w:val="both"/>
        <w:rPr>
          <w:rStyle w:val="FontStyle122"/>
          <w:sz w:val="28"/>
          <w:szCs w:val="28"/>
        </w:rPr>
        <w:sectPr w:rsidR="000E44A9" w:rsidRPr="0048422A" w:rsidSect="00231116">
          <w:type w:val="continuous"/>
          <w:pgSz w:w="11909" w:h="16834"/>
          <w:pgMar w:top="1135" w:right="852" w:bottom="720" w:left="1418" w:header="720" w:footer="720" w:gutter="0"/>
          <w:cols w:space="60"/>
          <w:noEndnote/>
        </w:sectPr>
      </w:pPr>
    </w:p>
    <w:p w:rsidR="000E44A9" w:rsidRPr="0048422A" w:rsidRDefault="000E44A9" w:rsidP="000E44A9">
      <w:pPr>
        <w:pStyle w:val="Style42"/>
        <w:widowControl/>
        <w:spacing w:before="24"/>
        <w:jc w:val="center"/>
        <w:rPr>
          <w:rStyle w:val="FontStyle122"/>
          <w:sz w:val="28"/>
          <w:szCs w:val="28"/>
        </w:rPr>
      </w:pPr>
      <w:r w:rsidRPr="0048422A">
        <w:rPr>
          <w:rFonts w:ascii="Times New Roman" w:hAnsi="Times New Roman"/>
          <w:position w:val="-12"/>
          <w:sz w:val="28"/>
          <w:szCs w:val="28"/>
        </w:rPr>
        <w:object w:dxaOrig="1020" w:dyaOrig="400">
          <v:shape id="_x0000_i1077" type="#_x0000_t75" style="width:50.7pt;height:20.05pt" o:ole="" fillcolor="window">
            <v:imagedata r:id="rId106" o:title=""/>
          </v:shape>
          <o:OLEObject Type="Embed" ProgID="Equation.3" ShapeID="_x0000_i1077" DrawAspect="Content" ObjectID="_1668175258" r:id="rId107"/>
        </w:object>
      </w:r>
    </w:p>
    <w:p w:rsidR="000E44A9" w:rsidRPr="0048422A" w:rsidRDefault="000E44A9" w:rsidP="000E44A9">
      <w:pPr>
        <w:pStyle w:val="Style42"/>
        <w:widowControl/>
        <w:spacing w:before="24" w:line="360" w:lineRule="auto"/>
        <w:rPr>
          <w:rStyle w:val="FontStyle125"/>
          <w:sz w:val="28"/>
          <w:szCs w:val="28"/>
        </w:rPr>
      </w:pPr>
      <w:r w:rsidRPr="0048422A">
        <w:rPr>
          <w:rStyle w:val="FontStyle122"/>
          <w:sz w:val="28"/>
          <w:szCs w:val="28"/>
        </w:rPr>
        <w:t xml:space="preserve">  степенная функция — </w:t>
      </w:r>
      <w:r w:rsidRPr="0048422A">
        <w:rPr>
          <w:rStyle w:val="FontStyle125"/>
          <w:sz w:val="28"/>
          <w:szCs w:val="28"/>
        </w:rPr>
        <w:t>кривая второго порядка (парабола)</w:t>
      </w:r>
    </w:p>
    <w:p w:rsidR="000E44A9" w:rsidRPr="0048422A" w:rsidRDefault="000E44A9" w:rsidP="000E44A9">
      <w:pPr>
        <w:pStyle w:val="Style31"/>
        <w:widowControl/>
        <w:spacing w:before="149" w:line="360" w:lineRule="auto"/>
        <w:ind w:firstLine="0"/>
        <w:jc w:val="center"/>
        <w:rPr>
          <w:rStyle w:val="FontStyle122"/>
          <w:i w:val="0"/>
          <w:sz w:val="28"/>
          <w:szCs w:val="28"/>
          <w:vertAlign w:val="superscript"/>
        </w:rPr>
      </w:pPr>
      <w:r w:rsidRPr="0048422A">
        <w:rPr>
          <w:rStyle w:val="FontStyle120"/>
          <w:spacing w:val="20"/>
          <w:sz w:val="28"/>
          <w:szCs w:val="28"/>
        </w:rPr>
        <w:t>у</w:t>
      </w:r>
      <w:r w:rsidRPr="0048422A">
        <w:rPr>
          <w:rStyle w:val="FontStyle120"/>
          <w:spacing w:val="20"/>
          <w:sz w:val="28"/>
          <w:szCs w:val="28"/>
          <w:vertAlign w:val="subscript"/>
          <w:lang w:val="en-US"/>
        </w:rPr>
        <w:t>t</w:t>
      </w:r>
      <w:r w:rsidRPr="0048422A">
        <w:rPr>
          <w:rStyle w:val="FontStyle122"/>
          <w:sz w:val="28"/>
          <w:szCs w:val="28"/>
        </w:rPr>
        <w:t>= а</w:t>
      </w:r>
      <w:proofErr w:type="gramStart"/>
      <w:r w:rsidRPr="0048422A">
        <w:rPr>
          <w:rStyle w:val="FontStyle122"/>
          <w:sz w:val="28"/>
          <w:szCs w:val="28"/>
          <w:vertAlign w:val="subscript"/>
        </w:rPr>
        <w:t>0</w:t>
      </w:r>
      <w:proofErr w:type="gramEnd"/>
      <w:r w:rsidRPr="0048422A">
        <w:rPr>
          <w:rStyle w:val="FontStyle122"/>
          <w:sz w:val="28"/>
          <w:szCs w:val="28"/>
        </w:rPr>
        <w:t xml:space="preserve"> + </w:t>
      </w:r>
      <w:r w:rsidRPr="0048422A">
        <w:rPr>
          <w:rStyle w:val="FontStyle122"/>
          <w:spacing w:val="20"/>
          <w:sz w:val="28"/>
          <w:szCs w:val="28"/>
          <w:lang w:val="en-US"/>
        </w:rPr>
        <w:t>a</w:t>
      </w:r>
      <w:r w:rsidRPr="0048422A">
        <w:rPr>
          <w:rStyle w:val="FontStyle122"/>
          <w:spacing w:val="20"/>
          <w:sz w:val="28"/>
          <w:szCs w:val="28"/>
          <w:vertAlign w:val="subscript"/>
        </w:rPr>
        <w:t>1</w:t>
      </w:r>
      <w:r w:rsidRPr="0048422A">
        <w:rPr>
          <w:rStyle w:val="FontStyle122"/>
          <w:spacing w:val="20"/>
          <w:sz w:val="28"/>
          <w:szCs w:val="28"/>
          <w:lang w:val="en-US"/>
        </w:rPr>
        <w:t>t</w:t>
      </w:r>
      <w:r w:rsidRPr="0048422A">
        <w:rPr>
          <w:rStyle w:val="FontStyle122"/>
          <w:sz w:val="28"/>
          <w:szCs w:val="28"/>
        </w:rPr>
        <w:t xml:space="preserve"> + </w:t>
      </w:r>
      <w:r w:rsidRPr="0048422A">
        <w:rPr>
          <w:rStyle w:val="FontStyle122"/>
          <w:sz w:val="28"/>
          <w:szCs w:val="28"/>
          <w:lang w:val="en-US"/>
        </w:rPr>
        <w:t>a</w:t>
      </w:r>
      <w:r w:rsidRPr="0048422A">
        <w:rPr>
          <w:rStyle w:val="FontStyle122"/>
          <w:sz w:val="28"/>
          <w:szCs w:val="28"/>
          <w:vertAlign w:val="subscript"/>
        </w:rPr>
        <w:t>2</w:t>
      </w:r>
      <w:r w:rsidRPr="0048422A">
        <w:rPr>
          <w:rStyle w:val="FontStyle122"/>
          <w:sz w:val="28"/>
          <w:szCs w:val="28"/>
          <w:lang w:val="en-US"/>
        </w:rPr>
        <w:t>t</w:t>
      </w:r>
      <w:r w:rsidRPr="0048422A">
        <w:rPr>
          <w:rStyle w:val="FontStyle122"/>
          <w:sz w:val="28"/>
          <w:szCs w:val="28"/>
          <w:vertAlign w:val="superscript"/>
        </w:rPr>
        <w:t>2</w:t>
      </w:r>
    </w:p>
    <w:p w:rsidR="000E44A9" w:rsidRPr="0048422A" w:rsidRDefault="000E44A9" w:rsidP="000E44A9">
      <w:pPr>
        <w:pStyle w:val="Style31"/>
        <w:widowControl/>
        <w:spacing w:before="77" w:line="36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где а</w:t>
      </w:r>
      <w:proofErr w:type="gramStart"/>
      <w:r w:rsidRPr="0048422A">
        <w:rPr>
          <w:rStyle w:val="FontStyle125"/>
          <w:sz w:val="28"/>
          <w:szCs w:val="28"/>
          <w:vertAlign w:val="subscript"/>
        </w:rPr>
        <w:t>0</w:t>
      </w:r>
      <w:proofErr w:type="gramEnd"/>
      <w:r w:rsidRPr="0048422A">
        <w:rPr>
          <w:rStyle w:val="FontStyle125"/>
          <w:sz w:val="28"/>
          <w:szCs w:val="28"/>
        </w:rPr>
        <w:t>, а</w:t>
      </w:r>
      <w:r w:rsidRPr="0048422A">
        <w:rPr>
          <w:rStyle w:val="FontStyle125"/>
          <w:sz w:val="28"/>
          <w:szCs w:val="28"/>
          <w:vertAlign w:val="subscript"/>
        </w:rPr>
        <w:t>1</w:t>
      </w:r>
      <w:r w:rsidRPr="0048422A">
        <w:rPr>
          <w:rStyle w:val="FontStyle125"/>
          <w:sz w:val="28"/>
          <w:szCs w:val="28"/>
        </w:rPr>
        <w:t xml:space="preserve"> - параметры уравнения</w:t>
      </w:r>
    </w:p>
    <w:p w:rsidR="000E44A9" w:rsidRPr="0048422A" w:rsidRDefault="000E44A9" w:rsidP="000E44A9">
      <w:pPr>
        <w:pStyle w:val="Style31"/>
        <w:widowControl/>
        <w:spacing w:before="77" w:line="360" w:lineRule="auto"/>
        <w:ind w:firstLine="0"/>
        <w:jc w:val="both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      </w:t>
      </w:r>
      <w:proofErr w:type="gramStart"/>
      <w:r w:rsidRPr="0048422A">
        <w:rPr>
          <w:rStyle w:val="FontStyle122"/>
          <w:sz w:val="28"/>
          <w:szCs w:val="28"/>
          <w:lang w:val="en-US"/>
        </w:rPr>
        <w:t>t</w:t>
      </w:r>
      <w:proofErr w:type="gramEnd"/>
      <w:r w:rsidRPr="0048422A">
        <w:rPr>
          <w:rStyle w:val="FontStyle122"/>
          <w:sz w:val="28"/>
          <w:szCs w:val="28"/>
        </w:rPr>
        <w:t xml:space="preserve"> — </w:t>
      </w:r>
      <w:r w:rsidRPr="0048422A">
        <w:rPr>
          <w:rStyle w:val="FontStyle125"/>
          <w:sz w:val="28"/>
          <w:szCs w:val="28"/>
        </w:rPr>
        <w:t>время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proofErr w:type="gramStart"/>
      <w:r w:rsidRPr="0048422A">
        <w:rPr>
          <w:rStyle w:val="FontStyle122"/>
          <w:sz w:val="28"/>
          <w:szCs w:val="28"/>
        </w:rPr>
        <w:lastRenderedPageBreak/>
        <w:t xml:space="preserve">Выравнивание по прямой </w:t>
      </w:r>
      <w:r w:rsidRPr="0048422A">
        <w:rPr>
          <w:rStyle w:val="FontStyle125"/>
          <w:sz w:val="28"/>
          <w:szCs w:val="28"/>
        </w:rPr>
        <w:t>используется в тех случаях, когда абсолютные приросты практически постоянны, т.е. когда уров</w:t>
      </w:r>
      <w:r w:rsidRPr="0048422A">
        <w:rPr>
          <w:rStyle w:val="FontStyle125"/>
          <w:sz w:val="28"/>
          <w:szCs w:val="28"/>
        </w:rPr>
        <w:softHyphen/>
        <w:t>ни изменяются в арифметической прогрессии (или близко к ней).</w:t>
      </w:r>
      <w:proofErr w:type="gramEnd"/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2"/>
          <w:sz w:val="28"/>
          <w:szCs w:val="28"/>
        </w:rPr>
        <w:t xml:space="preserve">Выравнивание по показательной функции </w:t>
      </w:r>
      <w:r w:rsidRPr="0048422A">
        <w:rPr>
          <w:rStyle w:val="FontStyle125"/>
          <w:sz w:val="28"/>
          <w:szCs w:val="28"/>
        </w:rPr>
        <w:t>используется в тех слу</w:t>
      </w:r>
      <w:r w:rsidRPr="0048422A">
        <w:rPr>
          <w:rStyle w:val="FontStyle125"/>
          <w:sz w:val="28"/>
          <w:szCs w:val="28"/>
        </w:rPr>
        <w:softHyphen/>
        <w:t>чаях, когда ряд отражает развитие в геометрической прогрессии, т.е. когда цепные коэффициенты роста практически постоянны.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Для нахождения параметров  </w:t>
      </w:r>
      <w:r w:rsidRPr="0048422A">
        <w:rPr>
          <w:position w:val="-12"/>
          <w:sz w:val="28"/>
          <w:szCs w:val="28"/>
        </w:rPr>
        <w:object w:dxaOrig="279" w:dyaOrig="360">
          <v:shape id="_x0000_i1078" type="#_x0000_t75" style="width:14.4pt;height:18.15pt" o:ole="" fillcolor="window">
            <v:imagedata r:id="rId108" o:title=""/>
          </v:shape>
          <o:OLEObject Type="Embed" ProgID="Equation.3" ShapeID="_x0000_i1078" DrawAspect="Content" ObjectID="_1668175259" r:id="rId109"/>
        </w:object>
      </w:r>
      <w:r w:rsidRPr="0048422A">
        <w:rPr>
          <w:sz w:val="28"/>
          <w:szCs w:val="28"/>
        </w:rPr>
        <w:t xml:space="preserve"> и </w:t>
      </w:r>
      <w:r w:rsidRPr="0048422A">
        <w:rPr>
          <w:position w:val="-10"/>
          <w:sz w:val="28"/>
          <w:szCs w:val="28"/>
        </w:rPr>
        <w:object w:dxaOrig="260" w:dyaOrig="340">
          <v:shape id="_x0000_i1079" type="#_x0000_t75" style="width:12.5pt;height:17.55pt" o:ole="" fillcolor="window">
            <v:imagedata r:id="rId110" o:title=""/>
          </v:shape>
          <o:OLEObject Type="Embed" ProgID="Equation.3" ShapeID="_x0000_i1079" DrawAspect="Content" ObjectID="_1668175260" r:id="rId111"/>
        </w:object>
      </w:r>
      <w:r w:rsidRPr="0048422A">
        <w:rPr>
          <w:sz w:val="28"/>
          <w:szCs w:val="28"/>
        </w:rPr>
        <w:t xml:space="preserve"> необходимо решить систему нормальных уравнений: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7B4105">
        <w:rPr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162pt;margin-top:14.9pt;width:9pt;height:54pt;z-index:251660288" o:allowincell="f" adj="3820,11140"/>
        </w:pi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1980" w:dyaOrig="400">
          <v:shape id="_x0000_i1080" type="#_x0000_t75" style="width:98.9pt;height:20.05pt" o:ole="" fillcolor="window">
            <v:imagedata r:id="rId112" o:title=""/>
          </v:shape>
          <o:OLEObject Type="Embed" ProgID="Equation.3" ShapeID="_x0000_i1080" DrawAspect="Content" ObjectID="_1668175261" r:id="rId113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2439" w:dyaOrig="400">
          <v:shape id="_x0000_i1081" type="#_x0000_t75" style="width:122.1pt;height:20.05pt" o:ole="" fillcolor="window">
            <v:imagedata r:id="rId114" o:title=""/>
          </v:shape>
          <o:OLEObject Type="Embed" ProgID="Equation.3" ShapeID="_x0000_i1081" DrawAspect="Content" ObjectID="_1668175262" r:id="rId115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где </w:t>
      </w:r>
      <w:r w:rsidRPr="0048422A">
        <w:rPr>
          <w:i/>
          <w:sz w:val="28"/>
          <w:szCs w:val="28"/>
        </w:rPr>
        <w:t>у</w:t>
      </w:r>
      <w:r w:rsidRPr="0048422A">
        <w:rPr>
          <w:sz w:val="28"/>
          <w:szCs w:val="28"/>
        </w:rPr>
        <w:t xml:space="preserve"> – фактические уровни ряда динамики;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      </w:t>
      </w:r>
      <w:r w:rsidRPr="0048422A">
        <w:rPr>
          <w:i/>
          <w:sz w:val="28"/>
          <w:szCs w:val="28"/>
          <w:lang w:val="en-US"/>
        </w:rPr>
        <w:t>n</w:t>
      </w:r>
      <w:r w:rsidRPr="0048422A">
        <w:rPr>
          <w:sz w:val="28"/>
          <w:szCs w:val="28"/>
        </w:rPr>
        <w:t xml:space="preserve"> – </w:t>
      </w:r>
      <w:proofErr w:type="gramStart"/>
      <w:r w:rsidRPr="0048422A">
        <w:rPr>
          <w:sz w:val="28"/>
          <w:szCs w:val="28"/>
        </w:rPr>
        <w:t>число</w:t>
      </w:r>
      <w:proofErr w:type="gramEnd"/>
      <w:r w:rsidRPr="0048422A">
        <w:rPr>
          <w:sz w:val="28"/>
          <w:szCs w:val="28"/>
        </w:rPr>
        <w:t xml:space="preserve"> уровней.</w:t>
      </w:r>
    </w:p>
    <w:p w:rsidR="000E44A9" w:rsidRPr="0048422A" w:rsidRDefault="000E44A9" w:rsidP="000E44A9">
      <w:pPr>
        <w:pStyle w:val="Style4"/>
        <w:widowControl/>
        <w:spacing w:before="216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Расчет параметров значительно упрощается, если ∑</w:t>
      </w:r>
      <w:r w:rsidRPr="0048422A">
        <w:rPr>
          <w:rStyle w:val="FontStyle125"/>
          <w:sz w:val="28"/>
          <w:szCs w:val="28"/>
          <w:lang w:val="en-US"/>
        </w:rPr>
        <w:t>t</w:t>
      </w:r>
      <w:r w:rsidRPr="0048422A">
        <w:rPr>
          <w:rStyle w:val="FontStyle125"/>
          <w:sz w:val="28"/>
          <w:szCs w:val="28"/>
        </w:rPr>
        <w:t xml:space="preserve"> = 0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При четном числе уровней, значения </w:t>
      </w:r>
      <w:r w:rsidRPr="0048422A">
        <w:rPr>
          <w:rStyle w:val="FontStyle122"/>
          <w:sz w:val="28"/>
          <w:szCs w:val="28"/>
          <w:lang w:val="en-US"/>
        </w:rPr>
        <w:t>t</w:t>
      </w:r>
      <w:r w:rsidRPr="0048422A">
        <w:rPr>
          <w:rStyle w:val="FontStyle122"/>
          <w:sz w:val="28"/>
          <w:szCs w:val="28"/>
        </w:rPr>
        <w:t xml:space="preserve"> — условно</w:t>
      </w:r>
      <w:r w:rsidRPr="0048422A">
        <w:rPr>
          <w:rStyle w:val="FontStyle122"/>
          <w:sz w:val="28"/>
          <w:szCs w:val="28"/>
        </w:rPr>
        <w:softHyphen/>
        <w:t xml:space="preserve">го обозначения времени </w:t>
      </w:r>
      <w:r w:rsidRPr="0048422A">
        <w:rPr>
          <w:rStyle w:val="FontStyle125"/>
          <w:sz w:val="28"/>
          <w:szCs w:val="28"/>
        </w:rPr>
        <w:t>— будут такими (это равнозначно измерению времени не в годах, а в полугодиях):</w:t>
      </w:r>
    </w:p>
    <w:tbl>
      <w:tblPr>
        <w:tblStyle w:val="a3"/>
        <w:tblW w:w="0" w:type="auto"/>
        <w:tblLook w:val="04A0"/>
      </w:tblPr>
      <w:tblGrid>
        <w:gridCol w:w="1397"/>
        <w:gridCol w:w="1408"/>
        <w:gridCol w:w="1410"/>
        <w:gridCol w:w="1410"/>
        <w:gridCol w:w="1410"/>
        <w:gridCol w:w="1410"/>
        <w:gridCol w:w="1410"/>
      </w:tblGrid>
      <w:tr w:rsidR="000E44A9" w:rsidRPr="0048422A" w:rsidTr="00906A7D">
        <w:tc>
          <w:tcPr>
            <w:tcW w:w="1428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Год</w:t>
            </w:r>
          </w:p>
        </w:tc>
        <w:tc>
          <w:tcPr>
            <w:tcW w:w="145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</w:t>
            </w:r>
          </w:p>
        </w:tc>
      </w:tr>
      <w:tr w:rsidR="000E44A9" w:rsidRPr="0048422A" w:rsidTr="00906A7D">
        <w:tc>
          <w:tcPr>
            <w:tcW w:w="1428" w:type="dxa"/>
          </w:tcPr>
          <w:p w:rsidR="000E44A9" w:rsidRPr="00AB6837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i/>
                <w:sz w:val="28"/>
                <w:szCs w:val="28"/>
              </w:rPr>
            </w:pPr>
            <w:r w:rsidRPr="00AB6837">
              <w:rPr>
                <w:rStyle w:val="FontStyle122"/>
                <w:sz w:val="28"/>
                <w:szCs w:val="28"/>
                <w:lang w:val="en-US"/>
              </w:rPr>
              <w:t>t</w:t>
            </w:r>
          </w:p>
        </w:tc>
        <w:tc>
          <w:tcPr>
            <w:tcW w:w="145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- 3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- 2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- 1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452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</w:tr>
    </w:tbl>
    <w:p w:rsidR="000E44A9" w:rsidRDefault="000E44A9" w:rsidP="000E44A9">
      <w:pPr>
        <w:pStyle w:val="Style4"/>
        <w:widowControl/>
        <w:spacing w:before="144" w:line="240" w:lineRule="auto"/>
        <w:ind w:firstLine="851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4"/>
        <w:widowControl/>
        <w:spacing w:before="144" w:line="240" w:lineRule="auto"/>
        <w:ind w:firstLine="851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144" w:line="24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При нечетном числе уровней значения устанав</w:t>
      </w:r>
      <w:r w:rsidRPr="0048422A">
        <w:rPr>
          <w:rStyle w:val="FontStyle125"/>
          <w:sz w:val="28"/>
          <w:szCs w:val="28"/>
        </w:rPr>
        <w:softHyphen/>
        <w:t>ливаются по-другому:</w:t>
      </w:r>
    </w:p>
    <w:tbl>
      <w:tblPr>
        <w:tblStyle w:val="a3"/>
        <w:tblW w:w="0" w:type="auto"/>
        <w:tblLook w:val="04A0"/>
      </w:tblPr>
      <w:tblGrid>
        <w:gridCol w:w="1222"/>
        <w:gridCol w:w="1232"/>
        <w:gridCol w:w="1233"/>
        <w:gridCol w:w="1233"/>
        <w:gridCol w:w="1233"/>
        <w:gridCol w:w="1234"/>
        <w:gridCol w:w="1234"/>
        <w:gridCol w:w="1234"/>
      </w:tblGrid>
      <w:tr w:rsidR="000E44A9" w:rsidRPr="0048422A" w:rsidTr="00906A7D">
        <w:tc>
          <w:tcPr>
            <w:tcW w:w="1247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>
              <w:rPr>
                <w:rStyle w:val="FontStyle125"/>
                <w:sz w:val="28"/>
                <w:szCs w:val="28"/>
              </w:rPr>
              <w:t>Год</w:t>
            </w:r>
          </w:p>
        </w:tc>
        <w:tc>
          <w:tcPr>
            <w:tcW w:w="1269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7</w:t>
            </w:r>
          </w:p>
        </w:tc>
      </w:tr>
      <w:tr w:rsidR="000E44A9" w:rsidRPr="0048422A" w:rsidTr="00906A7D">
        <w:tc>
          <w:tcPr>
            <w:tcW w:w="1247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AB6837">
              <w:rPr>
                <w:rStyle w:val="FontStyle122"/>
                <w:sz w:val="28"/>
                <w:szCs w:val="28"/>
                <w:lang w:val="en-US"/>
              </w:rPr>
              <w:t>t</w:t>
            </w:r>
          </w:p>
        </w:tc>
        <w:tc>
          <w:tcPr>
            <w:tcW w:w="1269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- 3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- 2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- 1</w:t>
            </w:r>
          </w:p>
        </w:tc>
        <w:tc>
          <w:tcPr>
            <w:tcW w:w="1270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0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271" w:type="dxa"/>
          </w:tcPr>
          <w:p w:rsidR="000E44A9" w:rsidRPr="0048422A" w:rsidRDefault="000E44A9" w:rsidP="00906A7D">
            <w:pPr>
              <w:pStyle w:val="Style4"/>
              <w:widowControl/>
              <w:spacing w:before="144" w:line="24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</w:tr>
    </w:tbl>
    <w:p w:rsidR="000E44A9" w:rsidRPr="0048422A" w:rsidRDefault="000E44A9" w:rsidP="000E44A9">
      <w:pPr>
        <w:pStyle w:val="Style4"/>
        <w:widowControl/>
        <w:spacing w:before="144" w:line="240" w:lineRule="auto"/>
        <w:ind w:firstLine="0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Так как </w:t>
      </w:r>
      <w:r w:rsidRPr="0048422A">
        <w:rPr>
          <w:position w:val="-14"/>
          <w:sz w:val="28"/>
          <w:szCs w:val="28"/>
        </w:rPr>
        <w:object w:dxaOrig="620" w:dyaOrig="400">
          <v:shape id="_x0000_i1082" type="#_x0000_t75" style="width:30.7pt;height:20.05pt" o:ole="" fillcolor="window">
            <v:imagedata r:id="rId116" o:title=""/>
          </v:shape>
          <o:OLEObject Type="Embed" ProgID="Equation.3" ShapeID="_x0000_i1082" DrawAspect="Content" ObjectID="_1668175263" r:id="rId117"/>
        </w:object>
      </w:r>
      <w:r w:rsidRPr="0048422A">
        <w:rPr>
          <w:sz w:val="28"/>
          <w:szCs w:val="28"/>
        </w:rPr>
        <w:t>0, то система нормальных уравнений примет вид: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1160" w:dyaOrig="400">
          <v:shape id="_x0000_i1083" type="#_x0000_t75" style="width:57.6pt;height:20.05pt" o:ole="" fillcolor="window">
            <v:imagedata r:id="rId118" o:title=""/>
          </v:shape>
          <o:OLEObject Type="Embed" ProgID="Equation.3" ShapeID="_x0000_i1083" DrawAspect="Content" ObjectID="_1668175264" r:id="rId119"/>
        </w:object>
      </w:r>
    </w:p>
    <w:p w:rsidR="000E44A9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1579" w:dyaOrig="400">
          <v:shape id="_x0000_i1084" type="#_x0000_t75" style="width:78.9pt;height:20.05pt" o:ole="" fillcolor="window">
            <v:imagedata r:id="rId120" o:title=""/>
          </v:shape>
          <o:OLEObject Type="Embed" ProgID="Equation.3" ShapeID="_x0000_i1084" DrawAspect="Content" ObjectID="_1668175265" r:id="rId121"/>
        </w:object>
      </w:r>
    </w:p>
    <w:p w:rsidR="000E44A9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Style4"/>
        <w:widowControl/>
        <w:spacing w:before="144" w:line="240" w:lineRule="auto"/>
        <w:ind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Задача. 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sz w:val="28"/>
          <w:szCs w:val="28"/>
        </w:rPr>
        <w:lastRenderedPageBreak/>
        <w:t xml:space="preserve">Расчетные данные для определения параметров системы нормальных уравнений и </w:t>
      </w:r>
      <w:proofErr w:type="spellStart"/>
      <w:r w:rsidRPr="0048422A">
        <w:rPr>
          <w:sz w:val="28"/>
          <w:szCs w:val="28"/>
        </w:rPr>
        <w:t>выравненных</w:t>
      </w:r>
      <w:proofErr w:type="spellEnd"/>
      <w:r w:rsidRPr="0048422A">
        <w:rPr>
          <w:sz w:val="28"/>
          <w:szCs w:val="28"/>
        </w:rPr>
        <w:t xml:space="preserve"> теоретических значений</w:t>
      </w:r>
      <w:proofErr w:type="gramStart"/>
      <w:r w:rsidRPr="0048422A">
        <w:rPr>
          <w:sz w:val="28"/>
          <w:szCs w:val="28"/>
        </w:rPr>
        <w:t xml:space="preserve"> (</w:t>
      </w:r>
      <w:r w:rsidRPr="0048422A">
        <w:rPr>
          <w:position w:val="-12"/>
          <w:sz w:val="28"/>
          <w:szCs w:val="28"/>
        </w:rPr>
        <w:object w:dxaOrig="260" w:dyaOrig="360">
          <v:shape id="_x0000_i1085" type="#_x0000_t75" style="width:12.5pt;height:18.15pt" o:ole="" fillcolor="window">
            <v:imagedata r:id="rId122" o:title=""/>
          </v:shape>
          <o:OLEObject Type="Embed" ProgID="Equation.3" ShapeID="_x0000_i1085" DrawAspect="Content" ObjectID="_1668175266" r:id="rId123"/>
        </w:object>
      </w:r>
      <w:r w:rsidRPr="0048422A">
        <w:rPr>
          <w:sz w:val="28"/>
          <w:szCs w:val="28"/>
        </w:rPr>
        <w:t>)</w:t>
      </w:r>
      <w:proofErr w:type="gramEnd"/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67"/>
        <w:gridCol w:w="2339"/>
        <w:gridCol w:w="1283"/>
        <w:gridCol w:w="1514"/>
        <w:gridCol w:w="1776"/>
        <w:gridCol w:w="1876"/>
      </w:tblGrid>
      <w:tr w:rsidR="000E44A9" w:rsidRPr="0048422A" w:rsidTr="00906A7D">
        <w:tc>
          <w:tcPr>
            <w:tcW w:w="1101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Год</w:t>
            </w:r>
          </w:p>
        </w:tc>
        <w:tc>
          <w:tcPr>
            <w:tcW w:w="2363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 xml:space="preserve">Потребление овощей за месяц на одного члена домохозяйства, </w:t>
            </w:r>
            <w:proofErr w:type="gramStart"/>
            <w:r w:rsidRPr="0048422A">
              <w:rPr>
                <w:sz w:val="28"/>
                <w:szCs w:val="28"/>
              </w:rPr>
              <w:t>кг</w:t>
            </w:r>
            <w:proofErr w:type="gramEnd"/>
            <w:r w:rsidRPr="0048422A">
              <w:rPr>
                <w:sz w:val="28"/>
                <w:szCs w:val="28"/>
              </w:rPr>
              <w:t xml:space="preserve">  </w:t>
            </w:r>
            <w:r w:rsidRPr="0048422A">
              <w:rPr>
                <w:position w:val="-10"/>
                <w:sz w:val="28"/>
                <w:szCs w:val="28"/>
                <w:vertAlign w:val="subscript"/>
              </w:rPr>
              <w:object w:dxaOrig="220" w:dyaOrig="260">
                <v:shape id="_x0000_i1086" type="#_x0000_t75" style="width:10.65pt;height:12.5pt" o:ole="" fillcolor="window">
                  <v:imagedata r:id="rId124" o:title=""/>
                </v:shape>
                <o:OLEObject Type="Embed" ProgID="Equation.3" ShapeID="_x0000_i1086" DrawAspect="Content" ObjectID="_1668175267" r:id="rId125"/>
              </w:object>
            </w:r>
          </w:p>
        </w:tc>
        <w:tc>
          <w:tcPr>
            <w:tcW w:w="1322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lang w:val="en-US"/>
              </w:rPr>
            </w:pPr>
            <w:r w:rsidRPr="0048422A">
              <w:rPr>
                <w:i/>
                <w:sz w:val="28"/>
                <w:szCs w:val="28"/>
                <w:lang w:val="en-US"/>
              </w:rPr>
              <w:t>t</w:t>
            </w:r>
          </w:p>
        </w:tc>
        <w:tc>
          <w:tcPr>
            <w:tcW w:w="1559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48422A">
              <w:rPr>
                <w:i/>
                <w:sz w:val="28"/>
                <w:szCs w:val="28"/>
                <w:lang w:val="en-US"/>
              </w:rPr>
              <w:t>t</w:t>
            </w:r>
            <w:r w:rsidRPr="0048422A">
              <w:rPr>
                <w:i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48422A">
              <w:rPr>
                <w:i/>
                <w:sz w:val="28"/>
                <w:szCs w:val="28"/>
                <w:lang w:val="en-US"/>
              </w:rPr>
              <w:t>yt</w:t>
            </w:r>
            <w:proofErr w:type="spellEnd"/>
          </w:p>
        </w:tc>
        <w:tc>
          <w:tcPr>
            <w:tcW w:w="1951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2"/>
                <w:sz w:val="28"/>
                <w:szCs w:val="28"/>
              </w:rPr>
              <w:object w:dxaOrig="260" w:dyaOrig="360">
                <v:shape id="_x0000_i1087" type="#_x0000_t75" style="width:12.5pt;height:18.15pt" o:ole="" fillcolor="window">
                  <v:imagedata r:id="rId122" o:title=""/>
                </v:shape>
                <o:OLEObject Type="Embed" ProgID="Equation.3" ShapeID="_x0000_i1087" DrawAspect="Content" ObjectID="_1668175268" r:id="rId126"/>
              </w:objec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-4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-40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9,3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10,7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-3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-32,1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10,41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-2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-24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11,52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10,3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-1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-10,3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12,63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12,9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0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13,74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16,3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16,3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14,85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15,6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31,2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15,96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17,8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53,4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17,07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</w:t>
            </w: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18,0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72,0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18,18</w:t>
            </w:r>
          </w:p>
        </w:tc>
      </w:tr>
      <w:tr w:rsidR="000E44A9" w:rsidRPr="0048422A" w:rsidTr="00906A7D">
        <w:tc>
          <w:tcPr>
            <w:tcW w:w="110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4"/>
                <w:sz w:val="28"/>
                <w:szCs w:val="28"/>
              </w:rPr>
              <w:object w:dxaOrig="700" w:dyaOrig="400">
                <v:shape id="_x0000_i1088" type="#_x0000_t75" style="width:35.05pt;height:20.05pt" o:ole="" fillcolor="window">
                  <v:imagedata r:id="rId127" o:title=""/>
                </v:shape>
                <o:OLEObject Type="Embed" ProgID="Equation.3" ShapeID="_x0000_i1088" DrawAspect="Content" ObjectID="_1668175269" r:id="rId128"/>
              </w:object>
            </w:r>
            <w:r w:rsidRPr="0048422A">
              <w:rPr>
                <w:sz w:val="28"/>
                <w:szCs w:val="28"/>
              </w:rPr>
              <w:t>123,6</w:t>
            </w:r>
          </w:p>
        </w:tc>
        <w:tc>
          <w:tcPr>
            <w:tcW w:w="1322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4"/>
                <w:sz w:val="28"/>
                <w:szCs w:val="28"/>
              </w:rPr>
              <w:object w:dxaOrig="620" w:dyaOrig="400">
                <v:shape id="_x0000_i1089" type="#_x0000_t75" style="width:30.7pt;height:20.05pt" o:ole="" fillcolor="window">
                  <v:imagedata r:id="rId129" o:title=""/>
                </v:shape>
                <o:OLEObject Type="Embed" ProgID="Equation.3" ShapeID="_x0000_i1089" DrawAspect="Content" ObjectID="_1668175270" r:id="rId130"/>
              </w:object>
            </w:r>
            <w:r w:rsidRPr="0048422A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4"/>
                <w:sz w:val="28"/>
                <w:szCs w:val="28"/>
              </w:rPr>
              <w:object w:dxaOrig="760" w:dyaOrig="400">
                <v:shape id="_x0000_i1090" type="#_x0000_t75" style="width:38.2pt;height:20.05pt" o:ole="" fillcolor="window">
                  <v:imagedata r:id="rId131" o:title=""/>
                </v:shape>
                <o:OLEObject Type="Embed" ProgID="Equation.3" ShapeID="_x0000_i1090" DrawAspect="Content" ObjectID="_1668175271" r:id="rId132"/>
              </w:object>
            </w:r>
            <w:r w:rsidRPr="0048422A"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4"/>
                <w:sz w:val="28"/>
                <w:szCs w:val="28"/>
              </w:rPr>
              <w:object w:dxaOrig="760" w:dyaOrig="400">
                <v:shape id="_x0000_i1091" type="#_x0000_t75" style="width:38.2pt;height:21.9pt" o:ole="" fillcolor="window">
                  <v:imagedata r:id="rId133" o:title=""/>
                </v:shape>
                <o:OLEObject Type="Embed" ProgID="Equation.3" ShapeID="_x0000_i1091" DrawAspect="Content" ObjectID="_1668175272" r:id="rId134"/>
              </w:object>
            </w:r>
            <w:r w:rsidRPr="0048422A">
              <w:rPr>
                <w:sz w:val="28"/>
                <w:szCs w:val="28"/>
              </w:rPr>
              <w:t>66,5</w:t>
            </w:r>
          </w:p>
        </w:tc>
        <w:tc>
          <w:tcPr>
            <w:tcW w:w="1951" w:type="dxa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4"/>
                <w:sz w:val="28"/>
                <w:szCs w:val="28"/>
              </w:rPr>
              <w:object w:dxaOrig="780" w:dyaOrig="400">
                <v:shape id="_x0000_i1092" type="#_x0000_t75" style="width:38.8pt;height:20.05pt" o:ole="" fillcolor="window">
                  <v:imagedata r:id="rId135" o:title=""/>
                </v:shape>
                <o:OLEObject Type="Embed" ProgID="Equation.3" ShapeID="_x0000_i1092" DrawAspect="Content" ObjectID="_1668175273" r:id="rId136"/>
              </w:object>
            </w:r>
            <w:r w:rsidRPr="0048422A">
              <w:rPr>
                <w:sz w:val="28"/>
                <w:szCs w:val="28"/>
              </w:rPr>
              <w:t>123,66</w:t>
            </w:r>
          </w:p>
        </w:tc>
      </w:tr>
    </w:tbl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4"/>
          <w:sz w:val="28"/>
          <w:szCs w:val="28"/>
        </w:rPr>
        <w:object w:dxaOrig="2540" w:dyaOrig="680">
          <v:shape id="_x0000_i1093" type="#_x0000_t75" style="width:126.45pt;height:33.8pt" o:ole="" fillcolor="window">
            <v:imagedata r:id="rId137" o:title=""/>
          </v:shape>
          <o:OLEObject Type="Embed" ProgID="Equation.3" ShapeID="_x0000_i1093" DrawAspect="Content" ObjectID="_1668175274" r:id="rId138"/>
        </w:object>
      </w:r>
      <w:r w:rsidRPr="0048422A">
        <w:rPr>
          <w:sz w:val="28"/>
          <w:szCs w:val="28"/>
        </w:rPr>
        <w:t xml:space="preserve"> </w:t>
      </w:r>
      <w:proofErr w:type="gramStart"/>
      <w:r w:rsidRPr="0048422A">
        <w:rPr>
          <w:sz w:val="28"/>
          <w:szCs w:val="28"/>
        </w:rPr>
        <w:t>кг</w:t>
      </w:r>
      <w:proofErr w:type="gramEnd"/>
      <w:r w:rsidRPr="0048422A">
        <w:rPr>
          <w:sz w:val="28"/>
          <w:szCs w:val="28"/>
        </w:rPr>
        <w:t>.,</w: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34"/>
          <w:sz w:val="28"/>
          <w:szCs w:val="28"/>
        </w:rPr>
        <w:object w:dxaOrig="2320" w:dyaOrig="780">
          <v:shape id="_x0000_i1094" type="#_x0000_t75" style="width:116.45pt;height:38.8pt" o:ole="" fillcolor="window">
            <v:imagedata r:id="rId139" o:title=""/>
          </v:shape>
          <o:OLEObject Type="Embed" ProgID="Equation.3" ShapeID="_x0000_i1094" DrawAspect="Content" ObjectID="_1668175275" r:id="rId140"/>
        </w:object>
      </w:r>
      <w:r w:rsidRPr="0048422A">
        <w:rPr>
          <w:sz w:val="28"/>
          <w:szCs w:val="28"/>
        </w:rPr>
        <w:t xml:space="preserve"> </w:t>
      </w:r>
      <w:proofErr w:type="gramStart"/>
      <w:r w:rsidRPr="0048422A">
        <w:rPr>
          <w:sz w:val="28"/>
          <w:szCs w:val="28"/>
        </w:rPr>
        <w:t>кг</w:t>
      </w:r>
      <w:proofErr w:type="gramEnd"/>
      <w:r w:rsidRPr="0048422A">
        <w:rPr>
          <w:sz w:val="28"/>
          <w:szCs w:val="28"/>
        </w:rPr>
        <w:t>.</w:t>
      </w:r>
    </w:p>
    <w:p w:rsidR="000E44A9" w:rsidRPr="0048422A" w:rsidRDefault="000E44A9" w:rsidP="000E44A9">
      <w:pPr>
        <w:pStyle w:val="a4"/>
        <w:spacing w:before="0"/>
        <w:ind w:left="0" w:firstLine="0"/>
        <w:rPr>
          <w:sz w:val="28"/>
          <w:szCs w:val="28"/>
        </w:rPr>
      </w:pPr>
      <w:r w:rsidRPr="0048422A">
        <w:rPr>
          <w:sz w:val="28"/>
          <w:szCs w:val="28"/>
        </w:rPr>
        <w:t xml:space="preserve">Уравнение </w:t>
      </w:r>
      <w:proofErr w:type="gramStart"/>
      <w:r w:rsidRPr="0048422A">
        <w:rPr>
          <w:sz w:val="28"/>
          <w:szCs w:val="28"/>
        </w:rPr>
        <w:t>прямой</w:t>
      </w:r>
      <w:proofErr w:type="gramEnd"/>
      <w:r w:rsidRPr="0048422A">
        <w:rPr>
          <w:sz w:val="28"/>
          <w:szCs w:val="28"/>
        </w:rPr>
        <w:t xml:space="preserve">:  </w:t>
      </w:r>
      <w:r w:rsidRPr="0048422A">
        <w:rPr>
          <w:position w:val="-12"/>
          <w:sz w:val="28"/>
          <w:szCs w:val="28"/>
        </w:rPr>
        <w:object w:dxaOrig="1700" w:dyaOrig="360">
          <v:shape id="_x0000_i1095" type="#_x0000_t75" style="width:84.5pt;height:18.15pt" o:ole="" fillcolor="window">
            <v:imagedata r:id="rId141" o:title=""/>
          </v:shape>
          <o:OLEObject Type="Embed" ProgID="Equation.3" ShapeID="_x0000_i1095" DrawAspect="Content" ObjectID="_1668175276" r:id="rId142"/>
        </w:object>
      </w:r>
      <w:r w:rsidRPr="0048422A">
        <w:rPr>
          <w:sz w:val="28"/>
          <w:szCs w:val="28"/>
        </w:rPr>
        <w:t>.</w:t>
      </w:r>
    </w:p>
    <w:p w:rsidR="000E44A9" w:rsidRDefault="000E44A9" w:rsidP="000E44A9">
      <w:pPr>
        <w:pStyle w:val="Style2"/>
        <w:widowControl/>
        <w:spacing w:before="72"/>
        <w:jc w:val="center"/>
        <w:rPr>
          <w:rStyle w:val="FontStyle115"/>
          <w:rFonts w:ascii="Times New Roman" w:hAnsi="Times New Roman"/>
          <w:b w:val="0"/>
          <w:i/>
          <w:sz w:val="28"/>
          <w:szCs w:val="28"/>
        </w:rPr>
      </w:pPr>
    </w:p>
    <w:p w:rsidR="000E44A9" w:rsidRPr="00064CDB" w:rsidRDefault="000E44A9" w:rsidP="000E44A9">
      <w:pPr>
        <w:pStyle w:val="Style2"/>
        <w:widowControl/>
        <w:spacing w:before="72"/>
        <w:jc w:val="center"/>
        <w:rPr>
          <w:rStyle w:val="FontStyle115"/>
          <w:rFonts w:ascii="Times New Roman" w:hAnsi="Times New Roman"/>
          <w:b w:val="0"/>
          <w:i/>
          <w:sz w:val="28"/>
          <w:szCs w:val="28"/>
        </w:rPr>
      </w:pPr>
      <w:r w:rsidRPr="00064CDB">
        <w:rPr>
          <w:rStyle w:val="FontStyle115"/>
          <w:rFonts w:ascii="Times New Roman" w:hAnsi="Times New Roman"/>
          <w:i/>
          <w:sz w:val="28"/>
          <w:szCs w:val="28"/>
        </w:rPr>
        <w:t>6. Методы изучения сезонных колебаний</w:t>
      </w:r>
    </w:p>
    <w:p w:rsidR="000E44A9" w:rsidRPr="0048422A" w:rsidRDefault="000E44A9" w:rsidP="000E44A9">
      <w:pPr>
        <w:pStyle w:val="Style27"/>
        <w:widowControl/>
        <w:spacing w:before="12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При сравнении квартальных и месячных данных многих со</w:t>
      </w:r>
      <w:r w:rsidRPr="0048422A">
        <w:rPr>
          <w:rStyle w:val="FontStyle125"/>
          <w:sz w:val="28"/>
          <w:szCs w:val="28"/>
        </w:rPr>
        <w:softHyphen/>
        <w:t xml:space="preserve">льно-экономических явлений часто обнаруживаются </w:t>
      </w:r>
      <w:r w:rsidRPr="0048422A">
        <w:rPr>
          <w:rStyle w:val="FontStyle122"/>
          <w:sz w:val="28"/>
          <w:szCs w:val="28"/>
        </w:rPr>
        <w:t>периоди</w:t>
      </w:r>
      <w:r w:rsidRPr="0048422A">
        <w:rPr>
          <w:rStyle w:val="FontStyle122"/>
          <w:sz w:val="28"/>
          <w:szCs w:val="28"/>
        </w:rPr>
        <w:softHyphen/>
      </w:r>
      <w:r w:rsidRPr="00064CDB">
        <w:rPr>
          <w:rStyle w:val="FontStyle127"/>
          <w:sz w:val="28"/>
          <w:szCs w:val="28"/>
        </w:rPr>
        <w:t>ческие</w:t>
      </w:r>
      <w:r w:rsidRPr="0048422A">
        <w:rPr>
          <w:rStyle w:val="FontStyle127"/>
          <w:sz w:val="28"/>
          <w:szCs w:val="28"/>
        </w:rPr>
        <w:t xml:space="preserve"> </w:t>
      </w:r>
      <w:r w:rsidRPr="0048422A">
        <w:rPr>
          <w:rStyle w:val="FontStyle122"/>
          <w:sz w:val="28"/>
          <w:szCs w:val="28"/>
        </w:rPr>
        <w:t xml:space="preserve">колебания, </w:t>
      </w:r>
      <w:r w:rsidRPr="0048422A">
        <w:rPr>
          <w:rStyle w:val="FontStyle125"/>
          <w:sz w:val="28"/>
          <w:szCs w:val="28"/>
        </w:rPr>
        <w:t>возникающие под влиянием смены времен го</w:t>
      </w:r>
      <w:r w:rsidRPr="0048422A">
        <w:rPr>
          <w:rStyle w:val="FontStyle125"/>
          <w:sz w:val="28"/>
          <w:szCs w:val="28"/>
        </w:rPr>
        <w:softHyphen/>
        <w:t>на. Они являются результатом влияния природно-климатических условий, общих экономических факторов, а также многочисленных и разнообразных факторов, которые часто являются регули</w:t>
      </w:r>
      <w:r w:rsidRPr="0048422A">
        <w:rPr>
          <w:rStyle w:val="FontStyle125"/>
          <w:sz w:val="28"/>
          <w:szCs w:val="28"/>
        </w:rPr>
        <w:softHyphen/>
        <w:t>руемыми.</w:t>
      </w:r>
    </w:p>
    <w:p w:rsidR="000E44A9" w:rsidRPr="0048422A" w:rsidRDefault="000E44A9" w:rsidP="000E44A9">
      <w:pPr>
        <w:pStyle w:val="Style3"/>
        <w:widowControl/>
        <w:spacing w:line="360" w:lineRule="auto"/>
        <w:ind w:firstLine="851"/>
        <w:rPr>
          <w:rStyle w:val="FontStyle122"/>
          <w:sz w:val="28"/>
          <w:szCs w:val="28"/>
        </w:rPr>
      </w:pPr>
      <w:r w:rsidRPr="0048422A">
        <w:rPr>
          <w:rStyle w:val="FontStyle125"/>
          <w:sz w:val="28"/>
          <w:szCs w:val="28"/>
        </w:rPr>
        <w:t>В статистике периодические колебания, которые имеют определенный и постоянный период, равный годовому промежутку, называ</w:t>
      </w:r>
      <w:r w:rsidRPr="0048422A">
        <w:rPr>
          <w:rStyle w:val="FontStyle125"/>
          <w:sz w:val="28"/>
          <w:szCs w:val="28"/>
        </w:rPr>
        <w:softHyphen/>
        <w:t xml:space="preserve">ются </w:t>
      </w:r>
      <w:r w:rsidRPr="0048422A">
        <w:rPr>
          <w:rStyle w:val="FontStyle122"/>
          <w:sz w:val="28"/>
          <w:szCs w:val="28"/>
        </w:rPr>
        <w:t xml:space="preserve">сезонные колебания </w:t>
      </w:r>
      <w:r w:rsidRPr="0048422A">
        <w:rPr>
          <w:rStyle w:val="FontStyle125"/>
          <w:sz w:val="28"/>
          <w:szCs w:val="28"/>
        </w:rPr>
        <w:t xml:space="preserve">или </w:t>
      </w:r>
      <w:r w:rsidRPr="0048422A">
        <w:rPr>
          <w:rStyle w:val="FontStyle122"/>
          <w:sz w:val="28"/>
          <w:szCs w:val="28"/>
        </w:rPr>
        <w:t xml:space="preserve">сезонные волны, </w:t>
      </w:r>
      <w:r w:rsidRPr="0048422A">
        <w:rPr>
          <w:rStyle w:val="FontStyle125"/>
          <w:sz w:val="28"/>
          <w:szCs w:val="28"/>
        </w:rPr>
        <w:t xml:space="preserve">а динамический ряд в  этом случае называют </w:t>
      </w:r>
      <w:r w:rsidRPr="0048422A">
        <w:rPr>
          <w:rStyle w:val="FontStyle122"/>
          <w:sz w:val="28"/>
          <w:szCs w:val="28"/>
        </w:rPr>
        <w:t>сезонным рядом динамики.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lastRenderedPageBreak/>
        <w:t xml:space="preserve">Самый простой </w:t>
      </w:r>
      <w:r>
        <w:rPr>
          <w:rStyle w:val="FontStyle125"/>
          <w:sz w:val="28"/>
          <w:szCs w:val="28"/>
        </w:rPr>
        <w:t xml:space="preserve">метод </w:t>
      </w:r>
      <w:r w:rsidRPr="0048422A">
        <w:rPr>
          <w:rStyle w:val="FontStyle125"/>
          <w:sz w:val="28"/>
          <w:szCs w:val="28"/>
        </w:rPr>
        <w:t>заключается в построении специ</w:t>
      </w:r>
      <w:r w:rsidRPr="0048422A">
        <w:rPr>
          <w:rStyle w:val="FontStyle125"/>
          <w:sz w:val="28"/>
          <w:szCs w:val="28"/>
        </w:rPr>
        <w:softHyphen/>
        <w:t xml:space="preserve">альных показателей, которые называются </w:t>
      </w:r>
      <w:r w:rsidRPr="0048422A">
        <w:rPr>
          <w:rStyle w:val="FontStyle122"/>
          <w:sz w:val="28"/>
          <w:szCs w:val="28"/>
        </w:rPr>
        <w:t>индексами сезонности</w:t>
      </w:r>
      <w:r w:rsidRPr="0048422A">
        <w:rPr>
          <w:rStyle w:val="FontStyle122"/>
          <w:spacing w:val="20"/>
          <w:sz w:val="28"/>
          <w:szCs w:val="28"/>
        </w:rPr>
        <w:t xml:space="preserve">. </w:t>
      </w:r>
      <w:r w:rsidRPr="0048422A">
        <w:rPr>
          <w:rStyle w:val="FontStyle125"/>
          <w:sz w:val="28"/>
          <w:szCs w:val="28"/>
        </w:rPr>
        <w:t>Совокупность этих показателей отражает сезонную волну.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Индексами сезонности являются процентные отношения фактических (эмпирических) внутригрупповых уровней к теоре</w:t>
      </w:r>
      <w:r w:rsidRPr="0048422A">
        <w:rPr>
          <w:rStyle w:val="FontStyle125"/>
          <w:sz w:val="28"/>
          <w:szCs w:val="28"/>
        </w:rPr>
        <w:softHyphen/>
        <w:t>тическим (расчетным) уровням, выступающим в качестве базы сравнения.</w:t>
      </w:r>
    </w:p>
    <w:p w:rsidR="000E44A9" w:rsidRPr="0048422A" w:rsidRDefault="000E44A9" w:rsidP="000E44A9">
      <w:pPr>
        <w:pStyle w:val="Style4"/>
        <w:widowControl/>
        <w:spacing w:before="5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Для того чтобы выявить устойчивую сезонную волну, на кото</w:t>
      </w:r>
      <w:r w:rsidRPr="0048422A">
        <w:rPr>
          <w:rStyle w:val="FontStyle125"/>
          <w:sz w:val="28"/>
          <w:szCs w:val="28"/>
        </w:rPr>
        <w:softHyphen/>
        <w:t>рой не отражались бы случайные условия одного года, индексы се</w:t>
      </w:r>
      <w:r w:rsidRPr="0048422A">
        <w:rPr>
          <w:rStyle w:val="FontStyle125"/>
          <w:sz w:val="28"/>
          <w:szCs w:val="28"/>
        </w:rPr>
        <w:softHyphen/>
        <w:t>зонности вычисляют по данным за несколько лет (не менее трех), распределенным по месяцам.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Для каждого месяца рассчитывается средняя величина уровня, например за три года (у,), затем вычисляется среднемесячный уро</w:t>
      </w:r>
      <w:r w:rsidRPr="0048422A">
        <w:rPr>
          <w:rStyle w:val="FontStyle125"/>
          <w:sz w:val="28"/>
          <w:szCs w:val="28"/>
        </w:rPr>
        <w:softHyphen/>
        <w:t xml:space="preserve">вень для всего ряда </w:t>
      </w:r>
      <w:r w:rsidRPr="0048422A">
        <w:rPr>
          <w:rStyle w:val="FontStyle122"/>
          <w:sz w:val="28"/>
          <w:szCs w:val="28"/>
        </w:rPr>
        <w:t>у</w:t>
      </w:r>
      <w:proofErr w:type="gramStart"/>
      <w:r w:rsidRPr="0048422A">
        <w:rPr>
          <w:rStyle w:val="FontStyle122"/>
          <w:sz w:val="28"/>
          <w:szCs w:val="28"/>
        </w:rPr>
        <w:t xml:space="preserve"> .</w:t>
      </w:r>
      <w:proofErr w:type="gramEnd"/>
      <w:r w:rsidRPr="0048422A">
        <w:rPr>
          <w:rStyle w:val="FontStyle122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 xml:space="preserve">После чего определяется показатель сезонной волны — индекс сезонности </w:t>
      </w:r>
      <w:r w:rsidRPr="00407241">
        <w:rPr>
          <w:rStyle w:val="FontStyle135"/>
          <w:sz w:val="28"/>
          <w:szCs w:val="28"/>
          <w:lang w:val="en-US"/>
        </w:rPr>
        <w:t>i</w:t>
      </w:r>
      <w:r w:rsidRPr="00407241">
        <w:rPr>
          <w:rStyle w:val="FontStyle135"/>
          <w:sz w:val="28"/>
          <w:szCs w:val="28"/>
          <w:vertAlign w:val="subscript"/>
          <w:lang w:val="en-US"/>
        </w:rPr>
        <w:t>s</w:t>
      </w:r>
      <w:r w:rsidRPr="0048422A">
        <w:rPr>
          <w:rStyle w:val="FontStyle135"/>
          <w:sz w:val="28"/>
          <w:szCs w:val="28"/>
        </w:rPr>
        <w:t xml:space="preserve"> </w:t>
      </w:r>
      <w:r w:rsidRPr="0048422A">
        <w:rPr>
          <w:rStyle w:val="FontStyle125"/>
          <w:sz w:val="28"/>
          <w:szCs w:val="28"/>
        </w:rPr>
        <w:t>как процентное отношение средних для каждого месяца к общему среднемесячному уровню ряда, %:</w:t>
      </w:r>
    </w:p>
    <w:p w:rsidR="000E44A9" w:rsidRPr="0048422A" w:rsidRDefault="000E44A9" w:rsidP="000E44A9">
      <w:pPr>
        <w:pStyle w:val="a4"/>
        <w:spacing w:before="0"/>
        <w:ind w:left="0" w:firstLine="0"/>
        <w:jc w:val="center"/>
        <w:rPr>
          <w:sz w:val="28"/>
          <w:szCs w:val="28"/>
        </w:rPr>
      </w:pPr>
      <w:r w:rsidRPr="0048422A">
        <w:rPr>
          <w:rStyle w:val="FontStyle125"/>
          <w:sz w:val="28"/>
          <w:szCs w:val="28"/>
          <w:lang w:eastAsia="en-US"/>
        </w:rPr>
        <w:tab/>
      </w:r>
      <w:r w:rsidRPr="0048422A">
        <w:rPr>
          <w:position w:val="-30"/>
          <w:sz w:val="28"/>
          <w:szCs w:val="28"/>
        </w:rPr>
        <w:object w:dxaOrig="1359" w:dyaOrig="700">
          <v:shape id="_x0000_i1096" type="#_x0000_t75" style="width:68.25pt;height:35.05pt" o:ole="" fillcolor="window">
            <v:imagedata r:id="rId143" o:title=""/>
          </v:shape>
          <o:OLEObject Type="Embed" ProgID="Equation.3" ShapeID="_x0000_i1096" DrawAspect="Content" ObjectID="_1668175277" r:id="rId144"/>
        </w:object>
      </w:r>
      <w:r w:rsidRPr="0048422A">
        <w:rPr>
          <w:sz w:val="28"/>
          <w:szCs w:val="28"/>
        </w:rPr>
        <w:t>,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где </w:t>
      </w:r>
      <w:r w:rsidRPr="0048422A">
        <w:rPr>
          <w:position w:val="-12"/>
          <w:sz w:val="28"/>
          <w:szCs w:val="28"/>
        </w:rPr>
        <w:object w:dxaOrig="260" w:dyaOrig="360">
          <v:shape id="_x0000_i1097" type="#_x0000_t75" style="width:12.5pt;height:18.15pt" o:ole="" fillcolor="window">
            <v:imagedata r:id="rId55" o:title=""/>
          </v:shape>
          <o:OLEObject Type="Embed" ProgID="Equation.3" ShapeID="_x0000_i1097" DrawAspect="Content" ObjectID="_1668175278" r:id="rId145"/>
        </w:object>
      </w:r>
      <w:r w:rsidRPr="0048422A">
        <w:rPr>
          <w:sz w:val="28"/>
          <w:szCs w:val="28"/>
        </w:rPr>
        <w:t xml:space="preserve"> - среднемесячные уровни ряда (по </w:t>
      </w:r>
      <w:proofErr w:type="gramStart"/>
      <w:r w:rsidRPr="0048422A">
        <w:rPr>
          <w:sz w:val="28"/>
          <w:szCs w:val="28"/>
        </w:rPr>
        <w:t>одноименному</w:t>
      </w:r>
      <w:proofErr w:type="gramEnd"/>
      <w:r w:rsidRPr="0048422A">
        <w:rPr>
          <w:sz w:val="28"/>
          <w:szCs w:val="28"/>
        </w:rPr>
        <w:t xml:space="preserve"> месяцам);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  </w:t>
      </w:r>
      <w:r w:rsidRPr="0048422A">
        <w:rPr>
          <w:position w:val="-10"/>
          <w:sz w:val="28"/>
          <w:szCs w:val="28"/>
        </w:rPr>
        <w:object w:dxaOrig="220" w:dyaOrig="300">
          <v:shape id="_x0000_i1098" type="#_x0000_t75" style="width:11.25pt;height:15.05pt" o:ole="" fillcolor="window">
            <v:imagedata r:id="rId146" o:title=""/>
          </v:shape>
          <o:OLEObject Type="Embed" ProgID="Equation.3" ShapeID="_x0000_i1098" DrawAspect="Content" ObjectID="_1668175279" r:id="rId147"/>
        </w:object>
      </w:r>
      <w:r w:rsidRPr="0048422A">
        <w:rPr>
          <w:sz w:val="28"/>
          <w:szCs w:val="28"/>
        </w:rPr>
        <w:t xml:space="preserve"> -  общий средний уровень ряда (</w:t>
      </w:r>
      <w:proofErr w:type="gramStart"/>
      <w:r w:rsidRPr="0048422A">
        <w:rPr>
          <w:sz w:val="28"/>
          <w:szCs w:val="28"/>
        </w:rPr>
        <w:t>постоянная</w:t>
      </w:r>
      <w:proofErr w:type="gramEnd"/>
      <w:r w:rsidRPr="0048422A">
        <w:rPr>
          <w:sz w:val="28"/>
          <w:szCs w:val="28"/>
        </w:rPr>
        <w:t xml:space="preserve"> средняя).</w:t>
      </w:r>
    </w:p>
    <w:p w:rsidR="000E44A9" w:rsidRPr="0048422A" w:rsidRDefault="000E44A9" w:rsidP="000E44A9">
      <w:pPr>
        <w:pStyle w:val="Style22"/>
        <w:widowControl/>
        <w:tabs>
          <w:tab w:val="left" w:pos="2976"/>
        </w:tabs>
        <w:spacing w:before="149"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Для наглядного представления сезонной </w:t>
      </w:r>
      <w:proofErr w:type="gramStart"/>
      <w:r w:rsidRPr="0048422A">
        <w:rPr>
          <w:rStyle w:val="FontStyle125"/>
          <w:sz w:val="28"/>
          <w:szCs w:val="28"/>
        </w:rPr>
        <w:t>волны</w:t>
      </w:r>
      <w:proofErr w:type="gramEnd"/>
      <w:r w:rsidRPr="0048422A">
        <w:rPr>
          <w:rStyle w:val="FontStyle125"/>
          <w:sz w:val="28"/>
          <w:szCs w:val="28"/>
        </w:rPr>
        <w:t xml:space="preserve"> исчисленные индексы сезонности изображают в виде графика.</w:t>
      </w:r>
    </w:p>
    <w:p w:rsidR="000E44A9" w:rsidRDefault="000E44A9" w:rsidP="000E44A9">
      <w:pPr>
        <w:pStyle w:val="Style22"/>
        <w:widowControl/>
        <w:tabs>
          <w:tab w:val="left" w:pos="993"/>
        </w:tabs>
        <w:spacing w:line="360" w:lineRule="auto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22"/>
        <w:widowControl/>
        <w:tabs>
          <w:tab w:val="left" w:pos="993"/>
        </w:tabs>
        <w:spacing w:line="360" w:lineRule="auto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22"/>
        <w:widowControl/>
        <w:tabs>
          <w:tab w:val="left" w:pos="993"/>
        </w:tabs>
        <w:spacing w:line="360" w:lineRule="auto"/>
        <w:rPr>
          <w:rStyle w:val="FontStyle125"/>
          <w:sz w:val="28"/>
          <w:szCs w:val="28"/>
        </w:rPr>
      </w:pPr>
    </w:p>
    <w:p w:rsidR="000E44A9" w:rsidRDefault="000E44A9" w:rsidP="000E44A9">
      <w:pPr>
        <w:pStyle w:val="Style22"/>
        <w:widowControl/>
        <w:tabs>
          <w:tab w:val="left" w:pos="993"/>
        </w:tabs>
        <w:spacing w:line="360" w:lineRule="auto"/>
        <w:rPr>
          <w:rStyle w:val="FontStyle125"/>
          <w:sz w:val="28"/>
          <w:szCs w:val="28"/>
        </w:rPr>
      </w:pPr>
    </w:p>
    <w:p w:rsidR="000E44A9" w:rsidRPr="0048422A" w:rsidRDefault="000E44A9" w:rsidP="000E44A9">
      <w:pPr>
        <w:pStyle w:val="Style22"/>
        <w:widowControl/>
        <w:tabs>
          <w:tab w:val="left" w:pos="993"/>
        </w:tabs>
        <w:spacing w:line="360" w:lineRule="auto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Задача.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jc w:val="right"/>
        <w:rPr>
          <w:b/>
          <w:sz w:val="28"/>
          <w:szCs w:val="28"/>
        </w:rPr>
      </w:pPr>
      <w:r w:rsidRPr="0048422A">
        <w:rPr>
          <w:sz w:val="28"/>
          <w:szCs w:val="28"/>
        </w:rPr>
        <w:t xml:space="preserve">Таблица 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sz w:val="28"/>
          <w:szCs w:val="28"/>
        </w:rPr>
        <w:t>Реализация картофеля на рынках города за три года</w:t>
      </w:r>
    </w:p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9"/>
        <w:gridCol w:w="936"/>
        <w:gridCol w:w="937"/>
        <w:gridCol w:w="937"/>
        <w:gridCol w:w="1488"/>
        <w:gridCol w:w="1793"/>
        <w:gridCol w:w="2317"/>
      </w:tblGrid>
      <w:tr w:rsidR="000E44A9" w:rsidRPr="0048422A" w:rsidTr="00906A7D">
        <w:trPr>
          <w:cantSplit/>
        </w:trPr>
        <w:tc>
          <w:tcPr>
            <w:tcW w:w="1339" w:type="dxa"/>
            <w:vMerge w:val="restart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Месяц</w:t>
            </w:r>
          </w:p>
        </w:tc>
        <w:tc>
          <w:tcPr>
            <w:tcW w:w="6091" w:type="dxa"/>
            <w:gridSpan w:val="5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72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 xml:space="preserve">Реализация картофеля, </w:t>
            </w:r>
            <w:proofErr w:type="gramStart"/>
            <w:r w:rsidRPr="0048422A">
              <w:rPr>
                <w:sz w:val="28"/>
                <w:szCs w:val="28"/>
              </w:rPr>
              <w:t>т</w:t>
            </w:r>
            <w:proofErr w:type="gramEnd"/>
          </w:p>
        </w:tc>
        <w:tc>
          <w:tcPr>
            <w:tcW w:w="2317" w:type="dxa"/>
            <w:vMerge w:val="restart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Индексы сезонности</w:t>
            </w:r>
            <w:proofErr w:type="gramStart"/>
            <w:r w:rsidRPr="0048422A">
              <w:rPr>
                <w:sz w:val="28"/>
                <w:szCs w:val="28"/>
              </w:rPr>
              <w:t xml:space="preserve"> (</w:t>
            </w:r>
            <w:r w:rsidRPr="0048422A">
              <w:rPr>
                <w:position w:val="-12"/>
                <w:sz w:val="28"/>
                <w:szCs w:val="28"/>
              </w:rPr>
              <w:object w:dxaOrig="279" w:dyaOrig="360">
                <v:shape id="_x0000_i1099" type="#_x0000_t75" style="width:14.4pt;height:18.15pt" o:ole="" fillcolor="window">
                  <v:imagedata r:id="rId148" o:title=""/>
                </v:shape>
                <o:OLEObject Type="Embed" ProgID="Equation.3" ShapeID="_x0000_i1099" DrawAspect="Content" ObjectID="_1668175280" r:id="rId149"/>
              </w:object>
            </w:r>
            <w:r w:rsidRPr="0048422A">
              <w:rPr>
                <w:sz w:val="28"/>
                <w:szCs w:val="28"/>
              </w:rPr>
              <w:t>), %</w:t>
            </w:r>
            <w:proofErr w:type="gramEnd"/>
          </w:p>
        </w:tc>
      </w:tr>
      <w:tr w:rsidR="000E44A9" w:rsidRPr="0048422A" w:rsidTr="00906A7D">
        <w:trPr>
          <w:cantSplit/>
          <w:trHeight w:val="1134"/>
        </w:trPr>
        <w:tc>
          <w:tcPr>
            <w:tcW w:w="1339" w:type="dxa"/>
            <w:vMerge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textDirection w:val="btLr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2002 г.</w:t>
            </w:r>
          </w:p>
        </w:tc>
        <w:tc>
          <w:tcPr>
            <w:tcW w:w="937" w:type="dxa"/>
            <w:textDirection w:val="btLr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2003 г.</w:t>
            </w:r>
          </w:p>
        </w:tc>
        <w:tc>
          <w:tcPr>
            <w:tcW w:w="937" w:type="dxa"/>
            <w:textDirection w:val="btLr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2004 г.</w:t>
            </w:r>
          </w:p>
        </w:tc>
        <w:tc>
          <w:tcPr>
            <w:tcW w:w="1488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Сумма за три года</w:t>
            </w:r>
          </w:p>
        </w:tc>
        <w:tc>
          <w:tcPr>
            <w:tcW w:w="1793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 w:rsidRPr="0048422A">
              <w:rPr>
                <w:sz w:val="28"/>
                <w:szCs w:val="28"/>
              </w:rPr>
              <w:t>Среднемесячная</w:t>
            </w:r>
            <w:proofErr w:type="gramEnd"/>
            <w:r w:rsidRPr="0048422A">
              <w:rPr>
                <w:sz w:val="28"/>
                <w:szCs w:val="28"/>
              </w:rPr>
              <w:t xml:space="preserve"> за три года</w:t>
            </w:r>
          </w:p>
          <w:p w:rsidR="000E44A9" w:rsidRPr="0048422A" w:rsidRDefault="000E44A9" w:rsidP="00906A7D">
            <w:pPr>
              <w:pStyle w:val="a4"/>
              <w:tabs>
                <w:tab w:val="num" w:pos="175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2"/>
                <w:sz w:val="28"/>
                <w:szCs w:val="28"/>
              </w:rPr>
              <w:object w:dxaOrig="260" w:dyaOrig="360">
                <v:shape id="_x0000_i1100" type="#_x0000_t75" style="width:12.5pt;height:18.15pt" o:ole="" fillcolor="window">
                  <v:imagedata r:id="rId55" o:title=""/>
                </v:shape>
                <o:OLEObject Type="Embed" ProgID="Equation.3" ShapeID="_x0000_i1100" DrawAspect="Content" ObjectID="_1668175281" r:id="rId150"/>
              </w:object>
            </w:r>
          </w:p>
        </w:tc>
        <w:tc>
          <w:tcPr>
            <w:tcW w:w="2317" w:type="dxa"/>
            <w:vMerge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720"/>
              <w:jc w:val="center"/>
              <w:rPr>
                <w:sz w:val="28"/>
                <w:szCs w:val="28"/>
              </w:rPr>
            </w:pPr>
          </w:p>
        </w:tc>
      </w:tr>
      <w:tr w:rsidR="000E44A9" w:rsidRPr="0048422A" w:rsidTr="00906A7D">
        <w:tc>
          <w:tcPr>
            <w:tcW w:w="1339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lastRenderedPageBreak/>
              <w:t>А</w:t>
            </w:r>
          </w:p>
        </w:tc>
        <w:tc>
          <w:tcPr>
            <w:tcW w:w="936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</w:t>
            </w:r>
          </w:p>
        </w:tc>
        <w:tc>
          <w:tcPr>
            <w:tcW w:w="1488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</w:t>
            </w:r>
          </w:p>
        </w:tc>
        <w:tc>
          <w:tcPr>
            <w:tcW w:w="1793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</w:t>
            </w:r>
          </w:p>
        </w:tc>
        <w:tc>
          <w:tcPr>
            <w:tcW w:w="2317" w:type="dxa"/>
            <w:vAlign w:val="center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</w:t>
            </w:r>
          </w:p>
        </w:tc>
      </w:tr>
      <w:tr w:rsidR="000E44A9" w:rsidRPr="0048422A" w:rsidTr="00906A7D">
        <w:tc>
          <w:tcPr>
            <w:tcW w:w="1339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Январь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Февраль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Март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Апрель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Май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Июнь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Июль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Август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Сентябрь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Октябрь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Ноябрь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Декабрь</w:t>
            </w:r>
          </w:p>
        </w:tc>
        <w:tc>
          <w:tcPr>
            <w:tcW w:w="936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82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190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280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472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295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108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605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610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184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103</w:t>
            </w:r>
          </w:p>
        </w:tc>
        <w:tc>
          <w:tcPr>
            <w:tcW w:w="93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84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308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383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443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261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84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630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450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177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168</w:t>
            </w:r>
          </w:p>
        </w:tc>
        <w:tc>
          <w:tcPr>
            <w:tcW w:w="93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59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261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348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483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305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129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670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515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185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104</w:t>
            </w:r>
          </w:p>
        </w:tc>
        <w:tc>
          <w:tcPr>
            <w:tcW w:w="1488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204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216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225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759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1011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1398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861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321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1905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1575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546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375</w:t>
            </w:r>
          </w:p>
        </w:tc>
        <w:tc>
          <w:tcPr>
            <w:tcW w:w="1793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3=</w:t>
            </w:r>
            <w:r w:rsidRPr="0048422A">
              <w:rPr>
                <w:sz w:val="28"/>
                <w:szCs w:val="28"/>
              </w:rPr>
              <w:t>68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72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75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253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337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466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287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635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525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182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125</w:t>
            </w:r>
          </w:p>
        </w:tc>
        <w:tc>
          <w:tcPr>
            <w:tcW w:w="231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68:261х100 =</w:t>
            </w:r>
            <w:r w:rsidRPr="0048422A">
              <w:rPr>
                <w:sz w:val="28"/>
                <w:szCs w:val="28"/>
              </w:rPr>
              <w:t>26,3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27,6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28,7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96,9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129,1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178,5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110,0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41,0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243,3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201,0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69,7</w:t>
            </w:r>
          </w:p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47,9</w:t>
            </w:r>
          </w:p>
        </w:tc>
      </w:tr>
      <w:tr w:rsidR="000E44A9" w:rsidRPr="0048422A" w:rsidTr="00906A7D">
        <w:tc>
          <w:tcPr>
            <w:tcW w:w="1339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936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3070</w:t>
            </w:r>
          </w:p>
        </w:tc>
        <w:tc>
          <w:tcPr>
            <w:tcW w:w="93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3144</w:t>
            </w:r>
          </w:p>
        </w:tc>
        <w:tc>
          <w:tcPr>
            <w:tcW w:w="93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3182</w:t>
            </w:r>
          </w:p>
        </w:tc>
        <w:tc>
          <w:tcPr>
            <w:tcW w:w="1488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9396</w:t>
            </w:r>
          </w:p>
        </w:tc>
        <w:tc>
          <w:tcPr>
            <w:tcW w:w="1793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0"/>
                <w:sz w:val="28"/>
                <w:szCs w:val="28"/>
              </w:rPr>
              <w:object w:dxaOrig="220" w:dyaOrig="300">
                <v:shape id="_x0000_i1101" type="#_x0000_t75" style="width:11.25pt;height:15.05pt" o:ole="" fillcolor="window">
                  <v:imagedata r:id="rId146" o:title=""/>
                </v:shape>
                <o:OLEObject Type="Embed" ProgID="Equation.3" ShapeID="_x0000_i1101" DrawAspect="Content" ObjectID="_1668175282" r:id="rId151"/>
              </w:object>
            </w:r>
            <w:r w:rsidRPr="0048422A">
              <w:rPr>
                <w:sz w:val="28"/>
                <w:szCs w:val="28"/>
              </w:rPr>
              <w:t xml:space="preserve">= </w:t>
            </w:r>
            <w:r>
              <w:rPr>
                <w:sz w:val="28"/>
                <w:szCs w:val="28"/>
              </w:rPr>
              <w:t>9396: (12х3) =</w:t>
            </w:r>
            <w:r w:rsidRPr="0048422A">
              <w:rPr>
                <w:sz w:val="28"/>
                <w:szCs w:val="28"/>
              </w:rPr>
              <w:t>261</w:t>
            </w:r>
          </w:p>
        </w:tc>
        <w:tc>
          <w:tcPr>
            <w:tcW w:w="2317" w:type="dxa"/>
          </w:tcPr>
          <w:p w:rsidR="000E44A9" w:rsidRPr="0048422A" w:rsidRDefault="000E44A9" w:rsidP="00906A7D">
            <w:pPr>
              <w:pStyle w:val="a4"/>
              <w:tabs>
                <w:tab w:val="num" w:pos="720"/>
              </w:tabs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100,0</w:t>
            </w:r>
          </w:p>
        </w:tc>
      </w:tr>
    </w:tbl>
    <w:p w:rsidR="000E44A9" w:rsidRPr="0048422A" w:rsidRDefault="000E44A9" w:rsidP="000E44A9">
      <w:pPr>
        <w:pStyle w:val="a4"/>
        <w:tabs>
          <w:tab w:val="num" w:pos="720"/>
        </w:tabs>
        <w:spacing w:before="0"/>
        <w:ind w:left="0" w:firstLine="720"/>
        <w:jc w:val="center"/>
        <w:rPr>
          <w:sz w:val="28"/>
          <w:szCs w:val="28"/>
        </w:rPr>
      </w:pPr>
    </w:p>
    <w:p w:rsidR="000E44A9" w:rsidRPr="002F4561" w:rsidRDefault="000E44A9" w:rsidP="000E44A9">
      <w:pPr>
        <w:pStyle w:val="Style45"/>
        <w:widowControl/>
        <w:spacing w:before="240" w:line="360" w:lineRule="auto"/>
        <w:ind w:firstLine="0"/>
        <w:jc w:val="center"/>
        <w:rPr>
          <w:rStyle w:val="FontStyle115"/>
          <w:rFonts w:ascii="Times New Roman" w:hAnsi="Times New Roman"/>
          <w:b w:val="0"/>
          <w:i/>
          <w:sz w:val="28"/>
          <w:szCs w:val="28"/>
        </w:rPr>
      </w:pPr>
      <w:r w:rsidRPr="002F4561">
        <w:rPr>
          <w:rStyle w:val="FontStyle115"/>
          <w:rFonts w:ascii="Times New Roman" w:hAnsi="Times New Roman"/>
          <w:i/>
          <w:sz w:val="28"/>
          <w:szCs w:val="28"/>
        </w:rPr>
        <w:t>7. Прогнозирование в рядах динамики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Для прогнозирования, т.е. для определения ориенти</w:t>
      </w:r>
      <w:r w:rsidRPr="0048422A">
        <w:rPr>
          <w:rStyle w:val="FontStyle125"/>
          <w:sz w:val="28"/>
          <w:szCs w:val="28"/>
        </w:rPr>
        <w:softHyphen/>
        <w:t>ровочных размеров явлений в будущем используют ме</w:t>
      </w:r>
      <w:r w:rsidRPr="0048422A">
        <w:rPr>
          <w:rStyle w:val="FontStyle125"/>
          <w:sz w:val="28"/>
          <w:szCs w:val="28"/>
        </w:rPr>
        <w:softHyphen/>
        <w:t>тод экстраполяции.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851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 xml:space="preserve">Под </w:t>
      </w:r>
      <w:r w:rsidRPr="002F4561">
        <w:rPr>
          <w:rStyle w:val="FontStyle120"/>
          <w:sz w:val="28"/>
          <w:szCs w:val="28"/>
        </w:rPr>
        <w:t xml:space="preserve">экстраполяцией </w:t>
      </w:r>
      <w:r w:rsidRPr="0048422A">
        <w:rPr>
          <w:rStyle w:val="FontStyle125"/>
          <w:sz w:val="28"/>
          <w:szCs w:val="28"/>
        </w:rPr>
        <w:t>понимают нахождение уровней за предела</w:t>
      </w:r>
      <w:r w:rsidRPr="0048422A">
        <w:rPr>
          <w:rStyle w:val="FontStyle125"/>
          <w:sz w:val="28"/>
          <w:szCs w:val="28"/>
        </w:rPr>
        <w:softHyphen/>
        <w:t>ми изучаемого ряда, т.е. продление в будущее тенденции, наблю</w:t>
      </w:r>
      <w:r w:rsidRPr="0048422A">
        <w:rPr>
          <w:rStyle w:val="FontStyle125"/>
          <w:sz w:val="28"/>
          <w:szCs w:val="28"/>
        </w:rPr>
        <w:softHyphen/>
        <w:t>давшейся в прошлом (перспективная экстраполяция). Поскольку в действительности тенденция развития не остается неизменной, то данные, получаемые путем экстраполяции ряда, следует рассматри</w:t>
      </w:r>
      <w:r w:rsidRPr="0048422A">
        <w:rPr>
          <w:rStyle w:val="FontStyle125"/>
          <w:sz w:val="28"/>
          <w:szCs w:val="28"/>
        </w:rPr>
        <w:softHyphen/>
        <w:t>вать как вероятностные оценки.</w:t>
      </w:r>
    </w:p>
    <w:p w:rsidR="000E44A9" w:rsidRDefault="000E44A9" w:rsidP="000E44A9">
      <w:pPr>
        <w:pStyle w:val="Style4"/>
        <w:widowControl/>
        <w:spacing w:line="360" w:lineRule="auto"/>
        <w:ind w:firstLine="0"/>
        <w:rPr>
          <w:rStyle w:val="FontStyle125"/>
          <w:sz w:val="28"/>
          <w:szCs w:val="28"/>
        </w:rPr>
      </w:pPr>
      <w:r>
        <w:rPr>
          <w:rStyle w:val="FontStyle125"/>
          <w:sz w:val="28"/>
          <w:szCs w:val="28"/>
        </w:rPr>
        <w:tab/>
      </w:r>
      <w:r w:rsidRPr="002635D1">
        <w:rPr>
          <w:rStyle w:val="FontStyle125"/>
          <w:i/>
          <w:sz w:val="28"/>
          <w:szCs w:val="28"/>
        </w:rPr>
        <w:t>Интерполяция</w:t>
      </w:r>
      <w:r>
        <w:rPr>
          <w:rStyle w:val="FontStyle125"/>
          <w:sz w:val="28"/>
          <w:szCs w:val="28"/>
        </w:rPr>
        <w:t xml:space="preserve"> – это нахождение отсутствующих промежуточных уровней ряда. </w:t>
      </w:r>
    </w:p>
    <w:p w:rsidR="000E44A9" w:rsidRPr="0048422A" w:rsidRDefault="000E44A9" w:rsidP="000E44A9">
      <w:pPr>
        <w:pStyle w:val="Style4"/>
        <w:widowControl/>
        <w:spacing w:line="360" w:lineRule="auto"/>
        <w:ind w:firstLine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Способы экстраполяции:</w:t>
      </w:r>
    </w:p>
    <w:p w:rsidR="000E44A9" w:rsidRPr="0048422A" w:rsidRDefault="000E44A9" w:rsidP="000E44A9">
      <w:pPr>
        <w:pStyle w:val="Style4"/>
        <w:widowControl/>
        <w:numPr>
          <w:ilvl w:val="0"/>
          <w:numId w:val="1"/>
        </w:numPr>
        <w:spacing w:line="360" w:lineRule="auto"/>
        <w:ind w:left="0"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на основе среднего абсолютного прироста:</w:t>
      </w:r>
    </w:p>
    <w:p w:rsidR="000E44A9" w:rsidRPr="0048422A" w:rsidRDefault="000E44A9" w:rsidP="000E44A9">
      <w:pPr>
        <w:pStyle w:val="Style4"/>
        <w:widowControl/>
        <w:spacing w:line="360" w:lineRule="auto"/>
        <w:ind w:left="720" w:firstLine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1840" w:dyaOrig="400">
          <v:shape id="_x0000_i1102" type="#_x0000_t75" style="width:92.05pt;height:20.05pt" o:ole="">
            <v:imagedata r:id="rId152" o:title=""/>
          </v:shape>
          <o:OLEObject Type="Embed" ProgID="Equation.3" ShapeID="_x0000_i1102" DrawAspect="Content" ObjectID="_1668175283" r:id="rId153"/>
        </w:object>
      </w:r>
    </w:p>
    <w:p w:rsidR="000E44A9" w:rsidRPr="0048422A" w:rsidRDefault="000E44A9" w:rsidP="000E44A9">
      <w:pPr>
        <w:spacing w:line="360" w:lineRule="auto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>где у</w:t>
      </w:r>
      <w:proofErr w:type="gramStart"/>
      <w:r w:rsidRPr="0048422A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gramEnd"/>
      <w:r w:rsidRPr="0048422A">
        <w:rPr>
          <w:rFonts w:ascii="Times New Roman" w:hAnsi="Times New Roman"/>
          <w:sz w:val="28"/>
          <w:szCs w:val="28"/>
          <w:vertAlign w:val="subscript"/>
        </w:rPr>
        <w:t>+</w:t>
      </w:r>
      <w:r w:rsidRPr="0048422A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r w:rsidRPr="0048422A">
        <w:rPr>
          <w:rFonts w:ascii="Times New Roman" w:hAnsi="Times New Roman"/>
          <w:sz w:val="28"/>
          <w:szCs w:val="28"/>
        </w:rPr>
        <w:t xml:space="preserve"> – экстраполируемый период</w:t>
      </w:r>
    </w:p>
    <w:p w:rsidR="000E44A9" w:rsidRPr="0048422A" w:rsidRDefault="000E44A9" w:rsidP="000E44A9">
      <w:pPr>
        <w:spacing w:line="360" w:lineRule="auto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     </w:t>
      </w:r>
      <w:r w:rsidRPr="0048422A">
        <w:rPr>
          <w:rFonts w:ascii="Times New Roman" w:hAnsi="Times New Roman"/>
          <w:sz w:val="28"/>
          <w:szCs w:val="28"/>
          <w:lang w:val="en-US"/>
        </w:rPr>
        <w:t>k</w:t>
      </w:r>
      <w:r w:rsidRPr="0048422A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48422A">
        <w:rPr>
          <w:rFonts w:ascii="Times New Roman" w:hAnsi="Times New Roman"/>
          <w:sz w:val="28"/>
          <w:szCs w:val="28"/>
        </w:rPr>
        <w:t>период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экстраполяции</w:t>
      </w:r>
    </w:p>
    <w:p w:rsidR="000E44A9" w:rsidRPr="0048422A" w:rsidRDefault="000E44A9" w:rsidP="000E44A9">
      <w:pPr>
        <w:spacing w:line="360" w:lineRule="auto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     у</w:t>
      </w:r>
      <w:proofErr w:type="gramStart"/>
      <w:r w:rsidRPr="0048422A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– последний уровень ряда динамики</w:t>
      </w:r>
    </w:p>
    <w:p w:rsidR="000E44A9" w:rsidRPr="0048422A" w:rsidRDefault="000E44A9" w:rsidP="000E44A9">
      <w:pPr>
        <w:pStyle w:val="aa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>на основе среднего темпа роста:</w:t>
      </w:r>
    </w:p>
    <w:p w:rsidR="000E44A9" w:rsidRPr="0048422A" w:rsidRDefault="000E44A9" w:rsidP="000E44A9">
      <w:pPr>
        <w:pStyle w:val="aa"/>
        <w:spacing w:line="360" w:lineRule="auto"/>
        <w:ind w:left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1719" w:dyaOrig="400">
          <v:shape id="_x0000_i1103" type="#_x0000_t75" style="width:85.75pt;height:20.05pt" o:ole="">
            <v:imagedata r:id="rId154" o:title=""/>
          </v:shape>
          <o:OLEObject Type="Embed" ProgID="Equation.3" ShapeID="_x0000_i1103" DrawAspect="Content" ObjectID="_1668175284" r:id="rId155"/>
        </w:object>
      </w:r>
    </w:p>
    <w:p w:rsidR="000E44A9" w:rsidRPr="0048422A" w:rsidRDefault="000E44A9" w:rsidP="000E44A9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lastRenderedPageBreak/>
        <w:t xml:space="preserve">с помощью аналитического выравнивания </w:t>
      </w:r>
      <w:proofErr w:type="gramStart"/>
      <w:r w:rsidRPr="0048422A">
        <w:rPr>
          <w:rFonts w:ascii="Times New Roman" w:hAnsi="Times New Roman"/>
          <w:sz w:val="28"/>
          <w:szCs w:val="28"/>
        </w:rPr>
        <w:t>по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прямой </w:t>
      </w:r>
      <w:r w:rsidRPr="0048422A">
        <w:rPr>
          <w:rFonts w:ascii="Times New Roman" w:hAnsi="Times New Roman"/>
          <w:position w:val="-12"/>
          <w:sz w:val="28"/>
          <w:szCs w:val="28"/>
        </w:rPr>
        <w:object w:dxaOrig="1280" w:dyaOrig="360">
          <v:shape id="_x0000_i1104" type="#_x0000_t75" style="width:63.85pt;height:18.15pt" o:ole="" fillcolor="window">
            <v:imagedata r:id="rId156" o:title=""/>
          </v:shape>
          <o:OLEObject Type="Embed" ProgID="Equation.3" ShapeID="_x0000_i1104" DrawAspect="Content" ObjectID="_1668175285" r:id="rId157"/>
        </w:object>
      </w:r>
    </w:p>
    <w:p w:rsidR="000E44A9" w:rsidRPr="0048422A" w:rsidRDefault="000E44A9" w:rsidP="000E44A9">
      <w:pPr>
        <w:tabs>
          <w:tab w:val="left" w:pos="4245"/>
        </w:tabs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Задача. Сделать прогноз численности студентов на два года с помощью среднего абсолютного прироста, среднего коэффициента прироста и аналитического выравнивания </w:t>
      </w:r>
      <w:proofErr w:type="gramStart"/>
      <w:r w:rsidRPr="0048422A">
        <w:rPr>
          <w:rFonts w:ascii="Times New Roman" w:hAnsi="Times New Roman"/>
          <w:sz w:val="28"/>
          <w:szCs w:val="28"/>
        </w:rPr>
        <w:t>по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прямой.</w:t>
      </w:r>
    </w:p>
    <w:p w:rsidR="000E44A9" w:rsidRPr="0048422A" w:rsidRDefault="000E44A9" w:rsidP="000E44A9">
      <w:pPr>
        <w:tabs>
          <w:tab w:val="left" w:pos="4245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44"/>
        <w:gridCol w:w="1678"/>
        <w:gridCol w:w="1620"/>
        <w:gridCol w:w="1620"/>
        <w:gridCol w:w="1644"/>
        <w:gridCol w:w="1649"/>
      </w:tblGrid>
      <w:tr w:rsidR="000E44A9" w:rsidRPr="0048422A" w:rsidTr="00906A7D">
        <w:tc>
          <w:tcPr>
            <w:tcW w:w="1689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Год</w:t>
            </w:r>
          </w:p>
        </w:tc>
        <w:tc>
          <w:tcPr>
            <w:tcW w:w="1690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sz w:val="28"/>
                <w:szCs w:val="28"/>
              </w:rPr>
              <w:t>Число студентов, чел</w:t>
            </w:r>
          </w:p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0"/>
                <w:sz w:val="28"/>
                <w:szCs w:val="28"/>
                <w:vertAlign w:val="subscript"/>
              </w:rPr>
              <w:object w:dxaOrig="220" w:dyaOrig="260">
                <v:shape id="_x0000_i1105" type="#_x0000_t75" style="width:10.65pt;height:12.5pt" o:ole="" fillcolor="window">
                  <v:imagedata r:id="rId124" o:title=""/>
                </v:shape>
                <o:OLEObject Type="Embed" ProgID="Equation.3" ShapeID="_x0000_i1105" DrawAspect="Content" ObjectID="_1668175286" r:id="rId158"/>
              </w:object>
            </w:r>
          </w:p>
        </w:tc>
        <w:tc>
          <w:tcPr>
            <w:tcW w:w="1690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lang w:val="en-US"/>
              </w:rPr>
            </w:pPr>
            <w:r w:rsidRPr="0048422A">
              <w:rPr>
                <w:i/>
                <w:sz w:val="28"/>
                <w:szCs w:val="28"/>
                <w:lang w:val="en-US"/>
              </w:rPr>
              <w:t>t</w:t>
            </w:r>
          </w:p>
        </w:tc>
        <w:tc>
          <w:tcPr>
            <w:tcW w:w="1690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48422A">
              <w:rPr>
                <w:i/>
                <w:sz w:val="28"/>
                <w:szCs w:val="28"/>
                <w:lang w:val="en-US"/>
              </w:rPr>
              <w:t>t</w:t>
            </w:r>
            <w:r w:rsidRPr="0048422A">
              <w:rPr>
                <w:i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690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48422A">
              <w:rPr>
                <w:i/>
                <w:sz w:val="28"/>
                <w:szCs w:val="28"/>
                <w:lang w:val="en-US"/>
              </w:rPr>
              <w:t>yt</w:t>
            </w:r>
            <w:proofErr w:type="spellEnd"/>
          </w:p>
        </w:tc>
        <w:tc>
          <w:tcPr>
            <w:tcW w:w="1690" w:type="dxa"/>
            <w:vAlign w:val="center"/>
          </w:tcPr>
          <w:p w:rsidR="000E44A9" w:rsidRPr="0048422A" w:rsidRDefault="000E44A9" w:rsidP="00906A7D">
            <w:pPr>
              <w:pStyle w:val="a4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 w:rsidRPr="0048422A">
              <w:rPr>
                <w:position w:val="-12"/>
                <w:sz w:val="28"/>
                <w:szCs w:val="28"/>
              </w:rPr>
              <w:object w:dxaOrig="260" w:dyaOrig="360">
                <v:shape id="_x0000_i1106" type="#_x0000_t75" style="width:12.5pt;height:18.15pt" o:ole="" fillcolor="window">
                  <v:imagedata r:id="rId122" o:title=""/>
                </v:shape>
                <o:OLEObject Type="Embed" ProgID="Equation.3" ShapeID="_x0000_i1106" DrawAspect="Content" ObjectID="_1668175287" r:id="rId159"/>
              </w:objec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950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950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978,5</w: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1142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2284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1089,3</w: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1195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3585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1200,1</w: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1278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5112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1310,9</w: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1436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7180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1421,7</w:t>
            </w:r>
          </w:p>
        </w:tc>
      </w:tr>
      <w:tr w:rsidR="000E44A9" w:rsidRPr="0048422A" w:rsidTr="00906A7D">
        <w:tc>
          <w:tcPr>
            <w:tcW w:w="1689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Итого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pStyle w:val="Style60"/>
              <w:widowControl/>
              <w:spacing w:line="360" w:lineRule="auto"/>
              <w:ind w:firstLine="0"/>
              <w:jc w:val="center"/>
              <w:rPr>
                <w:rStyle w:val="FontStyle125"/>
                <w:sz w:val="28"/>
                <w:szCs w:val="28"/>
              </w:rPr>
            </w:pPr>
            <w:r w:rsidRPr="0048422A">
              <w:rPr>
                <w:rStyle w:val="FontStyle125"/>
                <w:sz w:val="28"/>
                <w:szCs w:val="28"/>
              </w:rPr>
              <w:t>6001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19111</w:t>
            </w:r>
          </w:p>
        </w:tc>
        <w:tc>
          <w:tcPr>
            <w:tcW w:w="1690" w:type="dxa"/>
          </w:tcPr>
          <w:p w:rsidR="000E44A9" w:rsidRPr="0048422A" w:rsidRDefault="000E44A9" w:rsidP="00906A7D">
            <w:pPr>
              <w:tabs>
                <w:tab w:val="left" w:pos="424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422A">
              <w:rPr>
                <w:rFonts w:ascii="Times New Roman" w:hAnsi="Times New Roman"/>
                <w:sz w:val="28"/>
                <w:szCs w:val="28"/>
              </w:rPr>
              <w:t>6000,5</w:t>
            </w:r>
          </w:p>
        </w:tc>
      </w:tr>
    </w:tbl>
    <w:p w:rsidR="000E44A9" w:rsidRPr="0048422A" w:rsidRDefault="000E44A9" w:rsidP="000E44A9">
      <w:pPr>
        <w:tabs>
          <w:tab w:val="left" w:pos="4245"/>
        </w:tabs>
        <w:jc w:val="center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48422A">
        <w:rPr>
          <w:sz w:val="28"/>
          <w:szCs w:val="28"/>
        </w:rPr>
        <w:t xml:space="preserve">Для нахождения параметров  </w:t>
      </w:r>
      <w:r w:rsidRPr="0048422A">
        <w:rPr>
          <w:position w:val="-12"/>
          <w:sz w:val="28"/>
          <w:szCs w:val="28"/>
        </w:rPr>
        <w:object w:dxaOrig="279" w:dyaOrig="360">
          <v:shape id="_x0000_i1107" type="#_x0000_t75" style="width:14.4pt;height:18.15pt" o:ole="" fillcolor="window">
            <v:imagedata r:id="rId108" o:title=""/>
          </v:shape>
          <o:OLEObject Type="Embed" ProgID="Equation.3" ShapeID="_x0000_i1107" DrawAspect="Content" ObjectID="_1668175288" r:id="rId160"/>
        </w:object>
      </w:r>
      <w:r w:rsidRPr="0048422A">
        <w:rPr>
          <w:sz w:val="28"/>
          <w:szCs w:val="28"/>
        </w:rPr>
        <w:t xml:space="preserve"> и </w:t>
      </w:r>
      <w:r w:rsidRPr="0048422A">
        <w:rPr>
          <w:position w:val="-10"/>
          <w:sz w:val="28"/>
          <w:szCs w:val="28"/>
        </w:rPr>
        <w:object w:dxaOrig="260" w:dyaOrig="340">
          <v:shape id="_x0000_i1108" type="#_x0000_t75" style="width:12.5pt;height:17.55pt" o:ole="" fillcolor="window">
            <v:imagedata r:id="rId110" o:title=""/>
          </v:shape>
          <o:OLEObject Type="Embed" ProgID="Equation.3" ShapeID="_x0000_i1108" DrawAspect="Content" ObjectID="_1668175289" r:id="rId161"/>
        </w:object>
      </w:r>
      <w:r w:rsidRPr="0048422A">
        <w:rPr>
          <w:sz w:val="28"/>
          <w:szCs w:val="28"/>
        </w:rPr>
        <w:t xml:space="preserve"> необходимо решить систему нормальных уравнений:</w:t>
      </w:r>
    </w:p>
    <w:p w:rsidR="000E44A9" w:rsidRPr="0048422A" w:rsidRDefault="000E44A9" w:rsidP="000E44A9">
      <w:pPr>
        <w:pStyle w:val="a4"/>
        <w:spacing w:before="0"/>
        <w:ind w:left="0" w:firstLine="720"/>
        <w:rPr>
          <w:sz w:val="28"/>
          <w:szCs w:val="28"/>
        </w:rPr>
      </w:pPr>
      <w:r w:rsidRPr="007B4105">
        <w:rPr>
          <w:noProof/>
          <w:sz w:val="28"/>
          <w:szCs w:val="28"/>
        </w:rPr>
        <w:pict>
          <v:shape id="_x0000_s1027" type="#_x0000_t87" style="position:absolute;left:0;text-align:left;margin-left:162pt;margin-top:14.9pt;width:9pt;height:54pt;z-index:251661312" o:allowincell="f" adj="3820,11140"/>
        </w:pi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1980" w:dyaOrig="400">
          <v:shape id="_x0000_i1109" type="#_x0000_t75" style="width:98.9pt;height:20.05pt" o:ole="" fillcolor="window">
            <v:imagedata r:id="rId112" o:title=""/>
          </v:shape>
          <o:OLEObject Type="Embed" ProgID="Equation.3" ShapeID="_x0000_i1109" DrawAspect="Content" ObjectID="_1668175290" r:id="rId162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14"/>
          <w:sz w:val="28"/>
          <w:szCs w:val="28"/>
        </w:rPr>
        <w:object w:dxaOrig="2439" w:dyaOrig="400">
          <v:shape id="_x0000_i1110" type="#_x0000_t75" style="width:122.1pt;height:20.05pt" o:ole="" fillcolor="window">
            <v:imagedata r:id="rId114" o:title=""/>
          </v:shape>
          <o:OLEObject Type="Embed" ProgID="Equation.3" ShapeID="_x0000_i1110" DrawAspect="Content" ObjectID="_1668175291" r:id="rId163"/>
        </w:object>
      </w:r>
    </w:p>
    <w:p w:rsidR="000E44A9" w:rsidRPr="0048422A" w:rsidRDefault="000E44A9" w:rsidP="000E44A9">
      <w:pPr>
        <w:tabs>
          <w:tab w:val="left" w:pos="4245"/>
        </w:tabs>
        <w:jc w:val="both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jc w:val="center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position w:val="-32"/>
          <w:sz w:val="28"/>
          <w:szCs w:val="28"/>
        </w:rPr>
        <w:object w:dxaOrig="2720" w:dyaOrig="760">
          <v:shape id="_x0000_i1111" type="#_x0000_t75" style="width:135.85pt;height:38.2pt" o:ole="">
            <v:imagedata r:id="rId164" o:title=""/>
          </v:shape>
          <o:OLEObject Type="Embed" ProgID="Equation.3" ShapeID="_x0000_i1111" DrawAspect="Content" ObjectID="_1668175292" r:id="rId165"/>
        </w:object>
      </w:r>
    </w:p>
    <w:p w:rsidR="000E44A9" w:rsidRPr="0048422A" w:rsidRDefault="000E44A9" w:rsidP="000E44A9">
      <w:pPr>
        <w:tabs>
          <w:tab w:val="left" w:pos="4245"/>
        </w:tabs>
        <w:jc w:val="both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4"/>
          <w:sz w:val="28"/>
          <w:szCs w:val="28"/>
        </w:rPr>
        <w:object w:dxaOrig="1780" w:dyaOrig="620">
          <v:shape id="_x0000_i1112" type="#_x0000_t75" style="width:89.55pt;height:30.7pt" o:ole="" fillcolor="window">
            <v:imagedata r:id="rId166" o:title=""/>
          </v:shape>
          <o:OLEObject Type="Embed" ProgID="Equation.3" ShapeID="_x0000_i1112" DrawAspect="Content" ObjectID="_1668175293" r:id="rId167"/>
        </w:object>
      </w:r>
    </w:p>
    <w:p w:rsidR="000E44A9" w:rsidRPr="0048422A" w:rsidRDefault="000E44A9" w:rsidP="000E44A9">
      <w:pPr>
        <w:pStyle w:val="a4"/>
        <w:spacing w:before="0"/>
        <w:ind w:left="0" w:firstLine="720"/>
        <w:jc w:val="center"/>
        <w:rPr>
          <w:sz w:val="28"/>
          <w:szCs w:val="28"/>
        </w:rPr>
      </w:pPr>
      <w:r w:rsidRPr="0048422A">
        <w:rPr>
          <w:position w:val="-24"/>
          <w:sz w:val="28"/>
          <w:szCs w:val="28"/>
        </w:rPr>
        <w:object w:dxaOrig="1860" w:dyaOrig="620">
          <v:shape id="_x0000_i1113" type="#_x0000_t75" style="width:93.3pt;height:30.7pt" o:ole="" fillcolor="window">
            <v:imagedata r:id="rId168" o:title=""/>
          </v:shape>
          <o:OLEObject Type="Embed" ProgID="Equation.3" ShapeID="_x0000_i1113" DrawAspect="Content" ObjectID="_1668175294" r:id="rId169"/>
        </w:object>
      </w:r>
      <w:r w:rsidRPr="0048422A">
        <w:rPr>
          <w:sz w:val="28"/>
          <w:szCs w:val="28"/>
        </w:rPr>
        <w:t xml:space="preserve"> </w:t>
      </w:r>
    </w:p>
    <w:p w:rsidR="000E44A9" w:rsidRPr="0048422A" w:rsidRDefault="000E44A9" w:rsidP="000E44A9">
      <w:pPr>
        <w:tabs>
          <w:tab w:val="left" w:pos="-142"/>
        </w:tabs>
        <w:jc w:val="center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ab/>
        <w:t xml:space="preserve">Уравнение </w:t>
      </w:r>
      <w:proofErr w:type="gramStart"/>
      <w:r w:rsidRPr="0048422A">
        <w:rPr>
          <w:rFonts w:ascii="Times New Roman" w:hAnsi="Times New Roman"/>
          <w:sz w:val="28"/>
          <w:szCs w:val="28"/>
        </w:rPr>
        <w:t>прямой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 </w:t>
      </w:r>
      <w:r w:rsidRPr="0048422A">
        <w:rPr>
          <w:rFonts w:ascii="Times New Roman" w:hAnsi="Times New Roman"/>
          <w:position w:val="-12"/>
          <w:sz w:val="28"/>
          <w:szCs w:val="28"/>
        </w:rPr>
        <w:object w:dxaOrig="3060" w:dyaOrig="360">
          <v:shape id="_x0000_i1114" type="#_x0000_t75" style="width:152.75pt;height:18.15pt" o:ole="" fillcolor="window">
            <v:imagedata r:id="rId170" o:title=""/>
          </v:shape>
          <o:OLEObject Type="Embed" ProgID="Equation.3" ShapeID="_x0000_i1114" DrawAspect="Content" ObjectID="_1668175295" r:id="rId171"/>
        </w:object>
      </w:r>
    </w:p>
    <w:p w:rsidR="000E44A9" w:rsidRPr="0048422A" w:rsidRDefault="000E44A9" w:rsidP="000E44A9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>Экстраполяция на два года:</w:t>
      </w:r>
    </w:p>
    <w:p w:rsidR="000E44A9" w:rsidRPr="0048422A" w:rsidRDefault="000E44A9" w:rsidP="000E44A9">
      <w:pPr>
        <w:pStyle w:val="Style4"/>
        <w:widowControl/>
        <w:numPr>
          <w:ilvl w:val="0"/>
          <w:numId w:val="1"/>
        </w:numPr>
        <w:spacing w:line="360" w:lineRule="auto"/>
        <w:ind w:left="0" w:firstLine="0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t>на основе среднего абсолютного прироста:</w:t>
      </w:r>
    </w:p>
    <w:p w:rsidR="000E44A9" w:rsidRPr="0048422A" w:rsidRDefault="000E44A9" w:rsidP="000E44A9">
      <w:pPr>
        <w:pStyle w:val="Style4"/>
        <w:widowControl/>
        <w:spacing w:line="360" w:lineRule="auto"/>
        <w:ind w:left="720" w:firstLine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4640" w:dyaOrig="400">
          <v:shape id="_x0000_i1115" type="#_x0000_t75" style="width:232.3pt;height:20.05pt" o:ole="">
            <v:imagedata r:id="rId172" o:title=""/>
          </v:shape>
          <o:OLEObject Type="Embed" ProgID="Equation.3" ShapeID="_x0000_i1115" DrawAspect="Content" ObjectID="_1668175296" r:id="rId173"/>
        </w:object>
      </w:r>
    </w:p>
    <w:p w:rsidR="000E44A9" w:rsidRPr="0048422A" w:rsidRDefault="000E44A9" w:rsidP="000E44A9">
      <w:pPr>
        <w:pStyle w:val="Style4"/>
        <w:widowControl/>
        <w:spacing w:line="360" w:lineRule="auto"/>
        <w:ind w:left="720" w:firstLine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4680" w:dyaOrig="400">
          <v:shape id="_x0000_i1116" type="#_x0000_t75" style="width:233.55pt;height:20.05pt" o:ole="">
            <v:imagedata r:id="rId174" o:title=""/>
          </v:shape>
          <o:OLEObject Type="Embed" ProgID="Equation.3" ShapeID="_x0000_i1116" DrawAspect="Content" ObjectID="_1668175297" r:id="rId175"/>
        </w:object>
      </w:r>
    </w:p>
    <w:p w:rsidR="000E44A9" w:rsidRPr="0048422A" w:rsidRDefault="000E44A9" w:rsidP="000E44A9">
      <w:pPr>
        <w:pStyle w:val="aa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>на основе среднего темпа роста:</w:t>
      </w:r>
    </w:p>
    <w:p w:rsidR="000E44A9" w:rsidRPr="0048422A" w:rsidRDefault="000E44A9" w:rsidP="000E44A9">
      <w:pPr>
        <w:pStyle w:val="aa"/>
        <w:spacing w:line="360" w:lineRule="auto"/>
        <w:ind w:left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4660" w:dyaOrig="400">
          <v:shape id="_x0000_i1117" type="#_x0000_t75" style="width:233.55pt;height:20.05pt" o:ole="">
            <v:imagedata r:id="rId176" o:title=""/>
          </v:shape>
          <o:OLEObject Type="Embed" ProgID="Equation.3" ShapeID="_x0000_i1117" DrawAspect="Content" ObjectID="_1668175298" r:id="rId177"/>
        </w:object>
      </w:r>
    </w:p>
    <w:p w:rsidR="000E44A9" w:rsidRPr="0048422A" w:rsidRDefault="000E44A9" w:rsidP="000E44A9">
      <w:pPr>
        <w:pStyle w:val="aa"/>
        <w:spacing w:line="360" w:lineRule="auto"/>
        <w:ind w:left="0"/>
        <w:jc w:val="center"/>
        <w:rPr>
          <w:rStyle w:val="FontStyle125"/>
          <w:sz w:val="28"/>
          <w:szCs w:val="28"/>
        </w:rPr>
      </w:pPr>
      <w:r w:rsidRPr="0048422A">
        <w:rPr>
          <w:rStyle w:val="FontStyle125"/>
          <w:sz w:val="28"/>
          <w:szCs w:val="28"/>
        </w:rPr>
        <w:object w:dxaOrig="4520" w:dyaOrig="400">
          <v:shape id="_x0000_i1118" type="#_x0000_t75" style="width:226pt;height:20.05pt" o:ole="">
            <v:imagedata r:id="rId178" o:title=""/>
          </v:shape>
          <o:OLEObject Type="Embed" ProgID="Equation.3" ShapeID="_x0000_i1118" DrawAspect="Content" ObjectID="_1668175299" r:id="rId179"/>
        </w:object>
      </w:r>
    </w:p>
    <w:p w:rsidR="000E44A9" w:rsidRPr="0048422A" w:rsidRDefault="000E44A9" w:rsidP="000E44A9">
      <w:pPr>
        <w:pStyle w:val="aa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с помощью аналитического выравнивания </w:t>
      </w:r>
      <w:proofErr w:type="gramStart"/>
      <w:r w:rsidRPr="0048422A">
        <w:rPr>
          <w:rFonts w:ascii="Times New Roman" w:hAnsi="Times New Roman"/>
          <w:sz w:val="28"/>
          <w:szCs w:val="28"/>
        </w:rPr>
        <w:t>по</w:t>
      </w:r>
      <w:proofErr w:type="gramEnd"/>
      <w:r w:rsidRPr="0048422A">
        <w:rPr>
          <w:rFonts w:ascii="Times New Roman" w:hAnsi="Times New Roman"/>
          <w:sz w:val="28"/>
          <w:szCs w:val="28"/>
        </w:rPr>
        <w:t xml:space="preserve"> прямой </w:t>
      </w:r>
      <w:r w:rsidRPr="0048422A">
        <w:rPr>
          <w:rFonts w:ascii="Times New Roman" w:hAnsi="Times New Roman"/>
          <w:position w:val="-12"/>
          <w:sz w:val="28"/>
          <w:szCs w:val="28"/>
        </w:rPr>
        <w:object w:dxaOrig="5600" w:dyaOrig="360">
          <v:shape id="_x0000_i1119" type="#_x0000_t75" style="width:279.85pt;height:18.15pt" o:ole="" fillcolor="window">
            <v:imagedata r:id="rId180" o:title=""/>
          </v:shape>
          <o:OLEObject Type="Embed" ProgID="Equation.3" ShapeID="_x0000_i1119" DrawAspect="Content" ObjectID="_1668175300" r:id="rId181"/>
        </w:object>
      </w:r>
    </w:p>
    <w:p w:rsidR="000E44A9" w:rsidRPr="0048422A" w:rsidRDefault="000E44A9" w:rsidP="000E44A9">
      <w:pPr>
        <w:pStyle w:val="aa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position w:val="-12"/>
          <w:sz w:val="28"/>
          <w:szCs w:val="28"/>
        </w:rPr>
        <w:object w:dxaOrig="5020" w:dyaOrig="360">
          <v:shape id="_x0000_i1120" type="#_x0000_t75" style="width:251.05pt;height:18.15pt" o:ole="" fillcolor="window">
            <v:imagedata r:id="rId182" o:title=""/>
          </v:shape>
          <o:OLEObject Type="Embed" ProgID="Equation.3" ShapeID="_x0000_i1120" DrawAspect="Content" ObjectID="_1668175301" r:id="rId183"/>
        </w:object>
      </w:r>
    </w:p>
    <w:p w:rsidR="000E44A9" w:rsidRPr="0048422A" w:rsidRDefault="000E44A9" w:rsidP="000E44A9">
      <w:pPr>
        <w:pStyle w:val="aa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8422A">
        <w:rPr>
          <w:rFonts w:ascii="Times New Roman" w:hAnsi="Times New Roman"/>
          <w:sz w:val="28"/>
          <w:szCs w:val="28"/>
        </w:rPr>
        <w:t xml:space="preserve"> </w:t>
      </w:r>
    </w:p>
    <w:p w:rsidR="000E44A9" w:rsidRPr="0048422A" w:rsidRDefault="000E44A9" w:rsidP="000E44A9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44A9" w:rsidRPr="0048422A" w:rsidRDefault="000E44A9" w:rsidP="000E44A9">
      <w:pPr>
        <w:rPr>
          <w:rFonts w:ascii="Times New Roman" w:hAnsi="Times New Roman"/>
          <w:sz w:val="28"/>
          <w:szCs w:val="28"/>
        </w:rPr>
      </w:pPr>
    </w:p>
    <w:p w:rsidR="000E44A9" w:rsidRDefault="000E44A9" w:rsidP="000E44A9"/>
    <w:p w:rsidR="000E44A9" w:rsidRDefault="000E44A9" w:rsidP="000E44A9"/>
    <w:p w:rsidR="000A3BCE" w:rsidRDefault="000E44A9"/>
    <w:sectPr w:rsidR="000A3BCE" w:rsidSect="00482680">
      <w:type w:val="continuous"/>
      <w:pgSz w:w="11909" w:h="16834"/>
      <w:pgMar w:top="1135" w:right="852" w:bottom="72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1860"/>
    </w:sdtPr>
    <w:sdtEndPr/>
    <w:sdtContent>
      <w:p w:rsidR="00EA6ABD" w:rsidRDefault="000E44A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EA6ABD" w:rsidRDefault="000E44A9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3670D"/>
    <w:multiLevelType w:val="hybridMultilevel"/>
    <w:tmpl w:val="766EB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44A9"/>
    <w:rsid w:val="000E44A9"/>
    <w:rsid w:val="0025203D"/>
    <w:rsid w:val="00317378"/>
    <w:rsid w:val="0095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A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44A9"/>
    <w:pPr>
      <w:keepNext/>
      <w:autoSpaceDE/>
      <w:autoSpaceDN/>
      <w:adjustRightInd/>
      <w:ind w:firstLine="851"/>
      <w:jc w:val="both"/>
      <w:outlineLvl w:val="0"/>
    </w:pPr>
    <w:rPr>
      <w:rFonts w:ascii="Times New Roman" w:hAnsi="Times New Roman"/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4A9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Style1">
    <w:name w:val="Style1"/>
    <w:basedOn w:val="a"/>
    <w:uiPriority w:val="99"/>
    <w:rsid w:val="000E44A9"/>
    <w:pPr>
      <w:spacing w:line="413" w:lineRule="exact"/>
    </w:pPr>
  </w:style>
  <w:style w:type="paragraph" w:customStyle="1" w:styleId="Style2">
    <w:name w:val="Style2"/>
    <w:basedOn w:val="a"/>
    <w:uiPriority w:val="99"/>
    <w:rsid w:val="000E44A9"/>
  </w:style>
  <w:style w:type="paragraph" w:customStyle="1" w:styleId="Style4">
    <w:name w:val="Style4"/>
    <w:basedOn w:val="a"/>
    <w:uiPriority w:val="99"/>
    <w:rsid w:val="000E44A9"/>
    <w:pPr>
      <w:spacing w:line="232" w:lineRule="exact"/>
      <w:ind w:firstLine="326"/>
      <w:jc w:val="both"/>
    </w:pPr>
  </w:style>
  <w:style w:type="paragraph" w:customStyle="1" w:styleId="Style14">
    <w:name w:val="Style14"/>
    <w:basedOn w:val="a"/>
    <w:uiPriority w:val="99"/>
    <w:rsid w:val="000E44A9"/>
  </w:style>
  <w:style w:type="paragraph" w:customStyle="1" w:styleId="Style19">
    <w:name w:val="Style19"/>
    <w:basedOn w:val="a"/>
    <w:uiPriority w:val="99"/>
    <w:rsid w:val="000E44A9"/>
  </w:style>
  <w:style w:type="paragraph" w:customStyle="1" w:styleId="Style25">
    <w:name w:val="Style25"/>
    <w:basedOn w:val="a"/>
    <w:uiPriority w:val="99"/>
    <w:rsid w:val="000E44A9"/>
    <w:pPr>
      <w:spacing w:line="234" w:lineRule="exact"/>
      <w:jc w:val="right"/>
    </w:pPr>
  </w:style>
  <w:style w:type="paragraph" w:customStyle="1" w:styleId="Style26">
    <w:name w:val="Style26"/>
    <w:basedOn w:val="a"/>
    <w:uiPriority w:val="99"/>
    <w:rsid w:val="000E44A9"/>
    <w:pPr>
      <w:spacing w:line="233" w:lineRule="exact"/>
      <w:jc w:val="both"/>
    </w:pPr>
  </w:style>
  <w:style w:type="paragraph" w:customStyle="1" w:styleId="Style27">
    <w:name w:val="Style27"/>
    <w:basedOn w:val="a"/>
    <w:uiPriority w:val="99"/>
    <w:rsid w:val="000E44A9"/>
    <w:pPr>
      <w:spacing w:line="230" w:lineRule="exact"/>
      <w:ind w:firstLine="139"/>
      <w:jc w:val="both"/>
    </w:pPr>
  </w:style>
  <w:style w:type="paragraph" w:customStyle="1" w:styleId="Style29">
    <w:name w:val="Style29"/>
    <w:basedOn w:val="a"/>
    <w:uiPriority w:val="99"/>
    <w:rsid w:val="000E44A9"/>
    <w:pPr>
      <w:spacing w:line="230" w:lineRule="exact"/>
      <w:ind w:firstLine="120"/>
      <w:jc w:val="both"/>
    </w:pPr>
  </w:style>
  <w:style w:type="paragraph" w:customStyle="1" w:styleId="Style30">
    <w:name w:val="Style30"/>
    <w:basedOn w:val="a"/>
    <w:uiPriority w:val="99"/>
    <w:rsid w:val="000E44A9"/>
    <w:pPr>
      <w:spacing w:line="230" w:lineRule="exact"/>
      <w:ind w:firstLine="350"/>
      <w:jc w:val="both"/>
    </w:pPr>
  </w:style>
  <w:style w:type="paragraph" w:customStyle="1" w:styleId="Style45">
    <w:name w:val="Style45"/>
    <w:basedOn w:val="a"/>
    <w:uiPriority w:val="99"/>
    <w:rsid w:val="000E44A9"/>
    <w:pPr>
      <w:spacing w:line="322" w:lineRule="exact"/>
      <w:ind w:hanging="461"/>
    </w:pPr>
  </w:style>
  <w:style w:type="paragraph" w:customStyle="1" w:styleId="Style46">
    <w:name w:val="Style46"/>
    <w:basedOn w:val="a"/>
    <w:uiPriority w:val="99"/>
    <w:rsid w:val="000E44A9"/>
    <w:pPr>
      <w:spacing w:line="237" w:lineRule="exact"/>
      <w:ind w:firstLine="250"/>
      <w:jc w:val="both"/>
    </w:pPr>
  </w:style>
  <w:style w:type="paragraph" w:customStyle="1" w:styleId="Style49">
    <w:name w:val="Style49"/>
    <w:basedOn w:val="a"/>
    <w:uiPriority w:val="99"/>
    <w:rsid w:val="000E44A9"/>
    <w:pPr>
      <w:spacing w:line="206" w:lineRule="exact"/>
      <w:ind w:firstLine="523"/>
    </w:pPr>
  </w:style>
  <w:style w:type="paragraph" w:customStyle="1" w:styleId="Style50">
    <w:name w:val="Style50"/>
    <w:basedOn w:val="a"/>
    <w:uiPriority w:val="99"/>
    <w:rsid w:val="000E44A9"/>
  </w:style>
  <w:style w:type="paragraph" w:customStyle="1" w:styleId="Style53">
    <w:name w:val="Style53"/>
    <w:basedOn w:val="a"/>
    <w:uiPriority w:val="99"/>
    <w:rsid w:val="000E44A9"/>
    <w:pPr>
      <w:spacing w:line="238" w:lineRule="exact"/>
      <w:ind w:firstLine="326"/>
      <w:jc w:val="both"/>
    </w:pPr>
  </w:style>
  <w:style w:type="paragraph" w:customStyle="1" w:styleId="Style60">
    <w:name w:val="Style60"/>
    <w:basedOn w:val="a"/>
    <w:uiPriority w:val="99"/>
    <w:rsid w:val="000E44A9"/>
    <w:pPr>
      <w:spacing w:line="227" w:lineRule="exact"/>
      <w:ind w:firstLine="336"/>
      <w:jc w:val="both"/>
    </w:pPr>
  </w:style>
  <w:style w:type="paragraph" w:customStyle="1" w:styleId="Style74">
    <w:name w:val="Style74"/>
    <w:basedOn w:val="a"/>
    <w:uiPriority w:val="99"/>
    <w:rsid w:val="000E44A9"/>
    <w:pPr>
      <w:spacing w:line="211" w:lineRule="exact"/>
      <w:ind w:hanging="725"/>
    </w:pPr>
  </w:style>
  <w:style w:type="paragraph" w:customStyle="1" w:styleId="Style92">
    <w:name w:val="Style92"/>
    <w:basedOn w:val="a"/>
    <w:uiPriority w:val="99"/>
    <w:rsid w:val="000E44A9"/>
    <w:pPr>
      <w:spacing w:line="235" w:lineRule="exact"/>
      <w:ind w:hanging="408"/>
    </w:pPr>
  </w:style>
  <w:style w:type="paragraph" w:customStyle="1" w:styleId="Style95">
    <w:name w:val="Style95"/>
    <w:basedOn w:val="a"/>
    <w:uiPriority w:val="99"/>
    <w:rsid w:val="000E44A9"/>
    <w:pPr>
      <w:spacing w:line="226" w:lineRule="exact"/>
      <w:ind w:hanging="216"/>
    </w:pPr>
  </w:style>
  <w:style w:type="paragraph" w:customStyle="1" w:styleId="Style96">
    <w:name w:val="Style96"/>
    <w:basedOn w:val="a"/>
    <w:uiPriority w:val="99"/>
    <w:rsid w:val="000E44A9"/>
  </w:style>
  <w:style w:type="character" w:customStyle="1" w:styleId="FontStyle111">
    <w:name w:val="Font Style111"/>
    <w:basedOn w:val="a0"/>
    <w:uiPriority w:val="99"/>
    <w:rsid w:val="000E44A9"/>
    <w:rPr>
      <w:rFonts w:ascii="Arial Narrow" w:hAnsi="Arial Narrow" w:cs="Arial Narrow"/>
      <w:b/>
      <w:bCs/>
      <w:sz w:val="34"/>
      <w:szCs w:val="34"/>
    </w:rPr>
  </w:style>
  <w:style w:type="character" w:customStyle="1" w:styleId="FontStyle113">
    <w:name w:val="Font Style113"/>
    <w:basedOn w:val="a0"/>
    <w:uiPriority w:val="99"/>
    <w:rsid w:val="000E44A9"/>
    <w:rPr>
      <w:rFonts w:ascii="Times New Roman" w:hAnsi="Times New Roman" w:cs="Times New Roman"/>
      <w:sz w:val="12"/>
      <w:szCs w:val="12"/>
    </w:rPr>
  </w:style>
  <w:style w:type="character" w:customStyle="1" w:styleId="FontStyle115">
    <w:name w:val="Font Style115"/>
    <w:basedOn w:val="a0"/>
    <w:uiPriority w:val="99"/>
    <w:rsid w:val="000E44A9"/>
    <w:rPr>
      <w:rFonts w:ascii="Arial Narrow" w:hAnsi="Arial Narrow" w:cs="Arial Narrow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E44A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0">
    <w:name w:val="Font Style120"/>
    <w:basedOn w:val="a0"/>
    <w:uiPriority w:val="99"/>
    <w:rsid w:val="000E44A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2">
    <w:name w:val="Font Style122"/>
    <w:basedOn w:val="a0"/>
    <w:uiPriority w:val="99"/>
    <w:rsid w:val="000E44A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0E44A9"/>
    <w:rPr>
      <w:rFonts w:ascii="Times New Roman" w:hAnsi="Times New Roman" w:cs="Times New Roman"/>
      <w:smallCaps/>
      <w:sz w:val="28"/>
      <w:szCs w:val="28"/>
    </w:rPr>
  </w:style>
  <w:style w:type="character" w:customStyle="1" w:styleId="FontStyle124">
    <w:name w:val="Font Style124"/>
    <w:basedOn w:val="a0"/>
    <w:uiPriority w:val="99"/>
    <w:rsid w:val="000E44A9"/>
    <w:rPr>
      <w:rFonts w:ascii="Times New Roman" w:hAnsi="Times New Roman" w:cs="Times New Roman"/>
      <w:sz w:val="22"/>
      <w:szCs w:val="22"/>
    </w:rPr>
  </w:style>
  <w:style w:type="character" w:customStyle="1" w:styleId="FontStyle125">
    <w:name w:val="Font Style125"/>
    <w:basedOn w:val="a0"/>
    <w:uiPriority w:val="99"/>
    <w:rsid w:val="000E44A9"/>
    <w:rPr>
      <w:rFonts w:ascii="Times New Roman" w:hAnsi="Times New Roman" w:cs="Times New Roman"/>
      <w:sz w:val="18"/>
      <w:szCs w:val="18"/>
    </w:rPr>
  </w:style>
  <w:style w:type="character" w:customStyle="1" w:styleId="FontStyle126">
    <w:name w:val="Font Style126"/>
    <w:basedOn w:val="a0"/>
    <w:uiPriority w:val="99"/>
    <w:rsid w:val="000E44A9"/>
    <w:rPr>
      <w:rFonts w:ascii="Times New Roman" w:hAnsi="Times New Roman" w:cs="Times New Roman"/>
      <w:sz w:val="20"/>
      <w:szCs w:val="20"/>
    </w:rPr>
  </w:style>
  <w:style w:type="character" w:customStyle="1" w:styleId="FontStyle135">
    <w:name w:val="Font Style135"/>
    <w:basedOn w:val="a0"/>
    <w:uiPriority w:val="99"/>
    <w:rsid w:val="000E44A9"/>
    <w:rPr>
      <w:rFonts w:ascii="Times New Roman" w:hAnsi="Times New Roman" w:cs="Times New Roman"/>
      <w:b/>
      <w:bCs/>
      <w:i/>
      <w:iCs/>
      <w:smallCaps/>
      <w:spacing w:val="30"/>
      <w:sz w:val="20"/>
      <w:szCs w:val="20"/>
    </w:rPr>
  </w:style>
  <w:style w:type="table" w:styleId="a3">
    <w:name w:val="Table Grid"/>
    <w:basedOn w:val="a1"/>
    <w:uiPriority w:val="59"/>
    <w:rsid w:val="000E4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0E44A9"/>
    <w:pPr>
      <w:autoSpaceDE/>
      <w:autoSpaceDN/>
      <w:adjustRightInd/>
      <w:spacing w:before="180"/>
      <w:ind w:left="40" w:firstLine="851"/>
      <w:jc w:val="both"/>
    </w:pPr>
    <w:rPr>
      <w:rFonts w:ascii="Times New Roman" w:hAnsi="Times New Roman"/>
      <w:snapToGrid w:val="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0E44A9"/>
    <w:rPr>
      <w:rFonts w:ascii="Times New Roman" w:eastAsia="Times New Roman" w:hAnsi="Times New Roman" w:cs="Times New Roman"/>
      <w:snapToGrid w:val="0"/>
      <w:sz w:val="32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E44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44A9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44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44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4A9"/>
    <w:pPr>
      <w:spacing w:line="232" w:lineRule="exact"/>
      <w:ind w:firstLine="403"/>
      <w:jc w:val="both"/>
    </w:pPr>
  </w:style>
  <w:style w:type="paragraph" w:customStyle="1" w:styleId="Style22">
    <w:name w:val="Style22"/>
    <w:basedOn w:val="a"/>
    <w:uiPriority w:val="99"/>
    <w:rsid w:val="000E44A9"/>
    <w:pPr>
      <w:jc w:val="both"/>
    </w:pPr>
  </w:style>
  <w:style w:type="paragraph" w:customStyle="1" w:styleId="Style31">
    <w:name w:val="Style31"/>
    <w:basedOn w:val="a"/>
    <w:uiPriority w:val="99"/>
    <w:rsid w:val="000E44A9"/>
    <w:pPr>
      <w:spacing w:line="253" w:lineRule="exact"/>
      <w:ind w:firstLine="1800"/>
    </w:pPr>
  </w:style>
  <w:style w:type="paragraph" w:customStyle="1" w:styleId="Style42">
    <w:name w:val="Style42"/>
    <w:basedOn w:val="a"/>
    <w:uiPriority w:val="99"/>
    <w:rsid w:val="000E44A9"/>
    <w:pPr>
      <w:jc w:val="both"/>
    </w:pPr>
  </w:style>
  <w:style w:type="paragraph" w:customStyle="1" w:styleId="Style101">
    <w:name w:val="Style101"/>
    <w:basedOn w:val="a"/>
    <w:uiPriority w:val="99"/>
    <w:rsid w:val="000E44A9"/>
    <w:pPr>
      <w:spacing w:line="221" w:lineRule="exact"/>
      <w:ind w:hanging="922"/>
    </w:pPr>
  </w:style>
  <w:style w:type="character" w:customStyle="1" w:styleId="FontStyle127">
    <w:name w:val="Font Style127"/>
    <w:basedOn w:val="a0"/>
    <w:uiPriority w:val="99"/>
    <w:rsid w:val="000E44A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41">
    <w:name w:val="Font Style141"/>
    <w:basedOn w:val="a0"/>
    <w:uiPriority w:val="99"/>
    <w:rsid w:val="000E44A9"/>
    <w:rPr>
      <w:rFonts w:ascii="Times New Roman" w:hAnsi="Times New Roman" w:cs="Times New Roman"/>
      <w:b/>
      <w:bCs/>
      <w:sz w:val="16"/>
      <w:szCs w:val="16"/>
    </w:rPr>
  </w:style>
  <w:style w:type="paragraph" w:styleId="aa">
    <w:name w:val="List Paragraph"/>
    <w:basedOn w:val="a"/>
    <w:uiPriority w:val="34"/>
    <w:qFormat/>
    <w:rsid w:val="000E4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33" Type="http://schemas.openxmlformats.org/officeDocument/2006/relationships/image" Target="media/image62.wmf"/><Relationship Id="rId138" Type="http://schemas.openxmlformats.org/officeDocument/2006/relationships/oleObject" Target="embeddings/oleObject69.bin"/><Relationship Id="rId154" Type="http://schemas.openxmlformats.org/officeDocument/2006/relationships/image" Target="media/image71.wmf"/><Relationship Id="rId159" Type="http://schemas.openxmlformats.org/officeDocument/2006/relationships/oleObject" Target="embeddings/oleObject82.bin"/><Relationship Id="rId175" Type="http://schemas.openxmlformats.org/officeDocument/2006/relationships/oleObject" Target="embeddings/oleObject92.bin"/><Relationship Id="rId170" Type="http://schemas.openxmlformats.org/officeDocument/2006/relationships/image" Target="media/image76.wmf"/><Relationship Id="rId16" Type="http://schemas.openxmlformats.org/officeDocument/2006/relationships/oleObject" Target="embeddings/oleObject7.bin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4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61.bin"/><Relationship Id="rId128" Type="http://schemas.openxmlformats.org/officeDocument/2006/relationships/oleObject" Target="embeddings/oleObject64.bin"/><Relationship Id="rId144" Type="http://schemas.openxmlformats.org/officeDocument/2006/relationships/oleObject" Target="embeddings/oleObject72.bin"/><Relationship Id="rId149" Type="http://schemas.openxmlformats.org/officeDocument/2006/relationships/oleObject" Target="embeddings/oleObject75.bin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3.bin"/><Relationship Id="rId165" Type="http://schemas.openxmlformats.org/officeDocument/2006/relationships/oleObject" Target="embeddings/oleObject87.bin"/><Relationship Id="rId181" Type="http://schemas.openxmlformats.org/officeDocument/2006/relationships/oleObject" Target="embeddings/oleObject9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7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6.bin"/><Relationship Id="rId155" Type="http://schemas.openxmlformats.org/officeDocument/2006/relationships/oleObject" Target="embeddings/oleObject79.bin"/><Relationship Id="rId171" Type="http://schemas.openxmlformats.org/officeDocument/2006/relationships/oleObject" Target="embeddings/oleObject90.bin"/><Relationship Id="rId176" Type="http://schemas.openxmlformats.org/officeDocument/2006/relationships/image" Target="media/image79.wmf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image" Target="media/image60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4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70.bin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4.bin"/><Relationship Id="rId166" Type="http://schemas.openxmlformats.org/officeDocument/2006/relationships/image" Target="media/image74.wmf"/><Relationship Id="rId182" Type="http://schemas.openxmlformats.org/officeDocument/2006/relationships/image" Target="media/image8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9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130" Type="http://schemas.openxmlformats.org/officeDocument/2006/relationships/oleObject" Target="embeddings/oleObject65.bin"/><Relationship Id="rId135" Type="http://schemas.openxmlformats.org/officeDocument/2006/relationships/image" Target="media/image63.wmf"/><Relationship Id="rId151" Type="http://schemas.openxmlformats.org/officeDocument/2006/relationships/oleObject" Target="embeddings/oleObject77.bin"/><Relationship Id="rId156" Type="http://schemas.openxmlformats.org/officeDocument/2006/relationships/image" Target="media/image72.wmf"/><Relationship Id="rId177" Type="http://schemas.openxmlformats.org/officeDocument/2006/relationships/oleObject" Target="embeddings/oleObject9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image" Target="media/image77.wmf"/><Relationship Id="rId180" Type="http://schemas.openxmlformats.org/officeDocument/2006/relationships/image" Target="media/image81.wmf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2.bin"/><Relationship Id="rId141" Type="http://schemas.openxmlformats.org/officeDocument/2006/relationships/image" Target="media/image66.wmf"/><Relationship Id="rId146" Type="http://schemas.openxmlformats.org/officeDocument/2006/relationships/image" Target="media/image68.wmf"/><Relationship Id="rId167" Type="http://schemas.openxmlformats.org/officeDocument/2006/relationships/oleObject" Target="embeddings/oleObject88.bin"/><Relationship Id="rId7" Type="http://schemas.openxmlformats.org/officeDocument/2006/relationships/image" Target="media/image2.wmf"/><Relationship Id="rId71" Type="http://schemas.openxmlformats.org/officeDocument/2006/relationships/image" Target="media/image32.wmf"/><Relationship Id="rId92" Type="http://schemas.openxmlformats.org/officeDocument/2006/relationships/image" Target="media/image42.wmf"/><Relationship Id="rId162" Type="http://schemas.openxmlformats.org/officeDocument/2006/relationships/oleObject" Target="embeddings/oleObject85.bin"/><Relationship Id="rId183" Type="http://schemas.openxmlformats.org/officeDocument/2006/relationships/oleObject" Target="embeddings/oleObject96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68.bin"/><Relationship Id="rId157" Type="http://schemas.openxmlformats.org/officeDocument/2006/relationships/oleObject" Target="embeddings/oleObject80.bin"/><Relationship Id="rId178" Type="http://schemas.openxmlformats.org/officeDocument/2006/relationships/image" Target="media/image80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0.wmf"/><Relationship Id="rId173" Type="http://schemas.openxmlformats.org/officeDocument/2006/relationships/oleObject" Target="embeddings/oleObject91.bin"/><Relationship Id="rId19" Type="http://schemas.openxmlformats.org/officeDocument/2006/relationships/footer" Target="footer1.xml"/><Relationship Id="rId14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5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6.bin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8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8.bin"/><Relationship Id="rId174" Type="http://schemas.openxmlformats.org/officeDocument/2006/relationships/image" Target="media/image78.wmf"/><Relationship Id="rId179" Type="http://schemas.openxmlformats.org/officeDocument/2006/relationships/oleObject" Target="embeddings/oleObject94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48" Type="http://schemas.openxmlformats.org/officeDocument/2006/relationships/image" Target="media/image69.wmf"/><Relationship Id="rId164" Type="http://schemas.openxmlformats.org/officeDocument/2006/relationships/image" Target="media/image73.wmf"/><Relationship Id="rId169" Type="http://schemas.openxmlformats.org/officeDocument/2006/relationships/oleObject" Target="embeddings/oleObject89.bin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3924</Words>
  <Characters>22373</Characters>
  <Application>Microsoft Office Word</Application>
  <DocSecurity>0</DocSecurity>
  <Lines>186</Lines>
  <Paragraphs>52</Paragraphs>
  <ScaleCrop>false</ScaleCrop>
  <Company/>
  <LinksUpToDate>false</LinksUpToDate>
  <CharactersWithSpaces>26245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1</cp:revision>
  <dcterms:created xsi:type="dcterms:W3CDTF">2020-11-29T08:11:00Z</dcterms:created>
  <dcterms:modified xsi:type="dcterms:W3CDTF">2020-11-29T08:12:00Z</dcterms:modified>
</cp:coreProperties>
</file>