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49" w:rsidRDefault="00D04149" w:rsidP="00D04149">
      <w:pPr>
        <w:pStyle w:val="Style2"/>
        <w:widowControl/>
        <w:spacing w:before="226"/>
        <w:jc w:val="center"/>
        <w:rPr>
          <w:rStyle w:val="FontStyle134"/>
          <w:b w:val="0"/>
          <w:i/>
          <w:sz w:val="28"/>
          <w:szCs w:val="28"/>
        </w:rPr>
      </w:pPr>
      <w:r>
        <w:rPr>
          <w:rStyle w:val="FontStyle134"/>
          <w:b w:val="0"/>
          <w:bCs w:val="0"/>
          <w:sz w:val="28"/>
          <w:szCs w:val="28"/>
        </w:rPr>
        <w:t>3</w:t>
      </w:r>
      <w:r w:rsidRPr="00AA2322">
        <w:rPr>
          <w:rStyle w:val="FontStyle134"/>
          <w:b w:val="0"/>
          <w:bCs w:val="0"/>
          <w:sz w:val="28"/>
          <w:szCs w:val="28"/>
        </w:rPr>
        <w:t>.</w:t>
      </w:r>
      <w:r>
        <w:rPr>
          <w:rStyle w:val="FontStyle134"/>
          <w:b w:val="0"/>
          <w:sz w:val="28"/>
          <w:szCs w:val="28"/>
        </w:rPr>
        <w:t xml:space="preserve"> </w:t>
      </w:r>
      <w:r w:rsidRPr="00AA2322">
        <w:rPr>
          <w:rStyle w:val="FontStyle134"/>
          <w:b w:val="0"/>
          <w:sz w:val="28"/>
          <w:szCs w:val="28"/>
        </w:rPr>
        <w:t>Структурные средние</w:t>
      </w:r>
    </w:p>
    <w:p w:rsidR="00D04149" w:rsidRPr="00F438E0" w:rsidRDefault="00D04149" w:rsidP="00D04149">
      <w:pPr>
        <w:pStyle w:val="Style4"/>
        <w:widowControl/>
        <w:spacing w:before="130" w:line="360" w:lineRule="auto"/>
        <w:ind w:firstLine="851"/>
        <w:rPr>
          <w:rStyle w:val="FontStyle130"/>
          <w:sz w:val="28"/>
          <w:szCs w:val="28"/>
        </w:rPr>
      </w:pPr>
      <w:r w:rsidRPr="00F438E0">
        <w:rPr>
          <w:rStyle w:val="FontStyle130"/>
          <w:sz w:val="28"/>
          <w:szCs w:val="28"/>
        </w:rPr>
        <w:t xml:space="preserve">Особым видом средних величин являются </w:t>
      </w:r>
      <w:proofErr w:type="gramStart"/>
      <w:r w:rsidRPr="00F438E0">
        <w:rPr>
          <w:rStyle w:val="FontStyle136"/>
          <w:sz w:val="28"/>
          <w:szCs w:val="28"/>
        </w:rPr>
        <w:t>структурные</w:t>
      </w:r>
      <w:proofErr w:type="gramEnd"/>
      <w:r w:rsidRPr="00F438E0">
        <w:rPr>
          <w:rStyle w:val="FontStyle136"/>
          <w:sz w:val="28"/>
          <w:szCs w:val="28"/>
        </w:rPr>
        <w:t xml:space="preserve"> средние. </w:t>
      </w:r>
      <w:r w:rsidRPr="00F438E0">
        <w:rPr>
          <w:rStyle w:val="FontStyle130"/>
          <w:sz w:val="28"/>
          <w:szCs w:val="28"/>
        </w:rPr>
        <w:t xml:space="preserve">Они применяются для изучения внутреннего строения и структуры рядов распределения значений признака. К таким </w:t>
      </w:r>
      <w:r w:rsidRPr="00F438E0">
        <w:rPr>
          <w:rStyle w:val="FontStyle130"/>
          <w:spacing w:val="60"/>
          <w:sz w:val="28"/>
          <w:szCs w:val="28"/>
        </w:rPr>
        <w:t>показате</w:t>
      </w:r>
      <w:r w:rsidRPr="00F438E0">
        <w:rPr>
          <w:rStyle w:val="FontStyle130"/>
          <w:spacing w:val="60"/>
          <w:sz w:val="28"/>
          <w:szCs w:val="28"/>
        </w:rPr>
        <w:softHyphen/>
        <w:t>лям</w:t>
      </w:r>
      <w:r w:rsidRPr="00F438E0">
        <w:rPr>
          <w:rStyle w:val="FontStyle130"/>
          <w:sz w:val="28"/>
          <w:szCs w:val="28"/>
        </w:rPr>
        <w:t xml:space="preserve"> относятся мода и медиана.</w:t>
      </w:r>
    </w:p>
    <w:p w:rsidR="00D04149" w:rsidRPr="00F438E0" w:rsidRDefault="00D04149" w:rsidP="00D04149">
      <w:pPr>
        <w:pStyle w:val="Style4"/>
        <w:widowControl/>
        <w:spacing w:before="19" w:line="360" w:lineRule="auto"/>
        <w:ind w:firstLine="851"/>
        <w:rPr>
          <w:rStyle w:val="FontStyle130"/>
          <w:sz w:val="28"/>
          <w:szCs w:val="28"/>
          <w:lang w:eastAsia="en-US"/>
        </w:rPr>
      </w:pPr>
      <w:r w:rsidRPr="00A86C56">
        <w:rPr>
          <w:rStyle w:val="FontStyle130"/>
          <w:b/>
          <w:sz w:val="28"/>
          <w:szCs w:val="28"/>
          <w:lang w:eastAsia="en-US"/>
        </w:rPr>
        <w:t>Мода М</w:t>
      </w:r>
      <w:proofErr w:type="gramStart"/>
      <w:r w:rsidRPr="00A86C56">
        <w:rPr>
          <w:rStyle w:val="FontStyle130"/>
          <w:b/>
          <w:sz w:val="28"/>
          <w:szCs w:val="28"/>
          <w:vertAlign w:val="subscript"/>
          <w:lang w:eastAsia="en-US"/>
        </w:rPr>
        <w:t>0</w:t>
      </w:r>
      <w:proofErr w:type="gramEnd"/>
      <w:r>
        <w:rPr>
          <w:rStyle w:val="FontStyle130"/>
          <w:sz w:val="28"/>
          <w:szCs w:val="28"/>
          <w:lang w:eastAsia="en-US"/>
        </w:rPr>
        <w:t xml:space="preserve"> </w:t>
      </w:r>
      <w:r w:rsidRPr="00F438E0">
        <w:rPr>
          <w:rStyle w:val="FontStyle130"/>
          <w:sz w:val="28"/>
          <w:szCs w:val="28"/>
          <w:lang w:eastAsia="en-US"/>
        </w:rPr>
        <w:t>— значение случайной величины, встречающееся с наибольшей вероятностью в дискретном вариационном ряду — ва</w:t>
      </w:r>
      <w:r w:rsidRPr="00F438E0">
        <w:rPr>
          <w:rStyle w:val="FontStyle130"/>
          <w:sz w:val="28"/>
          <w:szCs w:val="28"/>
          <w:lang w:eastAsia="en-US"/>
        </w:rPr>
        <w:softHyphen/>
        <w:t>риант, имеющий наибольшую частоту.</w:t>
      </w:r>
    </w:p>
    <w:p w:rsidR="00D04149" w:rsidRDefault="00D04149" w:rsidP="00D04149">
      <w:pPr>
        <w:pStyle w:val="Style4"/>
        <w:widowControl/>
        <w:spacing w:line="360" w:lineRule="auto"/>
        <w:ind w:firstLine="851"/>
        <w:rPr>
          <w:rStyle w:val="FontStyle130"/>
          <w:sz w:val="28"/>
          <w:szCs w:val="28"/>
        </w:rPr>
      </w:pPr>
      <w:r w:rsidRPr="00F438E0">
        <w:rPr>
          <w:rStyle w:val="FontStyle130"/>
          <w:sz w:val="28"/>
          <w:szCs w:val="28"/>
        </w:rPr>
        <w:t>Например, в табл. наибольшей частотой является число 5. Этой частоте соответствует модальное значение признака, т.е. вы</w:t>
      </w:r>
      <w:r w:rsidRPr="00F438E0">
        <w:rPr>
          <w:rStyle w:val="FontStyle130"/>
          <w:sz w:val="28"/>
          <w:szCs w:val="28"/>
        </w:rPr>
        <w:softHyphen/>
        <w:t>работка деталей за смену. Мода свидетельствует, что в данном при</w:t>
      </w:r>
      <w:r w:rsidRPr="00F438E0">
        <w:rPr>
          <w:rStyle w:val="FontStyle130"/>
          <w:sz w:val="28"/>
          <w:szCs w:val="28"/>
        </w:rPr>
        <w:softHyphen/>
        <w:t>мере чаще всего встречаются рабочие, изготавливающие за смену 20 деталей.</w:t>
      </w:r>
    </w:p>
    <w:tbl>
      <w:tblPr>
        <w:tblStyle w:val="a3"/>
        <w:tblW w:w="0" w:type="auto"/>
        <w:tblLook w:val="04A0"/>
      </w:tblPr>
      <w:tblGrid>
        <w:gridCol w:w="6223"/>
        <w:gridCol w:w="3348"/>
      </w:tblGrid>
      <w:tr w:rsidR="00D04149" w:rsidRPr="000722CC" w:rsidTr="00DD7E4D">
        <w:tc>
          <w:tcPr>
            <w:tcW w:w="6223" w:type="dxa"/>
            <w:vAlign w:val="center"/>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 xml:space="preserve">Выработка деталей за смену одним рабочим, </w:t>
            </w:r>
            <w:proofErr w:type="spellStart"/>
            <w:proofErr w:type="gramStart"/>
            <w:r>
              <w:rPr>
                <w:rFonts w:ascii="Times New Roman" w:hAnsi="Times New Roman" w:cs="Times New Roman"/>
                <w:sz w:val="28"/>
                <w:szCs w:val="28"/>
              </w:rPr>
              <w:t>шт</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w:t>
            </w:r>
          </w:p>
        </w:tc>
        <w:tc>
          <w:tcPr>
            <w:tcW w:w="3348" w:type="dxa"/>
            <w:vAlign w:val="center"/>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Число рабочих, чел</w:t>
            </w:r>
          </w:p>
          <w:p w:rsidR="00D04149" w:rsidRPr="000722CC" w:rsidRDefault="00D04149" w:rsidP="00DD7E4D">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f)</w:t>
            </w:r>
          </w:p>
        </w:tc>
      </w:tr>
      <w:tr w:rsidR="00D04149" w:rsidTr="00DD7E4D">
        <w:tc>
          <w:tcPr>
            <w:tcW w:w="6223"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18</w:t>
            </w:r>
          </w:p>
        </w:tc>
        <w:tc>
          <w:tcPr>
            <w:tcW w:w="3348"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2</w:t>
            </w:r>
          </w:p>
        </w:tc>
      </w:tr>
      <w:tr w:rsidR="00D04149" w:rsidTr="00DD7E4D">
        <w:tc>
          <w:tcPr>
            <w:tcW w:w="6223"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19</w:t>
            </w:r>
          </w:p>
        </w:tc>
        <w:tc>
          <w:tcPr>
            <w:tcW w:w="3348"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4</w:t>
            </w:r>
          </w:p>
        </w:tc>
      </w:tr>
      <w:tr w:rsidR="00D04149" w:rsidTr="00DD7E4D">
        <w:tc>
          <w:tcPr>
            <w:tcW w:w="6223"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20</w:t>
            </w:r>
          </w:p>
        </w:tc>
        <w:tc>
          <w:tcPr>
            <w:tcW w:w="3348"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5</w:t>
            </w:r>
          </w:p>
        </w:tc>
      </w:tr>
      <w:tr w:rsidR="00D04149" w:rsidTr="00DD7E4D">
        <w:tc>
          <w:tcPr>
            <w:tcW w:w="6223"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21</w:t>
            </w:r>
          </w:p>
        </w:tc>
        <w:tc>
          <w:tcPr>
            <w:tcW w:w="3348"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3</w:t>
            </w:r>
          </w:p>
        </w:tc>
      </w:tr>
      <w:tr w:rsidR="00D04149" w:rsidTr="00DD7E4D">
        <w:tc>
          <w:tcPr>
            <w:tcW w:w="6223"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22</w:t>
            </w:r>
          </w:p>
        </w:tc>
        <w:tc>
          <w:tcPr>
            <w:tcW w:w="3348"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1</w:t>
            </w:r>
          </w:p>
        </w:tc>
      </w:tr>
      <w:tr w:rsidR="00D04149" w:rsidRPr="000722CC" w:rsidTr="00DD7E4D">
        <w:tc>
          <w:tcPr>
            <w:tcW w:w="6223" w:type="dxa"/>
          </w:tcPr>
          <w:p w:rsidR="00D04149" w:rsidRDefault="00D04149" w:rsidP="00DD7E4D">
            <w:pPr>
              <w:jc w:val="center"/>
              <w:rPr>
                <w:rFonts w:ascii="Times New Roman" w:hAnsi="Times New Roman" w:cs="Times New Roman"/>
                <w:sz w:val="28"/>
                <w:szCs w:val="28"/>
              </w:rPr>
            </w:pPr>
            <w:r>
              <w:rPr>
                <w:rFonts w:ascii="Times New Roman" w:hAnsi="Times New Roman" w:cs="Times New Roman"/>
                <w:sz w:val="28"/>
                <w:szCs w:val="28"/>
              </w:rPr>
              <w:t>Итого</w:t>
            </w:r>
          </w:p>
        </w:tc>
        <w:tc>
          <w:tcPr>
            <w:tcW w:w="3348" w:type="dxa"/>
          </w:tcPr>
          <w:p w:rsidR="00D04149" w:rsidRPr="000722CC" w:rsidRDefault="00D04149" w:rsidP="00DD7E4D">
            <w:pPr>
              <w:jc w:val="center"/>
              <w:rPr>
                <w:rFonts w:ascii="Times New Roman" w:hAnsi="Times New Roman" w:cs="Times New Roman"/>
                <w:b/>
                <w:sz w:val="28"/>
                <w:szCs w:val="28"/>
              </w:rPr>
            </w:pPr>
            <w:r w:rsidRPr="000722CC">
              <w:rPr>
                <w:rFonts w:ascii="Times New Roman" w:hAnsi="Times New Roman" w:cs="Times New Roman"/>
                <w:b/>
                <w:sz w:val="28"/>
                <w:szCs w:val="28"/>
              </w:rPr>
              <w:t>15</w:t>
            </w:r>
          </w:p>
        </w:tc>
      </w:tr>
    </w:tbl>
    <w:p w:rsidR="00D04149" w:rsidRDefault="00D04149" w:rsidP="00D04149">
      <w:pPr>
        <w:pStyle w:val="Style4"/>
        <w:widowControl/>
        <w:spacing w:line="360" w:lineRule="auto"/>
        <w:ind w:firstLine="851"/>
        <w:rPr>
          <w:rStyle w:val="FontStyle130"/>
          <w:sz w:val="28"/>
          <w:szCs w:val="28"/>
        </w:rPr>
      </w:pPr>
    </w:p>
    <w:p w:rsidR="00D04149" w:rsidRPr="00A86C56"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Для интервальных рядов распределения с равными  интервалами  мода определяется по формуле:</w:t>
      </w:r>
    </w:p>
    <w:p w:rsidR="00D04149" w:rsidRPr="00A86C56" w:rsidRDefault="00D04149" w:rsidP="00D04149">
      <w:pPr>
        <w:spacing w:line="360" w:lineRule="auto"/>
        <w:ind w:firstLine="450"/>
        <w:jc w:val="center"/>
        <w:rPr>
          <w:rFonts w:ascii="Times New Roman" w:hAnsi="Times New Roman" w:cs="Times New Roman"/>
          <w:sz w:val="28"/>
          <w:szCs w:val="28"/>
        </w:rPr>
      </w:pPr>
      <w:r w:rsidRPr="00A86C56">
        <w:rPr>
          <w:rFonts w:ascii="Times New Roman" w:hAnsi="Times New Roman" w:cs="Times New Roman"/>
          <w:position w:val="-32"/>
          <w:sz w:val="28"/>
          <w:szCs w:val="28"/>
        </w:rPr>
        <w:object w:dxaOrig="464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65pt;height:36.95pt" o:ole="">
            <v:imagedata r:id="rId4" o:title=""/>
          </v:shape>
          <o:OLEObject Type="Embed" ProgID="Equation.3" ShapeID="_x0000_i1025" DrawAspect="Content" ObjectID="_1664870871" r:id="rId5"/>
        </w:object>
      </w:r>
    </w:p>
    <w:p w:rsidR="00D04149" w:rsidRPr="00A86C56"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 xml:space="preserve">где </w:t>
      </w:r>
      <w:r w:rsidRPr="00A86C56">
        <w:rPr>
          <w:rFonts w:ascii="Times New Roman" w:hAnsi="Times New Roman" w:cs="Times New Roman"/>
          <w:position w:val="-10"/>
          <w:sz w:val="28"/>
          <w:szCs w:val="28"/>
        </w:rPr>
        <w:object w:dxaOrig="420" w:dyaOrig="340">
          <v:shape id="_x0000_i1026" type="#_x0000_t75" style="width:21.3pt;height:17.55pt" o:ole="">
            <v:imagedata r:id="rId6" o:title=""/>
          </v:shape>
          <o:OLEObject Type="Embed" ProgID="Equation.3" ShapeID="_x0000_i1026" DrawAspect="Content" ObjectID="_1664870872" r:id="rId7"/>
        </w:object>
      </w:r>
      <w:r w:rsidRPr="00A86C56">
        <w:rPr>
          <w:rFonts w:ascii="Times New Roman" w:hAnsi="Times New Roman" w:cs="Times New Roman"/>
          <w:sz w:val="28"/>
          <w:szCs w:val="28"/>
        </w:rPr>
        <w:t xml:space="preserve"> - начальное значение интервала, содержащего моду;</w:t>
      </w:r>
    </w:p>
    <w:p w:rsidR="00D04149" w:rsidRPr="00A86C56" w:rsidRDefault="00D04149" w:rsidP="00D04149">
      <w:pPr>
        <w:spacing w:line="360" w:lineRule="auto"/>
        <w:ind w:firstLine="450"/>
        <w:jc w:val="both"/>
        <w:rPr>
          <w:rFonts w:ascii="Times New Roman" w:hAnsi="Times New Roman" w:cs="Times New Roman"/>
          <w:sz w:val="28"/>
          <w:szCs w:val="28"/>
        </w:rPr>
      </w:pPr>
      <w:r>
        <w:rPr>
          <w:sz w:val="28"/>
          <w:szCs w:val="28"/>
        </w:rPr>
        <w:t xml:space="preserve">       </w:t>
      </w:r>
      <w:r w:rsidRPr="00A86C56">
        <w:rPr>
          <w:rFonts w:ascii="Times New Roman" w:hAnsi="Times New Roman" w:cs="Times New Roman"/>
          <w:position w:val="-10"/>
          <w:sz w:val="28"/>
          <w:szCs w:val="28"/>
        </w:rPr>
        <w:object w:dxaOrig="340" w:dyaOrig="340">
          <v:shape id="_x0000_i1027" type="#_x0000_t75" style="width:17.55pt;height:17.55pt" o:ole="">
            <v:imagedata r:id="rId8" o:title=""/>
          </v:shape>
          <o:OLEObject Type="Embed" ProgID="Equation.3" ShapeID="_x0000_i1027" DrawAspect="Content" ObjectID="_1664870873" r:id="rId9"/>
        </w:object>
      </w:r>
      <w:r w:rsidRPr="00A86C56">
        <w:rPr>
          <w:rFonts w:ascii="Times New Roman" w:hAnsi="Times New Roman" w:cs="Times New Roman"/>
          <w:sz w:val="28"/>
          <w:szCs w:val="28"/>
        </w:rPr>
        <w:t xml:space="preserve"> - величина модального интервала;</w:t>
      </w:r>
    </w:p>
    <w:p w:rsidR="00D04149" w:rsidRPr="00A86C56" w:rsidRDefault="00D04149" w:rsidP="00D04149">
      <w:pPr>
        <w:spacing w:line="360" w:lineRule="auto"/>
        <w:ind w:firstLine="450"/>
        <w:jc w:val="both"/>
        <w:rPr>
          <w:rFonts w:ascii="Times New Roman" w:hAnsi="Times New Roman" w:cs="Times New Roman"/>
          <w:sz w:val="28"/>
          <w:szCs w:val="28"/>
        </w:rPr>
      </w:pPr>
      <w:r>
        <w:rPr>
          <w:sz w:val="28"/>
          <w:szCs w:val="28"/>
        </w:rPr>
        <w:t xml:space="preserve">     </w:t>
      </w:r>
      <w:r w:rsidRPr="00A86C56">
        <w:rPr>
          <w:rFonts w:ascii="Times New Roman" w:hAnsi="Times New Roman" w:cs="Times New Roman"/>
          <w:position w:val="-10"/>
          <w:sz w:val="28"/>
          <w:szCs w:val="28"/>
        </w:rPr>
        <w:object w:dxaOrig="420" w:dyaOrig="340">
          <v:shape id="_x0000_i1028" type="#_x0000_t75" style="width:21.3pt;height:17.55pt" o:ole="">
            <v:imagedata r:id="rId10" o:title=""/>
          </v:shape>
          <o:OLEObject Type="Embed" ProgID="Equation.3" ShapeID="_x0000_i1028" DrawAspect="Content" ObjectID="_1664870874" r:id="rId11"/>
        </w:object>
      </w:r>
      <w:r w:rsidRPr="00A86C56">
        <w:rPr>
          <w:rFonts w:ascii="Times New Roman" w:hAnsi="Times New Roman" w:cs="Times New Roman"/>
          <w:sz w:val="28"/>
          <w:szCs w:val="28"/>
        </w:rPr>
        <w:t xml:space="preserve"> - частота модального интервала;</w:t>
      </w:r>
    </w:p>
    <w:p w:rsidR="00D04149" w:rsidRPr="00A86C56" w:rsidRDefault="00D04149" w:rsidP="00D04149">
      <w:pPr>
        <w:spacing w:line="360" w:lineRule="auto"/>
        <w:ind w:firstLine="450"/>
        <w:jc w:val="both"/>
        <w:rPr>
          <w:rFonts w:ascii="Times New Roman" w:hAnsi="Times New Roman" w:cs="Times New Roman"/>
          <w:sz w:val="28"/>
          <w:szCs w:val="28"/>
        </w:rPr>
      </w:pPr>
      <w:r>
        <w:rPr>
          <w:sz w:val="28"/>
          <w:szCs w:val="28"/>
        </w:rPr>
        <w:t xml:space="preserve">    </w:t>
      </w:r>
      <w:r w:rsidRPr="00A86C56">
        <w:rPr>
          <w:rFonts w:ascii="Times New Roman" w:hAnsi="Times New Roman" w:cs="Times New Roman"/>
          <w:position w:val="-10"/>
          <w:sz w:val="28"/>
          <w:szCs w:val="28"/>
        </w:rPr>
        <w:object w:dxaOrig="560" w:dyaOrig="340">
          <v:shape id="_x0000_i1029" type="#_x0000_t75" style="width:27.55pt;height:17.55pt" o:ole="">
            <v:imagedata r:id="rId12" o:title=""/>
          </v:shape>
          <o:OLEObject Type="Embed" ProgID="Equation.3" ShapeID="_x0000_i1029" DrawAspect="Content" ObjectID="_1664870875" r:id="rId13"/>
        </w:object>
      </w:r>
      <w:r w:rsidRPr="00A86C56">
        <w:rPr>
          <w:rFonts w:ascii="Times New Roman" w:hAnsi="Times New Roman" w:cs="Times New Roman"/>
          <w:sz w:val="28"/>
          <w:szCs w:val="28"/>
        </w:rPr>
        <w:t xml:space="preserve"> - частота интервала, предшествующего </w:t>
      </w:r>
      <w:proofErr w:type="gramStart"/>
      <w:r w:rsidRPr="00A86C56">
        <w:rPr>
          <w:rFonts w:ascii="Times New Roman" w:hAnsi="Times New Roman" w:cs="Times New Roman"/>
          <w:sz w:val="28"/>
          <w:szCs w:val="28"/>
        </w:rPr>
        <w:t>модальному</w:t>
      </w:r>
      <w:proofErr w:type="gramEnd"/>
      <w:r w:rsidRPr="00A86C56">
        <w:rPr>
          <w:rFonts w:ascii="Times New Roman" w:hAnsi="Times New Roman" w:cs="Times New Roman"/>
          <w:sz w:val="28"/>
          <w:szCs w:val="28"/>
        </w:rPr>
        <w:t>;</w:t>
      </w:r>
    </w:p>
    <w:p w:rsidR="00D04149" w:rsidRDefault="00D04149" w:rsidP="00D04149">
      <w:pPr>
        <w:spacing w:line="360" w:lineRule="auto"/>
        <w:ind w:firstLine="450"/>
        <w:jc w:val="both"/>
        <w:rPr>
          <w:rFonts w:ascii="Times New Roman" w:hAnsi="Times New Roman" w:cs="Times New Roman"/>
          <w:sz w:val="32"/>
          <w:szCs w:val="32"/>
        </w:rPr>
      </w:pPr>
      <w:r>
        <w:rPr>
          <w:sz w:val="28"/>
          <w:szCs w:val="28"/>
        </w:rPr>
        <w:t xml:space="preserve">   </w:t>
      </w:r>
      <w:r w:rsidRPr="00A86C56">
        <w:rPr>
          <w:rFonts w:ascii="Times New Roman" w:hAnsi="Times New Roman" w:cs="Times New Roman"/>
          <w:position w:val="-10"/>
          <w:sz w:val="28"/>
          <w:szCs w:val="28"/>
        </w:rPr>
        <w:object w:dxaOrig="560" w:dyaOrig="340">
          <v:shape id="_x0000_i1030" type="#_x0000_t75" style="width:27.55pt;height:17.55pt" o:ole="">
            <v:imagedata r:id="rId14" o:title=""/>
          </v:shape>
          <o:OLEObject Type="Embed" ProgID="Equation.3" ShapeID="_x0000_i1030" DrawAspect="Content" ObjectID="_1664870876" r:id="rId15"/>
        </w:object>
      </w:r>
      <w:r w:rsidRPr="00A86C56">
        <w:rPr>
          <w:rFonts w:ascii="Times New Roman" w:hAnsi="Times New Roman" w:cs="Times New Roman"/>
          <w:sz w:val="28"/>
          <w:szCs w:val="28"/>
        </w:rPr>
        <w:t xml:space="preserve"> - частота интервала</w:t>
      </w:r>
      <w:r>
        <w:rPr>
          <w:rFonts w:ascii="Times New Roman" w:hAnsi="Times New Roman" w:cs="Times New Roman"/>
          <w:sz w:val="32"/>
          <w:szCs w:val="32"/>
        </w:rPr>
        <w:t xml:space="preserve">, следующего за </w:t>
      </w:r>
      <w:proofErr w:type="gramStart"/>
      <w:r>
        <w:rPr>
          <w:rFonts w:ascii="Times New Roman" w:hAnsi="Times New Roman" w:cs="Times New Roman"/>
          <w:sz w:val="32"/>
          <w:szCs w:val="32"/>
        </w:rPr>
        <w:t>модальным</w:t>
      </w:r>
      <w:proofErr w:type="gramEnd"/>
      <w:r>
        <w:rPr>
          <w:rFonts w:ascii="Times New Roman" w:hAnsi="Times New Roman" w:cs="Times New Roman"/>
          <w:sz w:val="32"/>
          <w:szCs w:val="32"/>
        </w:rPr>
        <w:t>.</w:t>
      </w:r>
    </w:p>
    <w:p w:rsidR="00D04149" w:rsidRDefault="00D04149" w:rsidP="00D04149">
      <w:pPr>
        <w:pStyle w:val="Style10"/>
        <w:widowControl/>
        <w:spacing w:before="5" w:after="173" w:line="240" w:lineRule="auto"/>
        <w:ind w:firstLine="851"/>
        <w:rPr>
          <w:rStyle w:val="FontStyle130"/>
          <w:sz w:val="28"/>
          <w:szCs w:val="28"/>
        </w:rPr>
      </w:pPr>
      <w:r>
        <w:rPr>
          <w:rStyle w:val="FontStyle130"/>
          <w:sz w:val="28"/>
          <w:szCs w:val="28"/>
        </w:rPr>
        <w:t>Модальный интервал определяется по наибольшей частоте.</w:t>
      </w:r>
    </w:p>
    <w:p w:rsidR="00D04149" w:rsidRPr="00A86C56" w:rsidRDefault="00D04149" w:rsidP="00D04149">
      <w:pPr>
        <w:pStyle w:val="Style10"/>
        <w:widowControl/>
        <w:spacing w:before="5" w:after="173" w:line="240" w:lineRule="auto"/>
        <w:ind w:firstLine="851"/>
        <w:rPr>
          <w:rFonts w:ascii="Times New Roman" w:hAnsi="Times New Roman" w:cs="Times New Roman"/>
          <w:sz w:val="28"/>
          <w:szCs w:val="28"/>
        </w:rPr>
      </w:pPr>
      <w:r w:rsidRPr="00A86C56">
        <w:rPr>
          <w:rStyle w:val="FontStyle130"/>
          <w:sz w:val="28"/>
          <w:szCs w:val="28"/>
        </w:rPr>
        <w:lastRenderedPageBreak/>
        <w:t xml:space="preserve">Задача. </w:t>
      </w:r>
      <w:r w:rsidRPr="00A86C56">
        <w:rPr>
          <w:rFonts w:ascii="Times New Roman" w:hAnsi="Times New Roman" w:cs="Times New Roman"/>
          <w:sz w:val="28"/>
          <w:szCs w:val="28"/>
        </w:rPr>
        <w:t>Распределение предприятий  по  численности промышленно - производственного персонала характеризуется следующими данными:</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3946"/>
        <w:gridCol w:w="5196"/>
      </w:tblGrid>
      <w:tr w:rsidR="00D04149" w:rsidTr="00DD7E4D">
        <w:tc>
          <w:tcPr>
            <w:tcW w:w="3946" w:type="dxa"/>
            <w:tcBorders>
              <w:top w:val="single" w:sz="12" w:space="0" w:color="000000"/>
              <w:bottom w:val="single" w:sz="12" w:space="0" w:color="000000"/>
            </w:tcBorders>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Группы предприятий по числу работающих, чел</w:t>
            </w:r>
          </w:p>
        </w:tc>
        <w:tc>
          <w:tcPr>
            <w:tcW w:w="5196" w:type="dxa"/>
            <w:tcBorders>
              <w:top w:val="single" w:sz="12" w:space="0" w:color="000000"/>
              <w:bottom w:val="single" w:sz="12" w:space="0" w:color="000000"/>
            </w:tcBorders>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Число предприятий</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100 — 200</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1</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200 — 300</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3</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300 — 400</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7</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400 — 500</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30</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 xml:space="preserve">500 — 600 </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19</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 xml:space="preserve">600 — 700 </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15</w:t>
            </w:r>
          </w:p>
        </w:tc>
      </w:tr>
      <w:tr w:rsidR="00D04149" w:rsidTr="00DD7E4D">
        <w:tc>
          <w:tcPr>
            <w:tcW w:w="394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700 — 800</w:t>
            </w:r>
          </w:p>
        </w:tc>
        <w:tc>
          <w:tcPr>
            <w:tcW w:w="5196" w:type="dxa"/>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5</w:t>
            </w:r>
          </w:p>
        </w:tc>
      </w:tr>
      <w:tr w:rsidR="00D04149" w:rsidTr="00DD7E4D">
        <w:tc>
          <w:tcPr>
            <w:tcW w:w="3946" w:type="dxa"/>
            <w:tcBorders>
              <w:bottom w:val="single" w:sz="12" w:space="0" w:color="000000"/>
            </w:tcBorders>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ИТОГО</w:t>
            </w:r>
          </w:p>
        </w:tc>
        <w:tc>
          <w:tcPr>
            <w:tcW w:w="5196" w:type="dxa"/>
            <w:tcBorders>
              <w:bottom w:val="single" w:sz="12" w:space="0" w:color="000000"/>
            </w:tcBorders>
          </w:tcPr>
          <w:p w:rsidR="00D04149" w:rsidRPr="00A86C56" w:rsidRDefault="00D04149" w:rsidP="00DD7E4D">
            <w:pPr>
              <w:jc w:val="center"/>
              <w:rPr>
                <w:rFonts w:ascii="Times New Roman" w:hAnsi="Times New Roman" w:cs="Times New Roman"/>
              </w:rPr>
            </w:pPr>
            <w:r w:rsidRPr="00A86C56">
              <w:rPr>
                <w:rFonts w:ascii="Times New Roman" w:hAnsi="Times New Roman" w:cs="Times New Roman"/>
              </w:rPr>
              <w:t>80</w:t>
            </w:r>
          </w:p>
        </w:tc>
      </w:tr>
    </w:tbl>
    <w:p w:rsidR="00D04149" w:rsidRDefault="00D04149" w:rsidP="00D04149">
      <w:pPr>
        <w:ind w:firstLine="450"/>
        <w:jc w:val="both"/>
        <w:rPr>
          <w:rFonts w:ascii="Times New Roman" w:hAnsi="Times New Roman" w:cs="Times New Roman"/>
          <w:sz w:val="32"/>
          <w:szCs w:val="32"/>
        </w:rPr>
      </w:pPr>
    </w:p>
    <w:p w:rsidR="00D04149" w:rsidRPr="00A86C56"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В этой задаче наибольшее число предприятий (30) имеет численность работающих от 400 до 500 человек. Следовательно, этот интервал является модальным интервалом ряда распределения.</w:t>
      </w:r>
    </w:p>
    <w:p w:rsidR="00D04149" w:rsidRPr="00A86C56"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Введем следующие обозначения:</w:t>
      </w:r>
    </w:p>
    <w:p w:rsidR="00D04149" w:rsidRPr="00A86C56"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position w:val="-10"/>
          <w:sz w:val="28"/>
          <w:szCs w:val="28"/>
        </w:rPr>
        <w:object w:dxaOrig="420" w:dyaOrig="340">
          <v:shape id="_x0000_i1031" type="#_x0000_t75" style="width:21.3pt;height:17.55pt" o:ole="">
            <v:imagedata r:id="rId6" o:title=""/>
          </v:shape>
          <o:OLEObject Type="Embed" ProgID="Equation.3" ShapeID="_x0000_i1031" DrawAspect="Content" ObjectID="_1664870877" r:id="rId16"/>
        </w:object>
      </w:r>
      <w:r w:rsidRPr="00A86C56">
        <w:rPr>
          <w:rFonts w:ascii="Times New Roman" w:hAnsi="Times New Roman" w:cs="Times New Roman"/>
          <w:sz w:val="28"/>
          <w:szCs w:val="28"/>
        </w:rPr>
        <w:t xml:space="preserve"> =400, </w:t>
      </w:r>
      <w:r w:rsidRPr="00A86C56">
        <w:rPr>
          <w:rFonts w:ascii="Times New Roman" w:hAnsi="Times New Roman" w:cs="Times New Roman"/>
          <w:position w:val="-10"/>
          <w:sz w:val="28"/>
          <w:szCs w:val="28"/>
        </w:rPr>
        <w:object w:dxaOrig="340" w:dyaOrig="340">
          <v:shape id="_x0000_i1032" type="#_x0000_t75" style="width:17.55pt;height:17.55pt" o:ole="">
            <v:imagedata r:id="rId8" o:title=""/>
          </v:shape>
          <o:OLEObject Type="Embed" ProgID="Equation.3" ShapeID="_x0000_i1032" DrawAspect="Content" ObjectID="_1664870878" r:id="rId17"/>
        </w:object>
      </w:r>
      <w:r w:rsidRPr="00A86C56">
        <w:rPr>
          <w:rFonts w:ascii="Times New Roman" w:hAnsi="Times New Roman" w:cs="Times New Roman"/>
          <w:sz w:val="28"/>
          <w:szCs w:val="28"/>
        </w:rPr>
        <w:t xml:space="preserve"> =100,  </w:t>
      </w:r>
      <w:r w:rsidRPr="00A86C56">
        <w:rPr>
          <w:rFonts w:ascii="Times New Roman" w:hAnsi="Times New Roman" w:cs="Times New Roman"/>
          <w:position w:val="-10"/>
          <w:sz w:val="28"/>
          <w:szCs w:val="28"/>
        </w:rPr>
        <w:object w:dxaOrig="420" w:dyaOrig="340">
          <v:shape id="_x0000_i1033" type="#_x0000_t75" style="width:21.3pt;height:17.55pt" o:ole="">
            <v:imagedata r:id="rId10" o:title=""/>
          </v:shape>
          <o:OLEObject Type="Embed" ProgID="Equation.3" ShapeID="_x0000_i1033" DrawAspect="Content" ObjectID="_1664870879" r:id="rId18"/>
        </w:object>
      </w:r>
      <w:r w:rsidRPr="00A86C56">
        <w:rPr>
          <w:rFonts w:ascii="Times New Roman" w:hAnsi="Times New Roman" w:cs="Times New Roman"/>
          <w:sz w:val="28"/>
          <w:szCs w:val="28"/>
        </w:rPr>
        <w:t xml:space="preserve"> =30, </w:t>
      </w:r>
      <w:r w:rsidRPr="00A86C56">
        <w:rPr>
          <w:rFonts w:ascii="Times New Roman" w:hAnsi="Times New Roman" w:cs="Times New Roman"/>
          <w:position w:val="-10"/>
          <w:sz w:val="28"/>
          <w:szCs w:val="28"/>
        </w:rPr>
        <w:object w:dxaOrig="560" w:dyaOrig="340">
          <v:shape id="_x0000_i1034" type="#_x0000_t75" style="width:27.55pt;height:17.55pt" o:ole="">
            <v:imagedata r:id="rId12" o:title=""/>
          </v:shape>
          <o:OLEObject Type="Embed" ProgID="Equation.3" ShapeID="_x0000_i1034" DrawAspect="Content" ObjectID="_1664870880" r:id="rId19"/>
        </w:object>
      </w:r>
      <w:r w:rsidRPr="00A86C56">
        <w:rPr>
          <w:rFonts w:ascii="Times New Roman" w:hAnsi="Times New Roman" w:cs="Times New Roman"/>
          <w:sz w:val="28"/>
          <w:szCs w:val="28"/>
        </w:rPr>
        <w:t xml:space="preserve">=7, </w:t>
      </w:r>
      <w:r w:rsidRPr="00A86C56">
        <w:rPr>
          <w:rFonts w:ascii="Times New Roman" w:hAnsi="Times New Roman" w:cs="Times New Roman"/>
          <w:position w:val="-10"/>
          <w:sz w:val="28"/>
          <w:szCs w:val="28"/>
        </w:rPr>
        <w:object w:dxaOrig="560" w:dyaOrig="340">
          <v:shape id="_x0000_i1035" type="#_x0000_t75" style="width:27.55pt;height:17.55pt" o:ole="">
            <v:imagedata r:id="rId14" o:title=""/>
          </v:shape>
          <o:OLEObject Type="Embed" ProgID="Equation.3" ShapeID="_x0000_i1035" DrawAspect="Content" ObjectID="_1664870881" r:id="rId20"/>
        </w:object>
      </w:r>
      <w:r w:rsidRPr="00A86C56">
        <w:rPr>
          <w:rFonts w:ascii="Times New Roman" w:hAnsi="Times New Roman" w:cs="Times New Roman"/>
          <w:sz w:val="28"/>
          <w:szCs w:val="28"/>
        </w:rPr>
        <w:t>=19</w:t>
      </w:r>
    </w:p>
    <w:p w:rsidR="00D04149"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Подставим эти значения в формулу моды и произведем вычисления:</w:t>
      </w:r>
    </w:p>
    <w:p w:rsidR="00D04149" w:rsidRDefault="002C33BD" w:rsidP="00D04149">
      <w:pPr>
        <w:spacing w:line="360" w:lineRule="auto"/>
        <w:ind w:firstLine="450"/>
        <w:jc w:val="center"/>
        <w:rPr>
          <w:rFonts w:ascii="Times New Roman" w:hAnsi="Times New Roman" w:cs="Times New Roman"/>
          <w:position w:val="-64"/>
          <w:sz w:val="28"/>
          <w:szCs w:val="28"/>
        </w:rPr>
      </w:pPr>
      <w:r w:rsidRPr="002C33BD">
        <w:rPr>
          <w:noProof/>
          <w:sz w:val="28"/>
          <w:szCs w:val="28"/>
        </w:rPr>
        <w:pict>
          <v:rect id="_x0000_s1026" style="position:absolute;left:0;text-align:left;margin-left:230.4pt;margin-top:41.3pt;width:50.45pt;height:21.65pt;z-index:251658240" o:allowincell="f" filled="f" stroked="f" strokecolor="white" strokeweight="1pt">
            <v:textbox style="mso-next-textbox:#_x0000_s1026" inset="1pt,1pt,1pt,1pt">
              <w:txbxContent>
                <w:p w:rsidR="00D04149" w:rsidRDefault="00D04149" w:rsidP="00D04149">
                  <w:pPr>
                    <w:rPr>
                      <w:rFonts w:ascii="Antiqua Cyr" w:hAnsi="Antiqua Cyr" w:cs="Antiqua Cyr"/>
                    </w:rPr>
                  </w:pPr>
                  <w:r>
                    <w:rPr>
                      <w:rFonts w:ascii="Antiqua Cyr" w:hAnsi="Antiqua Cyr" w:cs="Antiqua Cyr"/>
                    </w:rPr>
                    <w:t>.</w:t>
                  </w:r>
                </w:p>
              </w:txbxContent>
            </v:textbox>
          </v:rect>
        </w:pict>
      </w:r>
      <w:r w:rsidR="00D04149" w:rsidRPr="0013568F">
        <w:rPr>
          <w:rFonts w:ascii="Times New Roman" w:hAnsi="Times New Roman" w:cs="Times New Roman"/>
          <w:position w:val="-64"/>
          <w:sz w:val="28"/>
          <w:szCs w:val="28"/>
        </w:rPr>
        <w:object w:dxaOrig="4620" w:dyaOrig="1400">
          <v:shape id="_x0000_i1036" type="#_x0000_t75" style="width:231.05pt;height:69.5pt" o:ole="">
            <v:imagedata r:id="rId21" o:title=""/>
          </v:shape>
          <o:OLEObject Type="Embed" ProgID="Equation.3" ShapeID="_x0000_i1036" DrawAspect="Content" ObjectID="_1664870882" r:id="rId22"/>
        </w:object>
      </w:r>
    </w:p>
    <w:p w:rsidR="00D04149" w:rsidRDefault="00D04149" w:rsidP="00D04149">
      <w:pPr>
        <w:ind w:firstLine="450"/>
        <w:jc w:val="both"/>
        <w:rPr>
          <w:rFonts w:ascii="Times New Roman" w:hAnsi="Times New Roman" w:cs="Times New Roman"/>
          <w:position w:val="-64"/>
          <w:sz w:val="28"/>
          <w:szCs w:val="28"/>
        </w:rPr>
      </w:pPr>
      <w:r>
        <w:rPr>
          <w:rFonts w:ascii="Times New Roman" w:hAnsi="Times New Roman" w:cs="Times New Roman"/>
          <w:position w:val="-64"/>
          <w:sz w:val="28"/>
          <w:szCs w:val="28"/>
        </w:rPr>
        <w:t>Т.е. наиболее часто встречающееся число работников на предприятии 468 человек.</w:t>
      </w:r>
    </w:p>
    <w:p w:rsidR="00D04149" w:rsidRDefault="00D04149" w:rsidP="00D04149">
      <w:pPr>
        <w:ind w:firstLine="450"/>
        <w:jc w:val="both"/>
        <w:rPr>
          <w:sz w:val="28"/>
          <w:szCs w:val="28"/>
        </w:rPr>
      </w:pPr>
    </w:p>
    <w:p w:rsidR="00D04149" w:rsidRPr="00F438E0" w:rsidRDefault="00D04149" w:rsidP="00D04149">
      <w:pPr>
        <w:pStyle w:val="Style4"/>
        <w:widowControl/>
        <w:spacing w:before="5" w:line="360" w:lineRule="auto"/>
        <w:ind w:left="-142" w:firstLine="568"/>
        <w:rPr>
          <w:rStyle w:val="FontStyle130"/>
          <w:sz w:val="28"/>
          <w:szCs w:val="28"/>
        </w:rPr>
      </w:pPr>
      <w:r w:rsidRPr="00A86C56">
        <w:rPr>
          <w:rStyle w:val="FontStyle136"/>
          <w:b/>
          <w:i w:val="0"/>
          <w:sz w:val="28"/>
          <w:szCs w:val="28"/>
        </w:rPr>
        <w:t xml:space="preserve">Медиана </w:t>
      </w:r>
      <w:proofErr w:type="spellStart"/>
      <w:r w:rsidRPr="00A86C56">
        <w:rPr>
          <w:rStyle w:val="FontStyle136"/>
          <w:b/>
          <w:i w:val="0"/>
          <w:sz w:val="28"/>
          <w:szCs w:val="28"/>
        </w:rPr>
        <w:t>М</w:t>
      </w:r>
      <w:r w:rsidRPr="00A86C56">
        <w:rPr>
          <w:rStyle w:val="FontStyle136"/>
          <w:b/>
          <w:i w:val="0"/>
          <w:sz w:val="28"/>
          <w:szCs w:val="28"/>
          <w:vertAlign w:val="subscript"/>
        </w:rPr>
        <w:t>е</w:t>
      </w:r>
      <w:proofErr w:type="spellEnd"/>
      <w:r w:rsidRPr="00F438E0">
        <w:rPr>
          <w:rStyle w:val="FontStyle136"/>
          <w:sz w:val="28"/>
          <w:szCs w:val="28"/>
        </w:rPr>
        <w:t xml:space="preserve"> </w:t>
      </w:r>
      <w:r w:rsidRPr="00F438E0">
        <w:rPr>
          <w:rStyle w:val="FontStyle130"/>
          <w:sz w:val="28"/>
          <w:szCs w:val="28"/>
        </w:rPr>
        <w:t>— это вариант, который находится в середине</w:t>
      </w:r>
      <w:r>
        <w:rPr>
          <w:rStyle w:val="FontStyle130"/>
          <w:sz w:val="28"/>
          <w:szCs w:val="28"/>
        </w:rPr>
        <w:t xml:space="preserve"> в</w:t>
      </w:r>
      <w:r w:rsidRPr="00F438E0">
        <w:rPr>
          <w:rStyle w:val="FontStyle130"/>
          <w:sz w:val="28"/>
          <w:szCs w:val="28"/>
        </w:rPr>
        <w:t xml:space="preserve">ариационного ряда. Медиана делит ряд на две равные (по числу единиц) части — со значениями признака меньше медианы и со </w:t>
      </w:r>
      <w:r>
        <w:rPr>
          <w:rStyle w:val="FontStyle130"/>
          <w:sz w:val="28"/>
          <w:szCs w:val="28"/>
        </w:rPr>
        <w:t>з</w:t>
      </w:r>
      <w:r w:rsidRPr="00F438E0">
        <w:rPr>
          <w:rStyle w:val="FontStyle130"/>
          <w:sz w:val="28"/>
          <w:szCs w:val="28"/>
        </w:rPr>
        <w:t>начениями признака больше медианы. Чтобы найти медиану, не</w:t>
      </w:r>
      <w:r w:rsidRPr="00F438E0">
        <w:rPr>
          <w:rStyle w:val="FontStyle130"/>
          <w:sz w:val="28"/>
          <w:szCs w:val="28"/>
        </w:rPr>
        <w:softHyphen/>
        <w:t>обходимо отыскать значение признака, которое находится в сере</w:t>
      </w:r>
      <w:r w:rsidRPr="00F438E0">
        <w:rPr>
          <w:rStyle w:val="FontStyle130"/>
          <w:sz w:val="28"/>
          <w:szCs w:val="28"/>
        </w:rPr>
        <w:softHyphen/>
        <w:t xml:space="preserve">дине упорядоченного ряда. </w:t>
      </w:r>
    </w:p>
    <w:p w:rsidR="00D04149" w:rsidRPr="00F438E0" w:rsidRDefault="00D04149" w:rsidP="00D04149">
      <w:pPr>
        <w:pStyle w:val="Style4"/>
        <w:widowControl/>
        <w:spacing w:before="5" w:line="360" w:lineRule="auto"/>
        <w:ind w:firstLine="0"/>
        <w:rPr>
          <w:rStyle w:val="FontStyle130"/>
          <w:sz w:val="28"/>
          <w:szCs w:val="28"/>
        </w:rPr>
      </w:pPr>
      <w:r>
        <w:rPr>
          <w:rStyle w:val="FontStyle130"/>
          <w:sz w:val="28"/>
          <w:szCs w:val="28"/>
        </w:rPr>
        <w:tab/>
      </w:r>
      <w:r w:rsidRPr="00F438E0">
        <w:rPr>
          <w:rStyle w:val="FontStyle130"/>
          <w:sz w:val="28"/>
          <w:szCs w:val="28"/>
        </w:rPr>
        <w:t xml:space="preserve">Пусть ряд состоит из показателей </w:t>
      </w:r>
      <w:r w:rsidR="00DE4C40">
        <w:rPr>
          <w:rStyle w:val="FontStyle130"/>
          <w:sz w:val="28"/>
          <w:szCs w:val="28"/>
        </w:rPr>
        <w:t xml:space="preserve">условной </w:t>
      </w:r>
      <w:r w:rsidRPr="00F438E0">
        <w:rPr>
          <w:rStyle w:val="FontStyle130"/>
          <w:sz w:val="28"/>
          <w:szCs w:val="28"/>
        </w:rPr>
        <w:t xml:space="preserve">заработной платы </w:t>
      </w:r>
      <w:r>
        <w:rPr>
          <w:rStyle w:val="FontStyle130"/>
          <w:sz w:val="28"/>
          <w:szCs w:val="28"/>
        </w:rPr>
        <w:t>5</w:t>
      </w:r>
      <w:r w:rsidRPr="00F438E0">
        <w:rPr>
          <w:rStyle w:val="FontStyle130"/>
          <w:sz w:val="28"/>
          <w:szCs w:val="28"/>
        </w:rPr>
        <w:t xml:space="preserve"> рабочих, руб./мес.:</w:t>
      </w:r>
    </w:p>
    <w:p w:rsidR="00D04149" w:rsidRPr="00F438E0" w:rsidRDefault="00D04149" w:rsidP="00D04149">
      <w:pPr>
        <w:pStyle w:val="Style3"/>
        <w:widowControl/>
        <w:spacing w:before="115" w:line="360" w:lineRule="auto"/>
        <w:ind w:left="1450" w:firstLine="851"/>
        <w:jc w:val="left"/>
        <w:rPr>
          <w:rStyle w:val="FontStyle130"/>
          <w:sz w:val="28"/>
          <w:szCs w:val="28"/>
        </w:rPr>
      </w:pPr>
      <w:r w:rsidRPr="00F438E0">
        <w:rPr>
          <w:rStyle w:val="FontStyle130"/>
          <w:sz w:val="28"/>
          <w:szCs w:val="28"/>
        </w:rPr>
        <w:t>630</w:t>
      </w:r>
      <w:r>
        <w:rPr>
          <w:rStyle w:val="FontStyle130"/>
          <w:sz w:val="28"/>
          <w:szCs w:val="28"/>
        </w:rPr>
        <w:t>0</w:t>
      </w:r>
      <w:r w:rsidRPr="00F438E0">
        <w:rPr>
          <w:rStyle w:val="FontStyle130"/>
          <w:sz w:val="28"/>
          <w:szCs w:val="28"/>
        </w:rPr>
        <w:t>, 650</w:t>
      </w:r>
      <w:r>
        <w:rPr>
          <w:rStyle w:val="FontStyle130"/>
          <w:sz w:val="28"/>
          <w:szCs w:val="28"/>
        </w:rPr>
        <w:t>0</w:t>
      </w:r>
      <w:r w:rsidRPr="00F438E0">
        <w:rPr>
          <w:rStyle w:val="FontStyle130"/>
          <w:sz w:val="28"/>
          <w:szCs w:val="28"/>
        </w:rPr>
        <w:t>, 680</w:t>
      </w:r>
      <w:r>
        <w:rPr>
          <w:rStyle w:val="FontStyle130"/>
          <w:sz w:val="28"/>
          <w:szCs w:val="28"/>
        </w:rPr>
        <w:t>0</w:t>
      </w:r>
      <w:r w:rsidRPr="00F438E0">
        <w:rPr>
          <w:rStyle w:val="FontStyle130"/>
          <w:sz w:val="28"/>
          <w:szCs w:val="28"/>
        </w:rPr>
        <w:t>, 690</w:t>
      </w:r>
      <w:r>
        <w:rPr>
          <w:rStyle w:val="FontStyle130"/>
          <w:sz w:val="28"/>
          <w:szCs w:val="28"/>
        </w:rPr>
        <w:t>0</w:t>
      </w:r>
      <w:r w:rsidRPr="00F438E0">
        <w:rPr>
          <w:rStyle w:val="FontStyle130"/>
          <w:sz w:val="28"/>
          <w:szCs w:val="28"/>
        </w:rPr>
        <w:t>, 70</w:t>
      </w:r>
      <w:r>
        <w:rPr>
          <w:rStyle w:val="FontStyle130"/>
          <w:sz w:val="28"/>
          <w:szCs w:val="28"/>
        </w:rPr>
        <w:t>0</w:t>
      </w:r>
      <w:r w:rsidRPr="00F438E0">
        <w:rPr>
          <w:rStyle w:val="FontStyle130"/>
          <w:sz w:val="28"/>
          <w:szCs w:val="28"/>
        </w:rPr>
        <w:t>0</w:t>
      </w:r>
    </w:p>
    <w:p w:rsidR="00D04149" w:rsidRPr="00F438E0" w:rsidRDefault="00D04149" w:rsidP="00D04149">
      <w:pPr>
        <w:pStyle w:val="Style4"/>
        <w:widowControl/>
        <w:spacing w:before="67" w:line="360" w:lineRule="auto"/>
        <w:ind w:firstLine="0"/>
        <w:rPr>
          <w:rStyle w:val="FontStyle130"/>
          <w:sz w:val="28"/>
          <w:szCs w:val="28"/>
        </w:rPr>
      </w:pPr>
      <w:r>
        <w:rPr>
          <w:rStyle w:val="FontStyle130"/>
          <w:sz w:val="28"/>
          <w:szCs w:val="28"/>
        </w:rPr>
        <w:lastRenderedPageBreak/>
        <w:tab/>
      </w:r>
      <w:r w:rsidRPr="00F438E0">
        <w:rPr>
          <w:rStyle w:val="FontStyle130"/>
          <w:sz w:val="28"/>
          <w:szCs w:val="28"/>
        </w:rPr>
        <w:t>Номер медианы для нечетного объема вычисляется по фор</w:t>
      </w:r>
      <w:r w:rsidRPr="00F438E0">
        <w:rPr>
          <w:rStyle w:val="FontStyle130"/>
          <w:sz w:val="28"/>
          <w:szCs w:val="28"/>
        </w:rPr>
        <w:softHyphen/>
        <w:t>муле:</w:t>
      </w:r>
    </w:p>
    <w:p w:rsidR="00D04149" w:rsidRDefault="00D04149" w:rsidP="00D04149">
      <w:pPr>
        <w:pStyle w:val="Style10"/>
        <w:widowControl/>
        <w:spacing w:before="5" w:after="173" w:line="360" w:lineRule="auto"/>
        <w:ind w:firstLine="851"/>
        <w:jc w:val="center"/>
        <w:rPr>
          <w:rStyle w:val="FontStyle130"/>
          <w:sz w:val="28"/>
          <w:szCs w:val="28"/>
        </w:rPr>
      </w:pPr>
      <w:r w:rsidRPr="00A86C56">
        <w:rPr>
          <w:rStyle w:val="FontStyle130"/>
          <w:sz w:val="28"/>
          <w:szCs w:val="28"/>
        </w:rPr>
        <w:object w:dxaOrig="1219" w:dyaOrig="620">
          <v:shape id="_x0000_i1037" type="#_x0000_t75" style="width:60.75pt;height:30.7pt" o:ole="">
            <v:imagedata r:id="rId23" o:title=""/>
          </v:shape>
          <o:OLEObject Type="Embed" ProgID="Equation.3" ShapeID="_x0000_i1037" DrawAspect="Content" ObjectID="_1664870883" r:id="rId24"/>
        </w:object>
      </w:r>
    </w:p>
    <w:p w:rsidR="00D04149" w:rsidRDefault="00D04149" w:rsidP="00D04149">
      <w:pPr>
        <w:pStyle w:val="Style10"/>
        <w:widowControl/>
        <w:spacing w:before="5" w:after="173" w:line="360" w:lineRule="auto"/>
        <w:ind w:firstLine="851"/>
        <w:jc w:val="left"/>
        <w:rPr>
          <w:rStyle w:val="FontStyle130"/>
          <w:sz w:val="28"/>
          <w:szCs w:val="28"/>
        </w:rPr>
      </w:pPr>
      <w:r>
        <w:rPr>
          <w:rStyle w:val="FontStyle130"/>
          <w:sz w:val="28"/>
          <w:szCs w:val="28"/>
        </w:rPr>
        <w:t xml:space="preserve">где </w:t>
      </w:r>
      <w:r>
        <w:rPr>
          <w:rStyle w:val="FontStyle130"/>
          <w:sz w:val="28"/>
          <w:szCs w:val="28"/>
          <w:lang w:val="en-US"/>
        </w:rPr>
        <w:t>n</w:t>
      </w:r>
      <w:r>
        <w:rPr>
          <w:rStyle w:val="FontStyle130"/>
          <w:sz w:val="28"/>
          <w:szCs w:val="28"/>
        </w:rPr>
        <w:t xml:space="preserve"> – число членов ряда</w:t>
      </w:r>
    </w:p>
    <w:p w:rsidR="00D04149" w:rsidRPr="00F438E0" w:rsidRDefault="00D04149" w:rsidP="00D04149">
      <w:pPr>
        <w:pStyle w:val="Style4"/>
        <w:widowControl/>
        <w:spacing w:before="125" w:line="360" w:lineRule="auto"/>
        <w:ind w:firstLine="851"/>
        <w:rPr>
          <w:rStyle w:val="FontStyle130"/>
          <w:sz w:val="28"/>
          <w:szCs w:val="28"/>
        </w:rPr>
      </w:pPr>
      <w:r w:rsidRPr="00F438E0">
        <w:rPr>
          <w:rStyle w:val="FontStyle130"/>
          <w:sz w:val="28"/>
          <w:szCs w:val="28"/>
        </w:rPr>
        <w:t>В нашем примере номер медианы равен</w:t>
      </w:r>
      <w:r>
        <w:rPr>
          <w:rStyle w:val="FontStyle130"/>
          <w:sz w:val="28"/>
          <w:szCs w:val="28"/>
        </w:rPr>
        <w:t xml:space="preserve"> </w:t>
      </w:r>
      <w:r w:rsidRPr="00A86C56">
        <w:rPr>
          <w:rStyle w:val="FontStyle130"/>
          <w:sz w:val="28"/>
          <w:szCs w:val="28"/>
        </w:rPr>
        <w:object w:dxaOrig="1520" w:dyaOrig="620">
          <v:shape id="_x0000_i1038" type="#_x0000_t75" style="width:75.75pt;height:30.7pt" o:ole="">
            <v:imagedata r:id="rId25" o:title=""/>
          </v:shape>
          <o:OLEObject Type="Embed" ProgID="Equation.3" ShapeID="_x0000_i1038" DrawAspect="Content" ObjectID="_1664870884" r:id="rId26"/>
        </w:object>
      </w:r>
      <w:r w:rsidRPr="00F438E0">
        <w:rPr>
          <w:rStyle w:val="FontStyle130"/>
          <w:sz w:val="28"/>
          <w:szCs w:val="28"/>
        </w:rPr>
        <w:t xml:space="preserve">, медиана равна </w:t>
      </w:r>
      <w:r>
        <w:rPr>
          <w:rStyle w:val="FontStyle130"/>
          <w:sz w:val="28"/>
          <w:szCs w:val="28"/>
        </w:rPr>
        <w:t>6800</w:t>
      </w:r>
      <w:r w:rsidRPr="00F438E0">
        <w:rPr>
          <w:rStyle w:val="FontStyle130"/>
          <w:sz w:val="28"/>
          <w:szCs w:val="28"/>
        </w:rPr>
        <w:t xml:space="preserve"> руб. (т.е. одна половина рабочих получила заработную плату менее </w:t>
      </w:r>
      <w:r>
        <w:rPr>
          <w:rStyle w:val="FontStyle130"/>
          <w:sz w:val="28"/>
          <w:szCs w:val="28"/>
        </w:rPr>
        <w:t>68</w:t>
      </w:r>
      <w:r w:rsidRPr="00F438E0">
        <w:rPr>
          <w:rStyle w:val="FontStyle130"/>
          <w:sz w:val="28"/>
          <w:szCs w:val="28"/>
        </w:rPr>
        <w:t xml:space="preserve">00 руб., а другая — более </w:t>
      </w:r>
      <w:r>
        <w:rPr>
          <w:rStyle w:val="FontStyle130"/>
          <w:sz w:val="28"/>
          <w:szCs w:val="28"/>
        </w:rPr>
        <w:t>68</w:t>
      </w:r>
      <w:r w:rsidRPr="00F438E0">
        <w:rPr>
          <w:rStyle w:val="FontStyle130"/>
          <w:sz w:val="28"/>
          <w:szCs w:val="28"/>
        </w:rPr>
        <w:t>00 руб. в месяц).</w:t>
      </w:r>
    </w:p>
    <w:p w:rsidR="00D04149" w:rsidRPr="00A86C56" w:rsidRDefault="00D04149" w:rsidP="00D04149">
      <w:pPr>
        <w:pStyle w:val="Style4"/>
        <w:widowControl/>
        <w:spacing w:line="360" w:lineRule="auto"/>
        <w:ind w:firstLine="851"/>
        <w:rPr>
          <w:rStyle w:val="FontStyle130"/>
          <w:sz w:val="28"/>
          <w:szCs w:val="28"/>
        </w:rPr>
      </w:pPr>
      <w:r w:rsidRPr="00F438E0">
        <w:rPr>
          <w:rStyle w:val="FontStyle130"/>
          <w:sz w:val="28"/>
          <w:szCs w:val="28"/>
        </w:rPr>
        <w:t xml:space="preserve">В случае четного объема ряда медиана равна средней из двух вариантов, </w:t>
      </w:r>
      <w:r w:rsidRPr="00A86C56">
        <w:rPr>
          <w:rStyle w:val="FontStyle130"/>
          <w:sz w:val="28"/>
          <w:szCs w:val="28"/>
        </w:rPr>
        <w:t>находящихся в середине ряда.</w:t>
      </w:r>
    </w:p>
    <w:p w:rsidR="00D04149"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Шесть работников имеют</w:t>
      </w:r>
      <w:r>
        <w:rPr>
          <w:rFonts w:ascii="Times New Roman" w:hAnsi="Times New Roman" w:cs="Times New Roman"/>
          <w:sz w:val="28"/>
          <w:szCs w:val="28"/>
        </w:rPr>
        <w:t xml:space="preserve"> </w:t>
      </w:r>
      <w:r w:rsidRPr="00A86C56">
        <w:rPr>
          <w:rFonts w:ascii="Times New Roman" w:hAnsi="Times New Roman" w:cs="Times New Roman"/>
          <w:sz w:val="28"/>
          <w:szCs w:val="28"/>
        </w:rPr>
        <w:t xml:space="preserve">стаж работы </w:t>
      </w:r>
    </w:p>
    <w:p w:rsidR="00D04149" w:rsidRDefault="00D04149" w:rsidP="00D04149">
      <w:pPr>
        <w:spacing w:line="360" w:lineRule="auto"/>
        <w:ind w:firstLine="450"/>
        <w:jc w:val="center"/>
        <w:rPr>
          <w:rFonts w:ascii="Times New Roman" w:hAnsi="Times New Roman" w:cs="Times New Roman"/>
          <w:sz w:val="28"/>
          <w:szCs w:val="28"/>
        </w:rPr>
      </w:pPr>
      <w:r w:rsidRPr="00A86C56">
        <w:rPr>
          <w:rFonts w:ascii="Times New Roman" w:hAnsi="Times New Roman" w:cs="Times New Roman"/>
          <w:sz w:val="28"/>
          <w:szCs w:val="28"/>
        </w:rPr>
        <w:t>2,  4,  6,  7, 8 и 10 лет.</w:t>
      </w:r>
    </w:p>
    <w:p w:rsidR="00D04149" w:rsidRPr="00A86C56" w:rsidRDefault="00D04149" w:rsidP="00D04149">
      <w:pPr>
        <w:spacing w:line="360" w:lineRule="auto"/>
        <w:ind w:firstLine="450"/>
        <w:jc w:val="both"/>
        <w:rPr>
          <w:rFonts w:ascii="Times New Roman" w:hAnsi="Times New Roman" w:cs="Times New Roman"/>
          <w:sz w:val="28"/>
          <w:szCs w:val="28"/>
        </w:rPr>
      </w:pPr>
      <w:r w:rsidRPr="00A86C56">
        <w:rPr>
          <w:rFonts w:ascii="Times New Roman" w:hAnsi="Times New Roman" w:cs="Times New Roman"/>
          <w:sz w:val="28"/>
          <w:szCs w:val="28"/>
        </w:rPr>
        <w:t>В этом ряду имеются две варианты, стоящие в центре ряда. Это варианты 6 и 7. Средняя арифметическая из этих значений и будет медианой ряда:</w:t>
      </w:r>
    </w:p>
    <w:p w:rsidR="00D04149" w:rsidRDefault="00D04149" w:rsidP="00D04149">
      <w:pPr>
        <w:spacing w:after="240"/>
        <w:ind w:firstLine="450"/>
        <w:jc w:val="center"/>
        <w:rPr>
          <w:rFonts w:ascii="Times New Roman" w:hAnsi="Times New Roman" w:cs="Times New Roman"/>
          <w:sz w:val="32"/>
          <w:szCs w:val="32"/>
        </w:rPr>
      </w:pPr>
      <w:proofErr w:type="spellStart"/>
      <w:r>
        <w:rPr>
          <w:rFonts w:ascii="Times New Roman" w:hAnsi="Times New Roman" w:cs="Times New Roman"/>
          <w:sz w:val="32"/>
          <w:szCs w:val="32"/>
        </w:rPr>
        <w:t>Ме</w:t>
      </w:r>
      <w:proofErr w:type="spellEnd"/>
      <w:r>
        <w:rPr>
          <w:rFonts w:ascii="Times New Roman" w:hAnsi="Times New Roman" w:cs="Times New Roman"/>
          <w:sz w:val="32"/>
          <w:szCs w:val="32"/>
        </w:rPr>
        <w:t xml:space="preserve"> = (6 + 7) / 2 = 6,5 лет.</w:t>
      </w:r>
    </w:p>
    <w:p w:rsidR="00D04149" w:rsidRPr="00E22FFC" w:rsidRDefault="00D04149" w:rsidP="00D04149">
      <w:pPr>
        <w:spacing w:line="360" w:lineRule="auto"/>
        <w:ind w:firstLine="450"/>
        <w:jc w:val="both"/>
        <w:rPr>
          <w:rFonts w:ascii="Times New Roman" w:hAnsi="Times New Roman" w:cs="Times New Roman"/>
          <w:sz w:val="28"/>
          <w:szCs w:val="28"/>
        </w:rPr>
      </w:pPr>
      <w:r w:rsidRPr="00E22FFC">
        <w:rPr>
          <w:rFonts w:ascii="Times New Roman" w:hAnsi="Times New Roman" w:cs="Times New Roman"/>
          <w:sz w:val="28"/>
          <w:szCs w:val="28"/>
        </w:rPr>
        <w:t xml:space="preserve">В рядах </w:t>
      </w:r>
      <w:r>
        <w:rPr>
          <w:rFonts w:ascii="Times New Roman" w:hAnsi="Times New Roman" w:cs="Times New Roman"/>
          <w:sz w:val="28"/>
          <w:szCs w:val="28"/>
        </w:rPr>
        <w:t>сгруппированных данных для вычисления медианы надо определить сумму накопленных частот ряда, составляющую половину общей суммы частот ряда. Если сумма накопленных частот против одной из вариант равна половине суммы частот, то медиана определяется как средняя арифметическая этой варианты и следующей.</w:t>
      </w:r>
    </w:p>
    <w:p w:rsidR="00D04149" w:rsidRPr="00E22FFC" w:rsidRDefault="00D04149" w:rsidP="00D04149">
      <w:pPr>
        <w:spacing w:line="360" w:lineRule="auto"/>
        <w:ind w:firstLine="450"/>
        <w:jc w:val="both"/>
        <w:rPr>
          <w:rFonts w:ascii="Times New Roman" w:hAnsi="Times New Roman" w:cs="Times New Roman"/>
          <w:sz w:val="28"/>
          <w:szCs w:val="28"/>
        </w:rPr>
      </w:pPr>
      <w:r w:rsidRPr="00E22FFC">
        <w:rPr>
          <w:rFonts w:ascii="Times New Roman" w:hAnsi="Times New Roman" w:cs="Times New Roman"/>
          <w:sz w:val="28"/>
          <w:szCs w:val="28"/>
        </w:rPr>
        <w:t>Задача. Определить медиану</w:t>
      </w:r>
    </w:p>
    <w:tbl>
      <w:tblPr>
        <w:tblStyle w:val="a3"/>
        <w:tblW w:w="0" w:type="auto"/>
        <w:tblLook w:val="04A0"/>
      </w:tblPr>
      <w:tblGrid>
        <w:gridCol w:w="3191"/>
        <w:gridCol w:w="3191"/>
        <w:gridCol w:w="3192"/>
      </w:tblGrid>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sidRPr="00E22FFC">
              <w:rPr>
                <w:rFonts w:ascii="Times New Roman" w:hAnsi="Times New Roman" w:cs="Times New Roman"/>
                <w:sz w:val="24"/>
                <w:szCs w:val="24"/>
              </w:rPr>
              <w:t>Тарифный разряд</w:t>
            </w:r>
          </w:p>
        </w:tc>
        <w:tc>
          <w:tcPr>
            <w:tcW w:w="3191" w:type="dxa"/>
          </w:tcPr>
          <w:p w:rsidR="00D04149" w:rsidRPr="00E22FFC" w:rsidRDefault="00D04149" w:rsidP="00DD7E4D">
            <w:pPr>
              <w:jc w:val="center"/>
              <w:rPr>
                <w:rFonts w:ascii="Times New Roman" w:hAnsi="Times New Roman" w:cs="Times New Roman"/>
                <w:sz w:val="24"/>
                <w:szCs w:val="24"/>
              </w:rPr>
            </w:pPr>
            <w:r w:rsidRPr="00E22FFC">
              <w:rPr>
                <w:rFonts w:ascii="Times New Roman" w:hAnsi="Times New Roman" w:cs="Times New Roman"/>
                <w:sz w:val="24"/>
                <w:szCs w:val="24"/>
              </w:rPr>
              <w:t xml:space="preserve">Число рабочих, </w:t>
            </w:r>
            <w:proofErr w:type="gramStart"/>
            <w:r w:rsidRPr="00E22FFC">
              <w:rPr>
                <w:rFonts w:ascii="Times New Roman" w:hAnsi="Times New Roman" w:cs="Times New Roman"/>
                <w:sz w:val="24"/>
                <w:szCs w:val="24"/>
              </w:rPr>
              <w:t>в</w:t>
            </w:r>
            <w:proofErr w:type="gramEnd"/>
            <w:r w:rsidRPr="00E22FFC">
              <w:rPr>
                <w:rFonts w:ascii="Times New Roman" w:hAnsi="Times New Roman" w:cs="Times New Roman"/>
                <w:sz w:val="24"/>
                <w:szCs w:val="24"/>
              </w:rPr>
              <w:t xml:space="preserve"> % к итогу</w:t>
            </w:r>
          </w:p>
        </w:tc>
        <w:tc>
          <w:tcPr>
            <w:tcW w:w="3192"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Сумма накопленных частот</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w:t>
            </w:r>
          </w:p>
        </w:tc>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2</w:t>
            </w:r>
          </w:p>
        </w:tc>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3</w:t>
            </w:r>
          </w:p>
        </w:tc>
        <w:tc>
          <w:tcPr>
            <w:tcW w:w="3192"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4</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3</w:t>
            </w:r>
          </w:p>
        </w:tc>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10</w:t>
            </w:r>
          </w:p>
        </w:tc>
        <w:tc>
          <w:tcPr>
            <w:tcW w:w="3192"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14</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sidRPr="00E22FFC">
              <w:rPr>
                <w:rFonts w:ascii="Times New Roman" w:hAnsi="Times New Roman" w:cs="Times New Roman"/>
                <w:sz w:val="24"/>
                <w:szCs w:val="24"/>
              </w:rPr>
              <w:t>4</w:t>
            </w:r>
          </w:p>
        </w:tc>
        <w:tc>
          <w:tcPr>
            <w:tcW w:w="3191" w:type="dxa"/>
          </w:tcPr>
          <w:p w:rsidR="00D04149" w:rsidRPr="00E22FFC" w:rsidRDefault="00D04149" w:rsidP="00DD7E4D">
            <w:pPr>
              <w:jc w:val="center"/>
              <w:rPr>
                <w:rFonts w:ascii="Times New Roman" w:hAnsi="Times New Roman" w:cs="Times New Roman"/>
                <w:sz w:val="24"/>
                <w:szCs w:val="24"/>
              </w:rPr>
            </w:pPr>
            <w:r w:rsidRPr="00E22FFC">
              <w:rPr>
                <w:rFonts w:ascii="Times New Roman" w:hAnsi="Times New Roman" w:cs="Times New Roman"/>
                <w:sz w:val="24"/>
                <w:szCs w:val="24"/>
              </w:rPr>
              <w:t>49</w:t>
            </w:r>
          </w:p>
        </w:tc>
        <w:tc>
          <w:tcPr>
            <w:tcW w:w="3192" w:type="dxa"/>
          </w:tcPr>
          <w:p w:rsidR="00D04149" w:rsidRPr="00E22FFC" w:rsidRDefault="00D04149" w:rsidP="00DD7E4D">
            <w:pPr>
              <w:jc w:val="center"/>
              <w:rPr>
                <w:rFonts w:ascii="Times New Roman" w:hAnsi="Times New Roman" w:cs="Times New Roman"/>
                <w:sz w:val="24"/>
                <w:szCs w:val="24"/>
              </w:rPr>
            </w:pPr>
            <w:r w:rsidRPr="00E22FFC">
              <w:rPr>
                <w:rFonts w:ascii="Times New Roman" w:hAnsi="Times New Roman" w:cs="Times New Roman"/>
                <w:sz w:val="24"/>
                <w:szCs w:val="24"/>
              </w:rPr>
              <w:t>63</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5</w:t>
            </w:r>
          </w:p>
        </w:tc>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28</w:t>
            </w:r>
          </w:p>
        </w:tc>
        <w:tc>
          <w:tcPr>
            <w:tcW w:w="3192"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91</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6</w:t>
            </w:r>
          </w:p>
        </w:tc>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9</w:t>
            </w:r>
          </w:p>
        </w:tc>
        <w:tc>
          <w:tcPr>
            <w:tcW w:w="3192"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100</w:t>
            </w:r>
          </w:p>
        </w:tc>
      </w:tr>
      <w:tr w:rsidR="00D04149" w:rsidTr="00DD7E4D">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Итого</w:t>
            </w:r>
          </w:p>
        </w:tc>
        <w:tc>
          <w:tcPr>
            <w:tcW w:w="3191" w:type="dxa"/>
          </w:tcPr>
          <w:p w:rsidR="00D04149" w:rsidRPr="00E22FFC" w:rsidRDefault="00D04149" w:rsidP="00DD7E4D">
            <w:pPr>
              <w:jc w:val="center"/>
              <w:rPr>
                <w:rFonts w:ascii="Times New Roman" w:hAnsi="Times New Roman" w:cs="Times New Roman"/>
                <w:sz w:val="24"/>
                <w:szCs w:val="24"/>
              </w:rPr>
            </w:pPr>
            <w:r>
              <w:rPr>
                <w:rFonts w:ascii="Times New Roman" w:hAnsi="Times New Roman" w:cs="Times New Roman"/>
                <w:sz w:val="24"/>
                <w:szCs w:val="24"/>
              </w:rPr>
              <w:t>100</w:t>
            </w:r>
          </w:p>
        </w:tc>
        <w:tc>
          <w:tcPr>
            <w:tcW w:w="3192" w:type="dxa"/>
          </w:tcPr>
          <w:p w:rsidR="00D04149" w:rsidRPr="00E22FFC" w:rsidRDefault="00D04149" w:rsidP="00DD7E4D">
            <w:pPr>
              <w:jc w:val="center"/>
              <w:rPr>
                <w:rFonts w:ascii="Times New Roman" w:hAnsi="Times New Roman" w:cs="Times New Roman"/>
                <w:sz w:val="24"/>
                <w:szCs w:val="24"/>
              </w:rPr>
            </w:pPr>
          </w:p>
        </w:tc>
      </w:tr>
    </w:tbl>
    <w:p w:rsidR="00D04149" w:rsidRDefault="00D04149" w:rsidP="00D04149">
      <w:pPr>
        <w:spacing w:line="360" w:lineRule="auto"/>
        <w:ind w:firstLine="450"/>
        <w:jc w:val="both"/>
        <w:rPr>
          <w:rFonts w:ascii="Times New Roman" w:hAnsi="Times New Roman" w:cs="Times New Roman"/>
          <w:sz w:val="32"/>
          <w:szCs w:val="32"/>
        </w:rPr>
      </w:pPr>
    </w:p>
    <w:p w:rsidR="00D04149" w:rsidRPr="00E22FFC" w:rsidRDefault="00D04149" w:rsidP="00D04149">
      <w:pPr>
        <w:pStyle w:val="Style4"/>
        <w:widowControl/>
        <w:spacing w:line="360" w:lineRule="auto"/>
        <w:ind w:firstLine="851"/>
        <w:rPr>
          <w:rStyle w:val="FontStyle130"/>
          <w:sz w:val="28"/>
          <w:szCs w:val="28"/>
        </w:rPr>
      </w:pPr>
      <w:r>
        <w:rPr>
          <w:rStyle w:val="FontStyle130"/>
          <w:sz w:val="28"/>
          <w:szCs w:val="28"/>
        </w:rPr>
        <w:t xml:space="preserve">Накопленная сума частот составляет 63. Варианта </w:t>
      </w:r>
      <w:proofErr w:type="spellStart"/>
      <w:r>
        <w:rPr>
          <w:rStyle w:val="FontStyle130"/>
          <w:sz w:val="28"/>
          <w:szCs w:val="28"/>
        </w:rPr>
        <w:t>х</w:t>
      </w:r>
      <w:proofErr w:type="spellEnd"/>
      <w:r>
        <w:rPr>
          <w:rStyle w:val="FontStyle130"/>
          <w:sz w:val="28"/>
          <w:szCs w:val="28"/>
        </w:rPr>
        <w:t xml:space="preserve">, соответствующая этой сумме есть медиана </w:t>
      </w:r>
      <w:proofErr w:type="spellStart"/>
      <w:r>
        <w:rPr>
          <w:rStyle w:val="FontStyle130"/>
          <w:sz w:val="28"/>
          <w:szCs w:val="28"/>
        </w:rPr>
        <w:t>М</w:t>
      </w:r>
      <w:r>
        <w:rPr>
          <w:rStyle w:val="FontStyle130"/>
          <w:sz w:val="28"/>
          <w:szCs w:val="28"/>
          <w:vertAlign w:val="subscript"/>
        </w:rPr>
        <w:t>е</w:t>
      </w:r>
      <w:proofErr w:type="spellEnd"/>
      <w:r>
        <w:rPr>
          <w:rStyle w:val="FontStyle130"/>
          <w:sz w:val="28"/>
          <w:szCs w:val="28"/>
        </w:rPr>
        <w:t xml:space="preserve"> = 4.</w:t>
      </w:r>
    </w:p>
    <w:p w:rsidR="00D04149" w:rsidRDefault="00D04149" w:rsidP="00D04149">
      <w:pPr>
        <w:pStyle w:val="Style4"/>
        <w:widowControl/>
        <w:spacing w:line="360" w:lineRule="auto"/>
        <w:ind w:firstLine="851"/>
        <w:rPr>
          <w:rStyle w:val="FontStyle130"/>
          <w:sz w:val="28"/>
          <w:szCs w:val="28"/>
        </w:rPr>
      </w:pPr>
      <w:r w:rsidRPr="00F438E0">
        <w:rPr>
          <w:rStyle w:val="FontStyle130"/>
          <w:sz w:val="28"/>
          <w:szCs w:val="28"/>
        </w:rPr>
        <w:lastRenderedPageBreak/>
        <w:t>В интервальных рядах распределения медианное значение делит всю совокупность на две равные по численности части</w:t>
      </w:r>
      <w:r>
        <w:rPr>
          <w:rStyle w:val="FontStyle130"/>
          <w:sz w:val="28"/>
          <w:szCs w:val="28"/>
        </w:rPr>
        <w:t xml:space="preserve"> и определяется по формуле:</w:t>
      </w:r>
      <w:r w:rsidRPr="00F438E0">
        <w:rPr>
          <w:rStyle w:val="FontStyle130"/>
          <w:sz w:val="28"/>
          <w:szCs w:val="28"/>
        </w:rPr>
        <w:t xml:space="preserve"> </w:t>
      </w:r>
    </w:p>
    <w:p w:rsidR="00D04149" w:rsidRDefault="00D04149" w:rsidP="00D04149">
      <w:pPr>
        <w:pStyle w:val="Style4"/>
        <w:widowControl/>
        <w:spacing w:line="360" w:lineRule="auto"/>
        <w:ind w:firstLine="0"/>
        <w:jc w:val="center"/>
        <w:rPr>
          <w:rStyle w:val="FontStyle130"/>
          <w:sz w:val="28"/>
          <w:szCs w:val="28"/>
        </w:rPr>
      </w:pPr>
      <w:r w:rsidRPr="00A86C56">
        <w:rPr>
          <w:rFonts w:ascii="Times New Roman" w:hAnsi="Times New Roman" w:cs="Times New Roman"/>
          <w:position w:val="-30"/>
          <w:sz w:val="28"/>
          <w:szCs w:val="28"/>
        </w:rPr>
        <w:object w:dxaOrig="2799" w:dyaOrig="700">
          <v:shape id="_x0000_i1039" type="#_x0000_t75" style="width:140.25pt;height:35.05pt" o:ole="">
            <v:imagedata r:id="rId27" o:title=""/>
          </v:shape>
          <o:OLEObject Type="Embed" ProgID="Equation.3" ShapeID="_x0000_i1039" DrawAspect="Content" ObjectID="_1664870885" r:id="rId28"/>
        </w:object>
      </w:r>
    </w:p>
    <w:p w:rsidR="00D04149" w:rsidRPr="00A86C56" w:rsidRDefault="00D04149" w:rsidP="00D04149">
      <w:pPr>
        <w:spacing w:line="360" w:lineRule="auto"/>
        <w:jc w:val="both"/>
        <w:rPr>
          <w:rFonts w:ascii="Times New Roman" w:hAnsi="Times New Roman" w:cs="Times New Roman"/>
          <w:sz w:val="28"/>
          <w:szCs w:val="28"/>
        </w:rPr>
      </w:pPr>
      <w:r w:rsidRPr="00A86C56">
        <w:rPr>
          <w:rFonts w:ascii="Times New Roman" w:hAnsi="Times New Roman" w:cs="Times New Roman"/>
          <w:sz w:val="28"/>
          <w:szCs w:val="28"/>
        </w:rPr>
        <w:t xml:space="preserve">где </w:t>
      </w:r>
      <w:r w:rsidRPr="00A86C56">
        <w:rPr>
          <w:rFonts w:ascii="Times New Roman" w:hAnsi="Times New Roman" w:cs="Times New Roman"/>
          <w:position w:val="-10"/>
          <w:sz w:val="28"/>
          <w:szCs w:val="28"/>
        </w:rPr>
        <w:object w:dxaOrig="400" w:dyaOrig="340">
          <v:shape id="_x0000_i1040" type="#_x0000_t75" style="width:20.05pt;height:17.55pt" o:ole="">
            <v:imagedata r:id="rId29" o:title=""/>
          </v:shape>
          <o:OLEObject Type="Embed" ProgID="Equation.3" ShapeID="_x0000_i1040" DrawAspect="Content" ObjectID="_1664870886" r:id="rId30"/>
        </w:object>
      </w:r>
      <w:r w:rsidRPr="00A86C56">
        <w:rPr>
          <w:rFonts w:ascii="Times New Roman" w:hAnsi="Times New Roman" w:cs="Times New Roman"/>
          <w:sz w:val="28"/>
          <w:szCs w:val="28"/>
        </w:rPr>
        <w:t xml:space="preserve"> — начальное значение интервала, содержащего медиану;</w:t>
      </w:r>
    </w:p>
    <w:p w:rsidR="00D04149" w:rsidRPr="00A86C56" w:rsidRDefault="00D04149" w:rsidP="00D04149">
      <w:pPr>
        <w:spacing w:line="360" w:lineRule="auto"/>
        <w:jc w:val="both"/>
        <w:rPr>
          <w:rFonts w:ascii="Times New Roman" w:hAnsi="Times New Roman" w:cs="Times New Roman"/>
          <w:sz w:val="28"/>
          <w:szCs w:val="28"/>
        </w:rPr>
      </w:pPr>
      <w:r w:rsidRPr="00A86C56">
        <w:rPr>
          <w:rFonts w:ascii="Times New Roman" w:hAnsi="Times New Roman" w:cs="Times New Roman"/>
          <w:position w:val="-10"/>
          <w:sz w:val="28"/>
          <w:szCs w:val="28"/>
        </w:rPr>
        <w:object w:dxaOrig="340" w:dyaOrig="340">
          <v:shape id="_x0000_i1041" type="#_x0000_t75" style="width:17.55pt;height:17.55pt" o:ole="">
            <v:imagedata r:id="rId31" o:title=""/>
          </v:shape>
          <o:OLEObject Type="Embed" ProgID="Equation.3" ShapeID="_x0000_i1041" DrawAspect="Content" ObjectID="_1664870887" r:id="rId32"/>
        </w:object>
      </w:r>
      <w:r w:rsidRPr="00A86C56">
        <w:rPr>
          <w:rFonts w:ascii="Times New Roman" w:hAnsi="Times New Roman" w:cs="Times New Roman"/>
          <w:sz w:val="28"/>
          <w:szCs w:val="28"/>
        </w:rPr>
        <w:t>—  величина медианного интервала;</w:t>
      </w:r>
    </w:p>
    <w:p w:rsidR="00D04149" w:rsidRPr="00A86C56" w:rsidRDefault="00D04149" w:rsidP="00D04149">
      <w:pPr>
        <w:spacing w:line="360" w:lineRule="auto"/>
        <w:jc w:val="both"/>
        <w:rPr>
          <w:rFonts w:ascii="Times New Roman" w:hAnsi="Times New Roman" w:cs="Times New Roman"/>
          <w:sz w:val="28"/>
          <w:szCs w:val="28"/>
        </w:rPr>
      </w:pPr>
      <w:r w:rsidRPr="00A86C56">
        <w:rPr>
          <w:rFonts w:ascii="Times New Roman" w:hAnsi="Times New Roman" w:cs="Times New Roman"/>
          <w:position w:val="-10"/>
          <w:sz w:val="28"/>
          <w:szCs w:val="28"/>
        </w:rPr>
        <w:object w:dxaOrig="240" w:dyaOrig="320">
          <v:shape id="_x0000_i1042" type="#_x0000_t75" style="width:11.9pt;height:15.65pt" o:ole="">
            <v:imagedata r:id="rId33" o:title=""/>
          </v:shape>
          <o:OLEObject Type="Embed" ProgID="Equation.3" ShapeID="_x0000_i1042" DrawAspect="Content" ObjectID="_1664870888" r:id="rId34"/>
        </w:object>
      </w:r>
      <w:r w:rsidRPr="00A86C56">
        <w:rPr>
          <w:rFonts w:ascii="Times New Roman" w:hAnsi="Times New Roman" w:cs="Times New Roman"/>
          <w:sz w:val="28"/>
          <w:szCs w:val="28"/>
        </w:rPr>
        <w:t>—  сумма частот ряда;</w:t>
      </w:r>
    </w:p>
    <w:p w:rsidR="00D04149" w:rsidRPr="00A86C56" w:rsidRDefault="00D04149" w:rsidP="00D04149">
      <w:pPr>
        <w:spacing w:line="360" w:lineRule="auto"/>
        <w:jc w:val="both"/>
        <w:rPr>
          <w:rFonts w:ascii="Times New Roman" w:hAnsi="Times New Roman" w:cs="Times New Roman"/>
          <w:sz w:val="28"/>
          <w:szCs w:val="28"/>
        </w:rPr>
      </w:pPr>
      <w:r w:rsidRPr="00A86C56">
        <w:rPr>
          <w:rFonts w:ascii="Times New Roman" w:hAnsi="Times New Roman" w:cs="Times New Roman"/>
          <w:position w:val="-10"/>
          <w:sz w:val="28"/>
          <w:szCs w:val="28"/>
        </w:rPr>
        <w:object w:dxaOrig="560" w:dyaOrig="340">
          <v:shape id="_x0000_i1043" type="#_x0000_t75" style="width:27.55pt;height:17.55pt" o:ole="">
            <v:imagedata r:id="rId35" o:title=""/>
          </v:shape>
          <o:OLEObject Type="Embed" ProgID="Equation.3" ShapeID="_x0000_i1043" DrawAspect="Content" ObjectID="_1664870889" r:id="rId36"/>
        </w:object>
      </w:r>
      <w:r w:rsidRPr="00A86C56">
        <w:rPr>
          <w:rFonts w:ascii="Times New Roman" w:hAnsi="Times New Roman" w:cs="Times New Roman"/>
          <w:sz w:val="28"/>
          <w:szCs w:val="28"/>
        </w:rPr>
        <w:t xml:space="preserve"> —  сумма накопленных частот, предшествующих медианному интервалу;</w:t>
      </w:r>
    </w:p>
    <w:p w:rsidR="00D04149" w:rsidRPr="00A86C56" w:rsidRDefault="00D04149" w:rsidP="00D04149">
      <w:pPr>
        <w:spacing w:line="360" w:lineRule="auto"/>
        <w:jc w:val="both"/>
        <w:rPr>
          <w:rFonts w:ascii="Times New Roman" w:hAnsi="Times New Roman" w:cs="Times New Roman"/>
          <w:sz w:val="28"/>
          <w:szCs w:val="28"/>
        </w:rPr>
      </w:pPr>
      <w:r w:rsidRPr="00A86C56">
        <w:rPr>
          <w:rFonts w:ascii="Times New Roman" w:hAnsi="Times New Roman" w:cs="Times New Roman"/>
          <w:position w:val="-10"/>
          <w:sz w:val="28"/>
          <w:szCs w:val="28"/>
        </w:rPr>
        <w:object w:dxaOrig="400" w:dyaOrig="340">
          <v:shape id="_x0000_i1044" type="#_x0000_t75" style="width:20.05pt;height:17.55pt" o:ole="">
            <v:imagedata r:id="rId37" o:title=""/>
          </v:shape>
          <o:OLEObject Type="Embed" ProgID="Equation.3" ShapeID="_x0000_i1044" DrawAspect="Content" ObjectID="_1664870890" r:id="rId38"/>
        </w:object>
      </w:r>
      <w:r w:rsidRPr="00A86C56">
        <w:rPr>
          <w:rFonts w:ascii="Times New Roman" w:hAnsi="Times New Roman" w:cs="Times New Roman"/>
          <w:sz w:val="28"/>
          <w:szCs w:val="28"/>
        </w:rPr>
        <w:t xml:space="preserve"> —  частота медианного интервала.</w:t>
      </w:r>
    </w:p>
    <w:p w:rsidR="00D04149" w:rsidRPr="00A86C56" w:rsidRDefault="00D04149" w:rsidP="00D04149">
      <w:pPr>
        <w:pStyle w:val="Style4"/>
        <w:widowControl/>
        <w:spacing w:line="360" w:lineRule="auto"/>
        <w:ind w:firstLine="851"/>
        <w:rPr>
          <w:rStyle w:val="FontStyle130"/>
          <w:sz w:val="28"/>
          <w:szCs w:val="28"/>
        </w:rPr>
      </w:pPr>
      <w:r>
        <w:rPr>
          <w:rStyle w:val="FontStyle130"/>
          <w:sz w:val="28"/>
          <w:szCs w:val="28"/>
        </w:rPr>
        <w:t xml:space="preserve">Медианным </w:t>
      </w:r>
      <w:proofErr w:type="gramStart"/>
      <w:r>
        <w:rPr>
          <w:rStyle w:val="FontStyle130"/>
          <w:sz w:val="28"/>
          <w:szCs w:val="28"/>
        </w:rPr>
        <w:t>будет</w:t>
      </w:r>
      <w:proofErr w:type="gramEnd"/>
      <w:r>
        <w:rPr>
          <w:rStyle w:val="FontStyle130"/>
          <w:sz w:val="28"/>
          <w:szCs w:val="28"/>
        </w:rPr>
        <w:t xml:space="preserve"> в котором </w:t>
      </w:r>
      <w:r w:rsidRPr="00F438E0">
        <w:rPr>
          <w:rStyle w:val="FontStyle130"/>
          <w:sz w:val="28"/>
          <w:szCs w:val="28"/>
        </w:rPr>
        <w:t xml:space="preserve"> кумулятивная частота (накопленная сумма частот) равна или превышает </w:t>
      </w:r>
      <w:proofErr w:type="spellStart"/>
      <w:r w:rsidRPr="00A86C56">
        <w:rPr>
          <w:rStyle w:val="FontStyle130"/>
          <w:sz w:val="28"/>
          <w:szCs w:val="28"/>
        </w:rPr>
        <w:t>полусумму</w:t>
      </w:r>
      <w:proofErr w:type="spellEnd"/>
      <w:r w:rsidRPr="00A86C56">
        <w:rPr>
          <w:rStyle w:val="FontStyle130"/>
          <w:sz w:val="28"/>
          <w:szCs w:val="28"/>
        </w:rPr>
        <w:t xml:space="preserve"> всех частот ряда. </w:t>
      </w:r>
    </w:p>
    <w:p w:rsidR="00D04149" w:rsidRPr="00A86C56" w:rsidRDefault="00D04149" w:rsidP="00D04149">
      <w:pPr>
        <w:pStyle w:val="Style4"/>
        <w:widowControl/>
        <w:spacing w:line="360" w:lineRule="auto"/>
        <w:ind w:firstLine="851"/>
        <w:rPr>
          <w:rStyle w:val="FontStyle130"/>
          <w:sz w:val="28"/>
          <w:szCs w:val="28"/>
        </w:rPr>
      </w:pPr>
      <w:r>
        <w:rPr>
          <w:rStyle w:val="FontStyle130"/>
          <w:sz w:val="28"/>
          <w:szCs w:val="28"/>
        </w:rPr>
        <w:t>Задача. Вычислить медиану.</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tblPr>
      <w:tblGrid>
        <w:gridCol w:w="3472"/>
        <w:gridCol w:w="2694"/>
        <w:gridCol w:w="3543"/>
      </w:tblGrid>
      <w:tr w:rsidR="00D04149" w:rsidTr="00DD7E4D">
        <w:tc>
          <w:tcPr>
            <w:tcW w:w="3472" w:type="dxa"/>
            <w:tcBorders>
              <w:top w:val="single" w:sz="12" w:space="0" w:color="000000"/>
              <w:bottom w:val="single" w:sz="12" w:space="0" w:color="000000"/>
            </w:tcBorders>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Группы предприятий по числу рабочих</w:t>
            </w:r>
          </w:p>
        </w:tc>
        <w:tc>
          <w:tcPr>
            <w:tcW w:w="2694" w:type="dxa"/>
            <w:tcBorders>
              <w:top w:val="single" w:sz="12" w:space="0" w:color="000000"/>
              <w:bottom w:val="single" w:sz="12" w:space="0" w:color="000000"/>
            </w:tcBorders>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Число предприятий</w:t>
            </w:r>
          </w:p>
        </w:tc>
        <w:tc>
          <w:tcPr>
            <w:tcW w:w="3543" w:type="dxa"/>
            <w:tcBorders>
              <w:top w:val="single" w:sz="12" w:space="0" w:color="000000"/>
              <w:bottom w:val="single" w:sz="12" w:space="0" w:color="000000"/>
            </w:tcBorders>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Сумма накопительных частот</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100 — 200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1</w:t>
            </w:r>
          </w:p>
        </w:tc>
        <w:tc>
          <w:tcPr>
            <w:tcW w:w="3543"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1</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200 — 300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3</w:t>
            </w:r>
          </w:p>
        </w:tc>
        <w:tc>
          <w:tcPr>
            <w:tcW w:w="3543"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4   (1+3)</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300 — 400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7</w:t>
            </w:r>
          </w:p>
        </w:tc>
        <w:tc>
          <w:tcPr>
            <w:tcW w:w="3543"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11  (4+7)</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400 — 500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30</w:t>
            </w:r>
          </w:p>
        </w:tc>
        <w:tc>
          <w:tcPr>
            <w:tcW w:w="3543"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41  (11+30)</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500 — 600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19</w:t>
            </w:r>
          </w:p>
        </w:tc>
        <w:tc>
          <w:tcPr>
            <w:tcW w:w="3543" w:type="dxa"/>
          </w:tcPr>
          <w:p w:rsidR="00D04149" w:rsidRPr="002A0093" w:rsidRDefault="00D04149" w:rsidP="00DD7E4D">
            <w:pPr>
              <w:jc w:val="center"/>
              <w:rPr>
                <w:rFonts w:ascii="Times New Roman" w:hAnsi="Times New Roman" w:cs="Times New Roman"/>
              </w:rPr>
            </w:pPr>
            <w:r>
              <w:rPr>
                <w:rFonts w:ascii="Times New Roman" w:hAnsi="Times New Roman" w:cs="Times New Roman"/>
              </w:rPr>
              <w:t>60</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600 — 700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15</w:t>
            </w:r>
          </w:p>
        </w:tc>
        <w:tc>
          <w:tcPr>
            <w:tcW w:w="3543" w:type="dxa"/>
          </w:tcPr>
          <w:p w:rsidR="00D04149" w:rsidRPr="002A0093" w:rsidRDefault="00D04149" w:rsidP="00DD7E4D">
            <w:pPr>
              <w:jc w:val="center"/>
              <w:rPr>
                <w:rFonts w:ascii="Times New Roman" w:hAnsi="Times New Roman" w:cs="Times New Roman"/>
              </w:rPr>
            </w:pPr>
            <w:r>
              <w:rPr>
                <w:rFonts w:ascii="Times New Roman" w:hAnsi="Times New Roman" w:cs="Times New Roman"/>
              </w:rPr>
              <w:t>75</w:t>
            </w:r>
          </w:p>
        </w:tc>
      </w:tr>
      <w:tr w:rsidR="00D04149" w:rsidTr="00DD7E4D">
        <w:tc>
          <w:tcPr>
            <w:tcW w:w="3472"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700 — 800</w:t>
            </w:r>
          </w:p>
        </w:tc>
        <w:tc>
          <w:tcPr>
            <w:tcW w:w="2694" w:type="dxa"/>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5</w:t>
            </w:r>
          </w:p>
        </w:tc>
        <w:tc>
          <w:tcPr>
            <w:tcW w:w="3543" w:type="dxa"/>
          </w:tcPr>
          <w:p w:rsidR="00D04149" w:rsidRPr="002A0093" w:rsidRDefault="00D04149" w:rsidP="00DD7E4D">
            <w:pPr>
              <w:jc w:val="center"/>
              <w:rPr>
                <w:rFonts w:ascii="Times New Roman" w:hAnsi="Times New Roman" w:cs="Times New Roman"/>
              </w:rPr>
            </w:pPr>
            <w:r>
              <w:rPr>
                <w:rFonts w:ascii="Times New Roman" w:hAnsi="Times New Roman" w:cs="Times New Roman"/>
              </w:rPr>
              <w:t>80</w:t>
            </w:r>
          </w:p>
        </w:tc>
      </w:tr>
      <w:tr w:rsidR="00D04149" w:rsidTr="00DD7E4D">
        <w:tc>
          <w:tcPr>
            <w:tcW w:w="3472" w:type="dxa"/>
            <w:tcBorders>
              <w:bottom w:val="single" w:sz="12" w:space="0" w:color="000000"/>
            </w:tcBorders>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ИТОГО</w:t>
            </w:r>
          </w:p>
        </w:tc>
        <w:tc>
          <w:tcPr>
            <w:tcW w:w="2694" w:type="dxa"/>
            <w:tcBorders>
              <w:bottom w:val="single" w:sz="12" w:space="0" w:color="000000"/>
            </w:tcBorders>
          </w:tcPr>
          <w:p w:rsidR="00D04149" w:rsidRPr="002A0093" w:rsidRDefault="00D04149" w:rsidP="00DD7E4D">
            <w:pPr>
              <w:jc w:val="center"/>
              <w:rPr>
                <w:rFonts w:ascii="Times New Roman" w:hAnsi="Times New Roman" w:cs="Times New Roman"/>
              </w:rPr>
            </w:pPr>
            <w:r w:rsidRPr="002A0093">
              <w:rPr>
                <w:rFonts w:ascii="Times New Roman" w:hAnsi="Times New Roman" w:cs="Times New Roman"/>
              </w:rPr>
              <w:t>80</w:t>
            </w:r>
          </w:p>
        </w:tc>
        <w:tc>
          <w:tcPr>
            <w:tcW w:w="3543" w:type="dxa"/>
            <w:tcBorders>
              <w:bottom w:val="single" w:sz="12" w:space="0" w:color="000000"/>
            </w:tcBorders>
          </w:tcPr>
          <w:p w:rsidR="00D04149" w:rsidRPr="002A0093" w:rsidRDefault="00D04149" w:rsidP="00DD7E4D">
            <w:pPr>
              <w:jc w:val="center"/>
              <w:rPr>
                <w:rFonts w:ascii="Times New Roman" w:hAnsi="Times New Roman" w:cs="Times New Roman"/>
              </w:rPr>
            </w:pPr>
          </w:p>
        </w:tc>
      </w:tr>
    </w:tbl>
    <w:p w:rsidR="00D04149" w:rsidRDefault="00D04149" w:rsidP="00D04149">
      <w:pPr>
        <w:ind w:firstLine="450"/>
        <w:jc w:val="both"/>
        <w:rPr>
          <w:rFonts w:ascii="Times New Roman" w:hAnsi="Times New Roman" w:cs="Times New Roman"/>
          <w:sz w:val="32"/>
          <w:szCs w:val="32"/>
        </w:rPr>
      </w:pPr>
    </w:p>
    <w:p w:rsidR="00D04149" w:rsidRPr="002A0093" w:rsidRDefault="00D04149" w:rsidP="00D04149">
      <w:pPr>
        <w:spacing w:line="360" w:lineRule="auto"/>
        <w:ind w:firstLine="450"/>
        <w:jc w:val="both"/>
        <w:rPr>
          <w:rFonts w:ascii="Times New Roman" w:hAnsi="Times New Roman" w:cs="Times New Roman"/>
          <w:sz w:val="28"/>
          <w:szCs w:val="28"/>
        </w:rPr>
      </w:pPr>
      <w:proofErr w:type="gramStart"/>
      <w:r w:rsidRPr="002A0093">
        <w:rPr>
          <w:rFonts w:ascii="Times New Roman" w:hAnsi="Times New Roman" w:cs="Times New Roman"/>
          <w:sz w:val="28"/>
          <w:szCs w:val="28"/>
        </w:rPr>
        <w:t>Определим</w:t>
      </w:r>
      <w:proofErr w:type="gramEnd"/>
      <w:r w:rsidRPr="002A0093">
        <w:rPr>
          <w:rFonts w:ascii="Times New Roman" w:hAnsi="Times New Roman" w:cs="Times New Roman"/>
          <w:sz w:val="28"/>
          <w:szCs w:val="28"/>
        </w:rPr>
        <w:t xml:space="preserve"> прежде всего медианный интервал.  В данной задаче сумма накопленных частот, превышающая половину всех значений (41), соответствует интервалу 400 - 500.  Это и есть медианный интервал,  в  котором находится медиана.  Определим ее значение по приведенной выше формуле.</w:t>
      </w:r>
    </w:p>
    <w:p w:rsidR="00D04149" w:rsidRPr="002A0093" w:rsidRDefault="00D04149" w:rsidP="00D04149">
      <w:pPr>
        <w:spacing w:line="360" w:lineRule="auto"/>
        <w:ind w:firstLine="450"/>
        <w:jc w:val="both"/>
        <w:rPr>
          <w:rFonts w:ascii="Times New Roman" w:hAnsi="Times New Roman" w:cs="Times New Roman"/>
          <w:sz w:val="28"/>
          <w:szCs w:val="28"/>
        </w:rPr>
      </w:pPr>
      <w:r w:rsidRPr="002A0093">
        <w:rPr>
          <w:rFonts w:ascii="Times New Roman" w:hAnsi="Times New Roman" w:cs="Times New Roman"/>
          <w:sz w:val="28"/>
          <w:szCs w:val="28"/>
        </w:rPr>
        <w:t>Известно, что:</w:t>
      </w:r>
    </w:p>
    <w:p w:rsidR="00D04149" w:rsidRPr="002A0093" w:rsidRDefault="00D04149" w:rsidP="00D04149">
      <w:pPr>
        <w:spacing w:line="360" w:lineRule="auto"/>
        <w:ind w:firstLine="450"/>
        <w:jc w:val="center"/>
        <w:rPr>
          <w:rFonts w:ascii="Times New Roman" w:hAnsi="Times New Roman" w:cs="Times New Roman"/>
          <w:sz w:val="28"/>
          <w:szCs w:val="28"/>
        </w:rPr>
      </w:pPr>
      <w:r w:rsidRPr="002A0093">
        <w:rPr>
          <w:rFonts w:ascii="Times New Roman" w:hAnsi="Times New Roman" w:cs="Times New Roman"/>
          <w:position w:val="-10"/>
          <w:sz w:val="28"/>
          <w:szCs w:val="28"/>
        </w:rPr>
        <w:object w:dxaOrig="4819" w:dyaOrig="340">
          <v:shape id="_x0000_i1045" type="#_x0000_t75" style="width:240.4pt;height:17.55pt" o:ole="">
            <v:imagedata r:id="rId39" o:title=""/>
          </v:shape>
          <o:OLEObject Type="Embed" ProgID="Equation.3" ShapeID="_x0000_i1045" DrawAspect="Content" ObjectID="_1664870891" r:id="rId40"/>
        </w:object>
      </w:r>
    </w:p>
    <w:p w:rsidR="00D04149" w:rsidRPr="002A0093" w:rsidRDefault="00D04149" w:rsidP="00D04149">
      <w:pPr>
        <w:spacing w:line="360" w:lineRule="auto"/>
        <w:ind w:firstLine="450"/>
        <w:jc w:val="both"/>
        <w:rPr>
          <w:rFonts w:ascii="Times New Roman" w:hAnsi="Times New Roman" w:cs="Times New Roman"/>
          <w:sz w:val="28"/>
          <w:szCs w:val="28"/>
        </w:rPr>
      </w:pPr>
      <w:r w:rsidRPr="002A0093">
        <w:rPr>
          <w:rFonts w:ascii="Times New Roman" w:hAnsi="Times New Roman" w:cs="Times New Roman"/>
          <w:sz w:val="28"/>
          <w:szCs w:val="28"/>
        </w:rPr>
        <w:t>Следовательно,</w:t>
      </w:r>
    </w:p>
    <w:p w:rsidR="00D04149" w:rsidRPr="002A0093" w:rsidRDefault="00D04149" w:rsidP="00D04149">
      <w:pPr>
        <w:spacing w:line="360" w:lineRule="auto"/>
        <w:ind w:firstLine="450"/>
        <w:jc w:val="center"/>
        <w:rPr>
          <w:rFonts w:ascii="Times New Roman" w:hAnsi="Times New Roman" w:cs="Times New Roman"/>
          <w:sz w:val="28"/>
          <w:szCs w:val="28"/>
        </w:rPr>
      </w:pPr>
      <w:r w:rsidRPr="002A0093">
        <w:rPr>
          <w:rFonts w:ascii="Times New Roman" w:hAnsi="Times New Roman" w:cs="Times New Roman"/>
          <w:position w:val="-24"/>
          <w:sz w:val="28"/>
          <w:szCs w:val="28"/>
        </w:rPr>
        <w:object w:dxaOrig="5060" w:dyaOrig="639">
          <v:shape id="_x0000_i1046" type="#_x0000_t75" style="width:252.95pt;height:31.95pt" o:ole="">
            <v:imagedata r:id="rId41" o:title=""/>
          </v:shape>
          <o:OLEObject Type="Embed" ProgID="Equation.3" ShapeID="_x0000_i1046" DrawAspect="Content" ObjectID="_1664870892" r:id="rId42"/>
        </w:object>
      </w:r>
      <w:r w:rsidRPr="002A0093">
        <w:rPr>
          <w:rFonts w:ascii="Times New Roman" w:hAnsi="Times New Roman" w:cs="Times New Roman"/>
          <w:sz w:val="28"/>
          <w:szCs w:val="28"/>
        </w:rPr>
        <w:t>.</w:t>
      </w:r>
    </w:p>
    <w:p w:rsidR="00D04149" w:rsidRDefault="00D04149" w:rsidP="00D04149">
      <w:pPr>
        <w:pStyle w:val="Style4"/>
        <w:widowControl/>
        <w:spacing w:before="106" w:line="360" w:lineRule="auto"/>
        <w:ind w:firstLine="851"/>
        <w:rPr>
          <w:rStyle w:val="FontStyle130"/>
          <w:sz w:val="28"/>
          <w:szCs w:val="28"/>
        </w:rPr>
      </w:pPr>
      <w:r>
        <w:rPr>
          <w:rStyle w:val="FontStyle130"/>
          <w:sz w:val="28"/>
          <w:szCs w:val="28"/>
        </w:rPr>
        <w:t xml:space="preserve">Медианное значение (серединное) предприятий по числу работающих 497 чел. </w:t>
      </w:r>
    </w:p>
    <w:p w:rsidR="00D04149" w:rsidRPr="00DE4C40" w:rsidRDefault="00D04149" w:rsidP="00DE4C40">
      <w:pPr>
        <w:pStyle w:val="Style3"/>
        <w:widowControl/>
        <w:spacing w:line="360" w:lineRule="auto"/>
        <w:rPr>
          <w:rStyle w:val="FontStyle118"/>
          <w:b w:val="0"/>
          <w:i w:val="0"/>
          <w:sz w:val="28"/>
          <w:szCs w:val="28"/>
        </w:rPr>
      </w:pPr>
      <w:r>
        <w:rPr>
          <w:rStyle w:val="FontStyle118"/>
          <w:sz w:val="28"/>
          <w:szCs w:val="28"/>
        </w:rPr>
        <w:lastRenderedPageBreak/>
        <w:tab/>
      </w:r>
      <w:r w:rsidR="00DE4C40">
        <w:rPr>
          <w:rStyle w:val="FontStyle118"/>
          <w:b w:val="0"/>
          <w:i w:val="0"/>
          <w:sz w:val="28"/>
          <w:szCs w:val="28"/>
        </w:rPr>
        <w:t>Мода и медиана изображаются графически.</w:t>
      </w:r>
    </w:p>
    <w:p w:rsidR="00D04149" w:rsidRPr="00DE4C40" w:rsidRDefault="00D04149" w:rsidP="00DE4C40">
      <w:pPr>
        <w:pStyle w:val="Style3"/>
        <w:widowControl/>
        <w:spacing w:line="360" w:lineRule="auto"/>
        <w:rPr>
          <w:rStyle w:val="FontStyle118"/>
          <w:b w:val="0"/>
          <w:i w:val="0"/>
          <w:sz w:val="28"/>
          <w:szCs w:val="28"/>
        </w:rPr>
      </w:pPr>
      <w:r>
        <w:rPr>
          <w:rStyle w:val="FontStyle118"/>
          <w:sz w:val="28"/>
          <w:szCs w:val="28"/>
        </w:rPr>
        <w:tab/>
      </w:r>
      <w:r w:rsidRPr="00DE4C40">
        <w:rPr>
          <w:rStyle w:val="FontStyle118"/>
          <w:b w:val="0"/>
          <w:i w:val="0"/>
          <w:sz w:val="28"/>
          <w:szCs w:val="28"/>
        </w:rPr>
        <w:t xml:space="preserve">Для определения моды необходимо построить гистограмму </w:t>
      </w:r>
    </w:p>
    <w:p w:rsidR="00D04149" w:rsidRPr="00DE4C40" w:rsidRDefault="00D04149" w:rsidP="00D04149">
      <w:pPr>
        <w:pStyle w:val="Style3"/>
        <w:widowControl/>
        <w:spacing w:line="360" w:lineRule="auto"/>
        <w:ind w:firstLine="331"/>
        <w:rPr>
          <w:rStyle w:val="FontStyle118"/>
          <w:b w:val="0"/>
          <w:i w:val="0"/>
          <w:sz w:val="28"/>
          <w:szCs w:val="28"/>
        </w:rPr>
      </w:pPr>
      <w:r w:rsidRPr="00DE4C40">
        <w:rPr>
          <w:rStyle w:val="FontStyle118"/>
          <w:b w:val="0"/>
          <w:i w:val="0"/>
          <w:sz w:val="28"/>
          <w:szCs w:val="28"/>
        </w:rPr>
        <w:t>На гистограмме выбирается прямоуголь</w:t>
      </w:r>
      <w:r w:rsidRPr="00DE4C40">
        <w:rPr>
          <w:rStyle w:val="FontStyle118"/>
          <w:b w:val="0"/>
          <w:i w:val="0"/>
          <w:sz w:val="28"/>
          <w:szCs w:val="28"/>
        </w:rPr>
        <w:softHyphen/>
        <w:t>ник, имеющий наибольшую высоту (имеющий наибольшую частоту изучаемого призна</w:t>
      </w:r>
      <w:r w:rsidRPr="00DE4C40">
        <w:rPr>
          <w:rStyle w:val="FontStyle118"/>
          <w:b w:val="0"/>
          <w:i w:val="0"/>
          <w:sz w:val="28"/>
          <w:szCs w:val="28"/>
        </w:rPr>
        <w:softHyphen/>
        <w:t>ка). Он будет модальным. Правую вершину модального прямоугольника соединяем с правой вершиной предше</w:t>
      </w:r>
      <w:r w:rsidRPr="00DE4C40">
        <w:rPr>
          <w:rStyle w:val="FontStyle118"/>
          <w:b w:val="0"/>
          <w:i w:val="0"/>
          <w:sz w:val="28"/>
          <w:szCs w:val="28"/>
        </w:rPr>
        <w:softHyphen/>
        <w:t>ствующего прямоугольника, а левую вершину модального прямо</w:t>
      </w:r>
      <w:r w:rsidRPr="00DE4C40">
        <w:rPr>
          <w:rStyle w:val="FontStyle118"/>
          <w:b w:val="0"/>
          <w:i w:val="0"/>
          <w:sz w:val="28"/>
          <w:szCs w:val="28"/>
        </w:rPr>
        <w:softHyphen/>
        <w:t>угольника соединяем с левой вершиной последующего прямоуголь</w:t>
      </w:r>
      <w:r w:rsidRPr="00DE4C40">
        <w:rPr>
          <w:rStyle w:val="FontStyle118"/>
          <w:b w:val="0"/>
          <w:i w:val="0"/>
          <w:sz w:val="28"/>
          <w:szCs w:val="28"/>
        </w:rPr>
        <w:softHyphen/>
        <w:t>ника. Из точки пересечения этих линий опускаем перпендикуляр на ось абсцисс. Точка пересечения перпендикуляра и шкалы абс</w:t>
      </w:r>
      <w:r w:rsidRPr="00DE4C40">
        <w:rPr>
          <w:rStyle w:val="FontStyle118"/>
          <w:b w:val="0"/>
          <w:i w:val="0"/>
          <w:sz w:val="28"/>
          <w:szCs w:val="28"/>
        </w:rPr>
        <w:softHyphen/>
        <w:t>цисс покажет величину модального значения признака</w:t>
      </w:r>
      <w:r w:rsidR="00DE4C40">
        <w:rPr>
          <w:rStyle w:val="FontStyle118"/>
          <w:b w:val="0"/>
          <w:i w:val="0"/>
          <w:sz w:val="28"/>
          <w:szCs w:val="28"/>
        </w:rPr>
        <w:t>.</w:t>
      </w:r>
    </w:p>
    <w:p w:rsidR="00D04149" w:rsidRPr="00DE4C40" w:rsidRDefault="00D04149" w:rsidP="00DE4C40">
      <w:pPr>
        <w:pStyle w:val="Style20"/>
        <w:widowControl/>
        <w:spacing w:line="360" w:lineRule="auto"/>
        <w:jc w:val="both"/>
        <w:rPr>
          <w:rStyle w:val="FontStyle118"/>
          <w:b w:val="0"/>
          <w:i w:val="0"/>
          <w:sz w:val="28"/>
          <w:szCs w:val="28"/>
        </w:rPr>
      </w:pPr>
      <w:r w:rsidRPr="00686631">
        <w:rPr>
          <w:rStyle w:val="FontStyle118"/>
          <w:sz w:val="28"/>
          <w:szCs w:val="28"/>
        </w:rPr>
        <w:tab/>
      </w:r>
      <w:r>
        <w:rPr>
          <w:rStyle w:val="FontStyle118"/>
          <w:sz w:val="28"/>
          <w:szCs w:val="28"/>
        </w:rPr>
        <w:tab/>
      </w:r>
      <w:r w:rsidRPr="00DE4C40">
        <w:rPr>
          <w:rStyle w:val="FontStyle118"/>
          <w:b w:val="0"/>
          <w:i w:val="0"/>
          <w:sz w:val="28"/>
          <w:szCs w:val="28"/>
        </w:rPr>
        <w:t xml:space="preserve">Медиана графически определяется по </w:t>
      </w:r>
      <w:proofErr w:type="spellStart"/>
      <w:r w:rsidRPr="00DE4C40">
        <w:rPr>
          <w:rStyle w:val="FontStyle118"/>
          <w:b w:val="0"/>
          <w:i w:val="0"/>
          <w:sz w:val="28"/>
          <w:szCs w:val="28"/>
        </w:rPr>
        <w:t>кумуляте</w:t>
      </w:r>
      <w:proofErr w:type="spellEnd"/>
      <w:r w:rsidRPr="00DE4C40">
        <w:rPr>
          <w:rStyle w:val="FontStyle118"/>
          <w:b w:val="0"/>
          <w:i w:val="0"/>
          <w:sz w:val="28"/>
          <w:szCs w:val="28"/>
        </w:rPr>
        <w:t xml:space="preserve">. Для построения </w:t>
      </w:r>
      <w:proofErr w:type="spellStart"/>
      <w:r w:rsidRPr="00DE4C40">
        <w:rPr>
          <w:rStyle w:val="FontStyle118"/>
          <w:b w:val="0"/>
          <w:i w:val="0"/>
          <w:sz w:val="28"/>
          <w:szCs w:val="28"/>
        </w:rPr>
        <w:t>кумуляты</w:t>
      </w:r>
      <w:proofErr w:type="spellEnd"/>
      <w:r w:rsidRPr="00DE4C40">
        <w:rPr>
          <w:rStyle w:val="FontStyle118"/>
          <w:b w:val="0"/>
          <w:i w:val="0"/>
          <w:sz w:val="28"/>
          <w:szCs w:val="28"/>
        </w:rPr>
        <w:t xml:space="preserve"> из верхней границы каждого интервала на оси абсцисс восстанавливают перпендикуляр соответствующий высоте накопленной частоте с начала ряда по данный интервал. Соединяют последовательно вершины. На шкале накопленных частот (</w:t>
      </w:r>
      <w:proofErr w:type="spellStart"/>
      <w:r w:rsidRPr="00DE4C40">
        <w:rPr>
          <w:rStyle w:val="FontStyle118"/>
          <w:b w:val="0"/>
          <w:i w:val="0"/>
          <w:sz w:val="28"/>
          <w:szCs w:val="28"/>
        </w:rPr>
        <w:t>частостей</w:t>
      </w:r>
      <w:proofErr w:type="spellEnd"/>
      <w:r w:rsidRPr="00DE4C40">
        <w:rPr>
          <w:rStyle w:val="FontStyle118"/>
          <w:b w:val="0"/>
          <w:i w:val="0"/>
          <w:sz w:val="28"/>
          <w:szCs w:val="28"/>
        </w:rPr>
        <w:t>) находят точку, соответствующую 50% общей суммы частот (</w:t>
      </w:r>
      <w:proofErr w:type="spellStart"/>
      <w:r w:rsidRPr="00DE4C40">
        <w:rPr>
          <w:rStyle w:val="FontStyle118"/>
          <w:b w:val="0"/>
          <w:i w:val="0"/>
          <w:sz w:val="28"/>
          <w:szCs w:val="28"/>
        </w:rPr>
        <w:t>частостей</w:t>
      </w:r>
      <w:proofErr w:type="spellEnd"/>
      <w:r w:rsidRPr="00DE4C40">
        <w:rPr>
          <w:rStyle w:val="FontStyle118"/>
          <w:b w:val="0"/>
          <w:i w:val="0"/>
          <w:sz w:val="28"/>
          <w:szCs w:val="28"/>
        </w:rPr>
        <w:t>). Из этой точки проводится прямая, па</w:t>
      </w:r>
      <w:r w:rsidRPr="00DE4C40">
        <w:rPr>
          <w:rStyle w:val="FontStyle118"/>
          <w:b w:val="0"/>
          <w:i w:val="0"/>
          <w:sz w:val="28"/>
          <w:szCs w:val="28"/>
        </w:rPr>
        <w:softHyphen/>
        <w:t xml:space="preserve">раллельная оси абсцисс, до пересечения с </w:t>
      </w:r>
      <w:proofErr w:type="spellStart"/>
      <w:r w:rsidRPr="00DE4C40">
        <w:rPr>
          <w:rStyle w:val="FontStyle118"/>
          <w:b w:val="0"/>
          <w:i w:val="0"/>
          <w:sz w:val="28"/>
          <w:szCs w:val="28"/>
        </w:rPr>
        <w:t>кумулятой</w:t>
      </w:r>
      <w:proofErr w:type="spellEnd"/>
      <w:r w:rsidRPr="00DE4C40">
        <w:rPr>
          <w:rStyle w:val="FontStyle118"/>
          <w:b w:val="0"/>
          <w:i w:val="0"/>
          <w:sz w:val="28"/>
          <w:szCs w:val="28"/>
        </w:rPr>
        <w:t xml:space="preserve">. Из найденной </w:t>
      </w:r>
      <w:r w:rsidRPr="00DE4C40">
        <w:rPr>
          <w:rStyle w:val="FontStyle105"/>
          <w:b w:val="0"/>
          <w:sz w:val="28"/>
          <w:szCs w:val="28"/>
        </w:rPr>
        <w:t>точки</w:t>
      </w:r>
      <w:r w:rsidRPr="00DE4C40">
        <w:rPr>
          <w:rStyle w:val="FontStyle105"/>
          <w:b w:val="0"/>
          <w:i/>
          <w:sz w:val="28"/>
          <w:szCs w:val="28"/>
        </w:rPr>
        <w:t xml:space="preserve"> </w:t>
      </w:r>
      <w:r w:rsidRPr="00DE4C40">
        <w:rPr>
          <w:rStyle w:val="FontStyle118"/>
          <w:b w:val="0"/>
          <w:i w:val="0"/>
          <w:sz w:val="28"/>
          <w:szCs w:val="28"/>
        </w:rPr>
        <w:t>опускается перпендикуляр на ось абсцисс. Точка их пересече</w:t>
      </w:r>
      <w:r w:rsidRPr="00DE4C40">
        <w:rPr>
          <w:rStyle w:val="FontStyle118"/>
          <w:b w:val="0"/>
          <w:i w:val="0"/>
          <w:sz w:val="28"/>
          <w:szCs w:val="28"/>
        </w:rPr>
        <w:softHyphen/>
      </w:r>
      <w:r w:rsidRPr="00DE4C40">
        <w:rPr>
          <w:rStyle w:val="FontStyle83"/>
          <w:rFonts w:ascii="Times New Roman" w:hAnsi="Times New Roman" w:cs="Times New Roman"/>
          <w:b w:val="0"/>
        </w:rPr>
        <w:t>ния</w:t>
      </w:r>
      <w:r w:rsidRPr="00DE4C40">
        <w:rPr>
          <w:rStyle w:val="FontStyle83"/>
          <w:rFonts w:ascii="Times New Roman" w:hAnsi="Times New Roman" w:cs="Times New Roman"/>
          <w:b w:val="0"/>
          <w:i/>
        </w:rPr>
        <w:t xml:space="preserve"> </w:t>
      </w:r>
      <w:r w:rsidRPr="00DE4C40">
        <w:rPr>
          <w:rStyle w:val="FontStyle118"/>
          <w:b w:val="0"/>
          <w:i w:val="0"/>
          <w:sz w:val="28"/>
          <w:szCs w:val="28"/>
        </w:rPr>
        <w:t>со шкалой абсцисс позволит определить значение медианы</w:t>
      </w:r>
      <w:r w:rsidR="00DE4C40" w:rsidRPr="00DE4C40">
        <w:rPr>
          <w:rStyle w:val="FontStyle118"/>
          <w:b w:val="0"/>
          <w:i w:val="0"/>
          <w:sz w:val="28"/>
          <w:szCs w:val="28"/>
        </w:rPr>
        <w:t>.</w:t>
      </w:r>
      <w:r w:rsidRPr="00DE4C40">
        <w:rPr>
          <w:rStyle w:val="FontStyle118"/>
          <w:i w:val="0"/>
          <w:sz w:val="28"/>
          <w:szCs w:val="28"/>
        </w:rPr>
        <w:t xml:space="preserve"> </w:t>
      </w: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p w:rsidR="00D04149" w:rsidRDefault="00D04149" w:rsidP="00D04149">
      <w:pPr>
        <w:pStyle w:val="Style4"/>
        <w:widowControl/>
        <w:spacing w:before="5" w:line="360" w:lineRule="auto"/>
        <w:ind w:firstLine="851"/>
        <w:rPr>
          <w:rStyle w:val="FontStyle130"/>
          <w:sz w:val="28"/>
          <w:szCs w:val="28"/>
        </w:rPr>
      </w:pPr>
    </w:p>
    <w:sectPr w:rsidR="00D04149" w:rsidSect="00FF2661">
      <w:pgSz w:w="11906" w:h="16838" w:code="9"/>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tiqua Cyr">
    <w:panose1 w:val="00000000000000000000"/>
    <w:charset w:val="CC"/>
    <w:family w:val="auto"/>
    <w:notTrueType/>
    <w:pitch w:val="variable"/>
    <w:sig w:usb0="00000201" w:usb1="00000000" w:usb2="00000000" w:usb3="00000000" w:csb0="00000004"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D04149"/>
    <w:rsid w:val="002C33BD"/>
    <w:rsid w:val="005D17B8"/>
    <w:rsid w:val="009A3269"/>
    <w:rsid w:val="00A117AB"/>
    <w:rsid w:val="00D04149"/>
    <w:rsid w:val="00DE4C40"/>
    <w:rsid w:val="00E16E53"/>
    <w:rsid w:val="00FF2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149"/>
    <w:pPr>
      <w:widowControl w:val="0"/>
      <w:autoSpaceDE w:val="0"/>
      <w:autoSpaceDN w:val="0"/>
      <w:adjustRightInd w:val="0"/>
      <w:spacing w:after="0" w:line="240" w:lineRule="auto"/>
    </w:pPr>
    <w:rPr>
      <w:rFonts w:ascii="Arial Narrow" w:eastAsiaTheme="minorEastAsia" w:hAnsi="Arial Narrow"/>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D04149"/>
    <w:pPr>
      <w:spacing w:line="228" w:lineRule="exact"/>
      <w:ind w:firstLine="341"/>
      <w:jc w:val="both"/>
    </w:pPr>
  </w:style>
  <w:style w:type="character" w:customStyle="1" w:styleId="FontStyle130">
    <w:name w:val="Font Style130"/>
    <w:basedOn w:val="a0"/>
    <w:uiPriority w:val="99"/>
    <w:rsid w:val="00D04149"/>
    <w:rPr>
      <w:rFonts w:ascii="Times New Roman" w:hAnsi="Times New Roman" w:cs="Times New Roman"/>
      <w:sz w:val="18"/>
      <w:szCs w:val="18"/>
    </w:rPr>
  </w:style>
  <w:style w:type="character" w:customStyle="1" w:styleId="FontStyle136">
    <w:name w:val="Font Style136"/>
    <w:basedOn w:val="a0"/>
    <w:uiPriority w:val="99"/>
    <w:rsid w:val="00D04149"/>
    <w:rPr>
      <w:rFonts w:ascii="Times New Roman" w:hAnsi="Times New Roman" w:cs="Times New Roman"/>
      <w:i/>
      <w:iCs/>
      <w:sz w:val="18"/>
      <w:szCs w:val="18"/>
    </w:rPr>
  </w:style>
  <w:style w:type="paragraph" w:customStyle="1" w:styleId="Style3">
    <w:name w:val="Style3"/>
    <w:basedOn w:val="a"/>
    <w:uiPriority w:val="99"/>
    <w:rsid w:val="00D04149"/>
    <w:pPr>
      <w:spacing w:line="226" w:lineRule="exact"/>
      <w:jc w:val="both"/>
    </w:pPr>
  </w:style>
  <w:style w:type="character" w:customStyle="1" w:styleId="FontStyle134">
    <w:name w:val="Font Style134"/>
    <w:basedOn w:val="a0"/>
    <w:uiPriority w:val="99"/>
    <w:rsid w:val="00D04149"/>
    <w:rPr>
      <w:rFonts w:ascii="Arial Narrow" w:hAnsi="Arial Narrow" w:cs="Arial Narrow"/>
      <w:b/>
      <w:bCs/>
      <w:sz w:val="22"/>
      <w:szCs w:val="22"/>
    </w:rPr>
  </w:style>
  <w:style w:type="table" w:styleId="a3">
    <w:name w:val="Table Grid"/>
    <w:basedOn w:val="a1"/>
    <w:uiPriority w:val="59"/>
    <w:rsid w:val="00D041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8">
    <w:name w:val="Font Style118"/>
    <w:basedOn w:val="a0"/>
    <w:uiPriority w:val="99"/>
    <w:rsid w:val="00D04149"/>
    <w:rPr>
      <w:rFonts w:ascii="Times New Roman" w:hAnsi="Times New Roman" w:cs="Times New Roman"/>
      <w:b/>
      <w:bCs/>
      <w:i/>
      <w:iCs/>
      <w:sz w:val="14"/>
      <w:szCs w:val="14"/>
    </w:rPr>
  </w:style>
  <w:style w:type="paragraph" w:customStyle="1" w:styleId="Style2">
    <w:name w:val="Style2"/>
    <w:basedOn w:val="a"/>
    <w:uiPriority w:val="99"/>
    <w:rsid w:val="00D04149"/>
  </w:style>
  <w:style w:type="character" w:customStyle="1" w:styleId="FontStyle139">
    <w:name w:val="Font Style139"/>
    <w:basedOn w:val="a0"/>
    <w:uiPriority w:val="99"/>
    <w:rsid w:val="00D04149"/>
    <w:rPr>
      <w:rFonts w:ascii="Arial Narrow" w:hAnsi="Arial Narrow" w:cs="Arial Narrow"/>
      <w:b/>
      <w:bCs/>
      <w:sz w:val="16"/>
      <w:szCs w:val="16"/>
    </w:rPr>
  </w:style>
  <w:style w:type="paragraph" w:customStyle="1" w:styleId="Style10">
    <w:name w:val="Style10"/>
    <w:basedOn w:val="a"/>
    <w:uiPriority w:val="99"/>
    <w:rsid w:val="00D04149"/>
    <w:pPr>
      <w:spacing w:line="226" w:lineRule="exact"/>
      <w:ind w:firstLine="346"/>
      <w:jc w:val="both"/>
    </w:pPr>
  </w:style>
  <w:style w:type="paragraph" w:customStyle="1" w:styleId="Style20">
    <w:name w:val="Style20"/>
    <w:basedOn w:val="a"/>
    <w:uiPriority w:val="99"/>
    <w:rsid w:val="00D04149"/>
    <w:pPr>
      <w:spacing w:line="288" w:lineRule="exact"/>
      <w:ind w:hanging="523"/>
    </w:pPr>
  </w:style>
  <w:style w:type="character" w:customStyle="1" w:styleId="FontStyle121">
    <w:name w:val="Font Style121"/>
    <w:basedOn w:val="a0"/>
    <w:uiPriority w:val="99"/>
    <w:rsid w:val="00D04149"/>
    <w:rPr>
      <w:rFonts w:ascii="Arial Narrow" w:hAnsi="Arial Narrow" w:cs="Arial Narrow"/>
      <w:i/>
      <w:iCs/>
      <w:smallCaps/>
      <w:sz w:val="16"/>
      <w:szCs w:val="16"/>
    </w:rPr>
  </w:style>
  <w:style w:type="character" w:customStyle="1" w:styleId="FontStyle105">
    <w:name w:val="Font Style105"/>
    <w:basedOn w:val="a0"/>
    <w:uiPriority w:val="99"/>
    <w:rsid w:val="00D04149"/>
    <w:rPr>
      <w:rFonts w:ascii="Times New Roman" w:hAnsi="Times New Roman" w:cs="Times New Roman"/>
      <w:b/>
      <w:bCs/>
      <w:sz w:val="18"/>
      <w:szCs w:val="18"/>
    </w:rPr>
  </w:style>
  <w:style w:type="character" w:customStyle="1" w:styleId="FontStyle79">
    <w:name w:val="Font Style79"/>
    <w:basedOn w:val="a0"/>
    <w:uiPriority w:val="99"/>
    <w:rsid w:val="00D04149"/>
    <w:rPr>
      <w:rFonts w:ascii="Times New Roman" w:hAnsi="Times New Roman" w:cs="Times New Roman"/>
      <w:b/>
      <w:bCs/>
      <w:i/>
      <w:iCs/>
      <w:sz w:val="18"/>
      <w:szCs w:val="18"/>
    </w:rPr>
  </w:style>
  <w:style w:type="character" w:customStyle="1" w:styleId="FontStyle83">
    <w:name w:val="Font Style83"/>
    <w:basedOn w:val="a0"/>
    <w:uiPriority w:val="99"/>
    <w:rsid w:val="00D04149"/>
    <w:rPr>
      <w:rFonts w:ascii="Cambria" w:hAnsi="Cambria" w:cs="Cambria"/>
      <w:b/>
      <w:bCs/>
      <w:spacing w:val="-1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4.bin"/><Relationship Id="rId39" Type="http://schemas.openxmlformats.org/officeDocument/2006/relationships/image" Target="media/image16.wmf"/><Relationship Id="rId3" Type="http://schemas.openxmlformats.org/officeDocument/2006/relationships/webSettings" Target="webSettings.xml"/><Relationship Id="rId21" Type="http://schemas.openxmlformats.org/officeDocument/2006/relationships/image" Target="media/image7.wmf"/><Relationship Id="rId34" Type="http://schemas.openxmlformats.org/officeDocument/2006/relationships/oleObject" Target="embeddings/oleObject18.bin"/><Relationship Id="rId42" Type="http://schemas.openxmlformats.org/officeDocument/2006/relationships/oleObject" Target="embeddings/oleObject22.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8.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20.bin"/><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11.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oleObject" Target="embeddings/oleObject13.bin"/><Relationship Id="rId32" Type="http://schemas.openxmlformats.org/officeDocument/2006/relationships/oleObject" Target="embeddings/oleObject17.bin"/><Relationship Id="rId37" Type="http://schemas.openxmlformats.org/officeDocument/2006/relationships/image" Target="media/image15.wmf"/><Relationship Id="rId40" Type="http://schemas.openxmlformats.org/officeDocument/2006/relationships/oleObject" Target="embeddings/oleObject21.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image" Target="media/image8.wmf"/><Relationship Id="rId28" Type="http://schemas.openxmlformats.org/officeDocument/2006/relationships/oleObject" Target="embeddings/oleObject15.bin"/><Relationship Id="rId36" Type="http://schemas.openxmlformats.org/officeDocument/2006/relationships/oleObject" Target="embeddings/oleObject19.bin"/><Relationship Id="rId10" Type="http://schemas.openxmlformats.org/officeDocument/2006/relationships/image" Target="media/image4.wmf"/><Relationship Id="rId19" Type="http://schemas.openxmlformats.org/officeDocument/2006/relationships/oleObject" Target="embeddings/oleObject10.bin"/><Relationship Id="rId31" Type="http://schemas.openxmlformats.org/officeDocument/2006/relationships/image" Target="media/image12.wmf"/><Relationship Id="rId44"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oleObject" Target="embeddings/oleObject12.bin"/><Relationship Id="rId27" Type="http://schemas.openxmlformats.org/officeDocument/2006/relationships/image" Target="media/image10.wmf"/><Relationship Id="rId30" Type="http://schemas.openxmlformats.org/officeDocument/2006/relationships/oleObject" Target="embeddings/oleObject16.bin"/><Relationship Id="rId35" Type="http://schemas.openxmlformats.org/officeDocument/2006/relationships/image" Target="media/image14.w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dc:creator>
  <cp:lastModifiedBy>ЗАХАР</cp:lastModifiedBy>
  <cp:revision>2</cp:revision>
  <dcterms:created xsi:type="dcterms:W3CDTF">2020-10-15T05:46:00Z</dcterms:created>
  <dcterms:modified xsi:type="dcterms:W3CDTF">2020-10-22T02:21:00Z</dcterms:modified>
</cp:coreProperties>
</file>