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4C" w:rsidRPr="005558A0" w:rsidRDefault="00F27B4C" w:rsidP="00F27B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8A0">
        <w:rPr>
          <w:rFonts w:ascii="Times New Roman" w:eastAsia="Calibri" w:hAnsi="Times New Roman" w:cs="Times New Roman"/>
          <w:b/>
          <w:sz w:val="28"/>
          <w:szCs w:val="28"/>
        </w:rPr>
        <w:t>Статистическое изучение вариации</w:t>
      </w:r>
    </w:p>
    <w:p w:rsidR="00F27B4C" w:rsidRPr="005558A0" w:rsidRDefault="00F27B4C" w:rsidP="00F27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>1. Показатели размера и интенсивности вариации</w:t>
      </w:r>
    </w:p>
    <w:p w:rsidR="008E3990" w:rsidRDefault="008E3990" w:rsidP="00F27B4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27B4C" w:rsidRPr="005558A0" w:rsidRDefault="00F27B4C" w:rsidP="00F27B4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58A0">
        <w:rPr>
          <w:rFonts w:ascii="Times New Roman" w:hAnsi="Times New Roman" w:cs="Times New Roman"/>
          <w:i/>
          <w:sz w:val="28"/>
          <w:szCs w:val="28"/>
        </w:rPr>
        <w:t>1. Показатели размера и интенсивности вариации</w:t>
      </w:r>
    </w:p>
    <w:p w:rsidR="00F27B4C" w:rsidRPr="005558A0" w:rsidRDefault="00F27B4C" w:rsidP="00F27B4C">
      <w:pPr>
        <w:pStyle w:val="Style4"/>
        <w:widowControl/>
        <w:spacing w:before="120" w:line="360" w:lineRule="auto"/>
        <w:ind w:firstLine="851"/>
        <w:rPr>
          <w:rStyle w:val="FontStyle130"/>
          <w:sz w:val="28"/>
          <w:szCs w:val="28"/>
        </w:rPr>
      </w:pPr>
      <w:r w:rsidRPr="005558A0">
        <w:rPr>
          <w:rStyle w:val="FontStyle140"/>
          <w:sz w:val="28"/>
          <w:szCs w:val="28"/>
        </w:rPr>
        <w:t xml:space="preserve">Вариация — </w:t>
      </w:r>
      <w:r w:rsidRPr="005558A0">
        <w:rPr>
          <w:rStyle w:val="FontStyle130"/>
          <w:sz w:val="28"/>
          <w:szCs w:val="28"/>
        </w:rPr>
        <w:t>это различие в значениях какого-либо признака у разных единиц данной совокупности в один и тот же период или момент времени.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>Например, работники фирмы различаются по доходам, затратам времени на работу, росту, весу, любимому занятию в свободное время и т.д.</w:t>
      </w:r>
    </w:p>
    <w:p w:rsidR="00F27B4C" w:rsidRPr="005558A0" w:rsidRDefault="00F27B4C" w:rsidP="00F27B4C">
      <w:pPr>
        <w:pStyle w:val="Style4"/>
        <w:widowControl/>
        <w:spacing w:before="5" w:line="360" w:lineRule="auto"/>
        <w:ind w:firstLine="851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>Вариация возникает в результате того, что индивидуальные значе</w:t>
      </w:r>
      <w:r w:rsidRPr="005558A0">
        <w:rPr>
          <w:rStyle w:val="FontStyle130"/>
          <w:sz w:val="28"/>
          <w:szCs w:val="28"/>
        </w:rPr>
        <w:softHyphen/>
        <w:t xml:space="preserve">ния признака складываются под совокупным влиянием разнообразных факторов (условий), которые по-разному сочетаются в каждом отдельном случае. 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>Средняя величина дает обобщающую характеристику признака изучаемой совокупности, но она не раскрывает строения совокупно</w:t>
      </w:r>
      <w:r w:rsidRPr="005558A0">
        <w:rPr>
          <w:rStyle w:val="FontStyle130"/>
          <w:sz w:val="28"/>
          <w:szCs w:val="28"/>
        </w:rPr>
        <w:softHyphen/>
        <w:t xml:space="preserve">сти, которое весьма существенно для ее познания. </w:t>
      </w:r>
      <w:proofErr w:type="gramStart"/>
      <w:r w:rsidRPr="005558A0">
        <w:rPr>
          <w:rStyle w:val="FontStyle130"/>
          <w:sz w:val="28"/>
          <w:szCs w:val="28"/>
        </w:rPr>
        <w:t>Средняя</w:t>
      </w:r>
      <w:proofErr w:type="gramEnd"/>
      <w:r w:rsidRPr="005558A0">
        <w:rPr>
          <w:rStyle w:val="FontStyle130"/>
          <w:sz w:val="28"/>
          <w:szCs w:val="28"/>
        </w:rPr>
        <w:t xml:space="preserve"> не пока</w:t>
      </w:r>
      <w:r w:rsidRPr="005558A0">
        <w:rPr>
          <w:rStyle w:val="FontStyle130"/>
          <w:sz w:val="28"/>
          <w:szCs w:val="28"/>
        </w:rPr>
        <w:softHyphen/>
        <w:t xml:space="preserve">зывает, как располагаются около нее варианты </w:t>
      </w:r>
      <w:proofErr w:type="spellStart"/>
      <w:r w:rsidRPr="005558A0">
        <w:rPr>
          <w:rStyle w:val="FontStyle130"/>
          <w:sz w:val="28"/>
          <w:szCs w:val="28"/>
        </w:rPr>
        <w:t>осредняемого</w:t>
      </w:r>
      <w:proofErr w:type="spellEnd"/>
      <w:r w:rsidRPr="005558A0">
        <w:rPr>
          <w:rStyle w:val="FontStyle130"/>
          <w:sz w:val="28"/>
          <w:szCs w:val="28"/>
        </w:rPr>
        <w:t xml:space="preserve"> призна</w:t>
      </w:r>
      <w:r w:rsidRPr="005558A0">
        <w:rPr>
          <w:rStyle w:val="FontStyle130"/>
          <w:sz w:val="28"/>
          <w:szCs w:val="28"/>
        </w:rPr>
        <w:softHyphen/>
        <w:t>ка, сосредоточены ли они вблизи средней или значительно отклоня</w:t>
      </w:r>
      <w:r w:rsidRPr="005558A0">
        <w:rPr>
          <w:rStyle w:val="FontStyle130"/>
          <w:sz w:val="28"/>
          <w:szCs w:val="28"/>
        </w:rPr>
        <w:softHyphen/>
        <w:t>ются от нее. Средняя величина признака в двух совокупностях может быть одинаковой, но в одном случае все индивидуальные значения от</w:t>
      </w:r>
      <w:r w:rsidRPr="005558A0">
        <w:rPr>
          <w:rStyle w:val="FontStyle130"/>
          <w:sz w:val="28"/>
          <w:szCs w:val="28"/>
        </w:rPr>
        <w:softHyphen/>
        <w:t xml:space="preserve">личаются от нее мало, а в другом – эти  отличия велики, т.е. в одном случае вариация признака мала, а в другом -  велика, что имеет весьма </w:t>
      </w:r>
      <w:proofErr w:type="gramStart"/>
      <w:r w:rsidRPr="005558A0">
        <w:rPr>
          <w:rStyle w:val="FontStyle130"/>
          <w:sz w:val="28"/>
          <w:szCs w:val="28"/>
        </w:rPr>
        <w:t>важное значение</w:t>
      </w:r>
      <w:proofErr w:type="gramEnd"/>
      <w:r w:rsidRPr="005558A0">
        <w:rPr>
          <w:rStyle w:val="FontStyle130"/>
          <w:sz w:val="28"/>
          <w:szCs w:val="28"/>
        </w:rPr>
        <w:t xml:space="preserve"> для характеристики надежности средней величины.</w:t>
      </w:r>
    </w:p>
    <w:p w:rsidR="00F27B4C" w:rsidRPr="005558A0" w:rsidRDefault="00F27B4C" w:rsidP="00F27B4C">
      <w:pPr>
        <w:pStyle w:val="Style4"/>
        <w:widowControl/>
        <w:spacing w:before="14" w:line="360" w:lineRule="auto"/>
        <w:ind w:firstLine="851"/>
        <w:rPr>
          <w:rStyle w:val="FontStyle130"/>
          <w:b/>
          <w:sz w:val="28"/>
          <w:szCs w:val="28"/>
        </w:rPr>
      </w:pPr>
      <w:r w:rsidRPr="005558A0">
        <w:rPr>
          <w:rStyle w:val="FontStyle130"/>
          <w:sz w:val="28"/>
          <w:szCs w:val="28"/>
        </w:rPr>
        <w:t>Чем больше варианты отдельных единиц совокупности разли</w:t>
      </w:r>
      <w:r w:rsidRPr="005558A0">
        <w:rPr>
          <w:rStyle w:val="FontStyle130"/>
          <w:sz w:val="28"/>
          <w:szCs w:val="28"/>
        </w:rPr>
        <w:softHyphen/>
        <w:t xml:space="preserve">чаются между собой, тем больше они отличаются от своей средней, и, наоборот, чем меньше варианты отличаются друг от друга, тем меньше они отличаются от средней, которая в таком случае будет более реально представлять всю совокупность. </w:t>
      </w:r>
    </w:p>
    <w:p w:rsidR="00F27B4C" w:rsidRPr="005558A0" w:rsidRDefault="00F27B4C" w:rsidP="00F27B4C">
      <w:pPr>
        <w:pStyle w:val="Style28"/>
        <w:widowControl/>
        <w:spacing w:line="360" w:lineRule="auto"/>
        <w:ind w:firstLine="851"/>
        <w:jc w:val="both"/>
        <w:rPr>
          <w:rStyle w:val="FontStyle130"/>
          <w:spacing w:val="60"/>
          <w:sz w:val="28"/>
          <w:szCs w:val="28"/>
        </w:rPr>
      </w:pPr>
      <w:r w:rsidRPr="005558A0">
        <w:rPr>
          <w:rStyle w:val="FontStyle130"/>
          <w:sz w:val="28"/>
          <w:szCs w:val="28"/>
        </w:rPr>
        <w:t xml:space="preserve">Для измерения вариации признака в совокупностях в статистике применяют  </w:t>
      </w:r>
      <w:r w:rsidRPr="005558A0">
        <w:rPr>
          <w:rStyle w:val="FontStyle130"/>
          <w:spacing w:val="60"/>
          <w:sz w:val="28"/>
          <w:szCs w:val="28"/>
        </w:rPr>
        <w:t xml:space="preserve">ряд </w:t>
      </w:r>
      <w:r w:rsidRPr="005558A0">
        <w:rPr>
          <w:rStyle w:val="FontStyle130"/>
          <w:sz w:val="28"/>
          <w:szCs w:val="28"/>
        </w:rPr>
        <w:t xml:space="preserve">обобщающих </w:t>
      </w:r>
      <w:r w:rsidRPr="005558A0">
        <w:rPr>
          <w:rStyle w:val="FontStyle130"/>
          <w:spacing w:val="60"/>
          <w:sz w:val="28"/>
          <w:szCs w:val="28"/>
        </w:rPr>
        <w:t>показателей.</w:t>
      </w:r>
    </w:p>
    <w:p w:rsidR="00F27B4C" w:rsidRPr="005558A0" w:rsidRDefault="00F27B4C" w:rsidP="00F27B4C">
      <w:pPr>
        <w:pStyle w:val="Style10"/>
        <w:widowControl/>
        <w:spacing w:line="360" w:lineRule="auto"/>
        <w:ind w:firstLine="851"/>
        <w:rPr>
          <w:rStyle w:val="FontStyle136"/>
          <w:sz w:val="28"/>
          <w:szCs w:val="28"/>
        </w:rPr>
      </w:pPr>
      <w:r w:rsidRPr="005558A0">
        <w:rPr>
          <w:rStyle w:val="FontStyle130"/>
          <w:sz w:val="28"/>
          <w:szCs w:val="28"/>
        </w:rPr>
        <w:lastRenderedPageBreak/>
        <w:t xml:space="preserve">К показателям вариации относятся: </w:t>
      </w:r>
      <w:r w:rsidRPr="005558A0">
        <w:rPr>
          <w:rStyle w:val="FontStyle136"/>
          <w:sz w:val="28"/>
          <w:szCs w:val="28"/>
        </w:rPr>
        <w:t xml:space="preserve">размах вариации, среднее линейное отклонение, дисперсия и среднее </w:t>
      </w:r>
      <w:proofErr w:type="spellStart"/>
      <w:r w:rsidRPr="005558A0">
        <w:rPr>
          <w:rStyle w:val="FontStyle136"/>
          <w:sz w:val="28"/>
          <w:szCs w:val="28"/>
        </w:rPr>
        <w:t>квадратическое</w:t>
      </w:r>
      <w:proofErr w:type="spellEnd"/>
      <w:r w:rsidRPr="005558A0">
        <w:rPr>
          <w:rStyle w:val="FontStyle136"/>
          <w:sz w:val="28"/>
          <w:szCs w:val="28"/>
        </w:rPr>
        <w:t xml:space="preserve"> отклонение, коэффициент вариации.</w:t>
      </w:r>
    </w:p>
    <w:p w:rsidR="00F27B4C" w:rsidRPr="005558A0" w:rsidRDefault="008E3990" w:rsidP="008E3990">
      <w:pPr>
        <w:pStyle w:val="Style28"/>
        <w:widowControl/>
        <w:numPr>
          <w:ilvl w:val="0"/>
          <w:numId w:val="8"/>
        </w:numPr>
        <w:spacing w:line="360" w:lineRule="auto"/>
        <w:ind w:left="0" w:firstLine="851"/>
        <w:jc w:val="both"/>
        <w:rPr>
          <w:rStyle w:val="FontStyle130"/>
          <w:sz w:val="28"/>
          <w:szCs w:val="28"/>
        </w:rPr>
      </w:pPr>
      <w:proofErr w:type="gramStart"/>
      <w:r w:rsidRPr="008E3990">
        <w:rPr>
          <w:rStyle w:val="FontStyle140"/>
          <w:i w:val="0"/>
          <w:sz w:val="28"/>
          <w:szCs w:val="28"/>
        </w:rPr>
        <w:t>Р</w:t>
      </w:r>
      <w:r w:rsidR="00F27B4C" w:rsidRPr="008E3990">
        <w:rPr>
          <w:rStyle w:val="FontStyle140"/>
          <w:i w:val="0"/>
          <w:sz w:val="28"/>
          <w:szCs w:val="28"/>
        </w:rPr>
        <w:t>азмах вариации</w:t>
      </w:r>
      <w:r w:rsidR="00F27B4C" w:rsidRPr="005558A0">
        <w:rPr>
          <w:rStyle w:val="FontStyle140"/>
          <w:b w:val="0"/>
          <w:i w:val="0"/>
          <w:sz w:val="28"/>
          <w:szCs w:val="28"/>
        </w:rPr>
        <w:t xml:space="preserve"> </w:t>
      </w:r>
      <w:r w:rsidR="00F27B4C" w:rsidRPr="005558A0">
        <w:rPr>
          <w:rStyle w:val="FontStyle140"/>
          <w:b w:val="0"/>
          <w:i w:val="0"/>
          <w:spacing w:val="20"/>
          <w:sz w:val="28"/>
          <w:szCs w:val="28"/>
          <w:lang w:val="en-US"/>
        </w:rPr>
        <w:t>R</w:t>
      </w:r>
      <w:r w:rsidR="00F27B4C" w:rsidRPr="005558A0">
        <w:rPr>
          <w:rStyle w:val="FontStyle140"/>
          <w:b w:val="0"/>
          <w:spacing w:val="20"/>
          <w:sz w:val="28"/>
          <w:szCs w:val="28"/>
        </w:rPr>
        <w:t>,</w:t>
      </w:r>
      <w:r w:rsidR="00F27B4C" w:rsidRPr="005558A0">
        <w:rPr>
          <w:rStyle w:val="FontStyle140"/>
          <w:sz w:val="28"/>
          <w:szCs w:val="28"/>
        </w:rPr>
        <w:t xml:space="preserve"> </w:t>
      </w:r>
      <w:r w:rsidR="00F27B4C" w:rsidRPr="005558A0">
        <w:rPr>
          <w:rStyle w:val="FontStyle130"/>
          <w:sz w:val="28"/>
          <w:szCs w:val="28"/>
        </w:rPr>
        <w:t>представляющий собой разность между максимальным и минимальным значениями признака:</w:t>
      </w:r>
      <w:proofErr w:type="gramEnd"/>
    </w:p>
    <w:p w:rsidR="00F27B4C" w:rsidRPr="005558A0" w:rsidRDefault="00F27B4C" w:rsidP="00F27B4C">
      <w:pPr>
        <w:pStyle w:val="Style28"/>
        <w:widowControl/>
        <w:spacing w:line="360" w:lineRule="auto"/>
        <w:ind w:firstLine="851"/>
        <w:jc w:val="center"/>
        <w:rPr>
          <w:rStyle w:val="FontStyle130"/>
          <w:sz w:val="28"/>
          <w:szCs w:val="28"/>
          <w:vertAlign w:val="subscript"/>
        </w:rPr>
      </w:pPr>
      <w:r w:rsidRPr="005558A0">
        <w:rPr>
          <w:rStyle w:val="FontStyle130"/>
          <w:sz w:val="28"/>
          <w:szCs w:val="28"/>
          <w:lang w:val="en-US"/>
        </w:rPr>
        <w:t>R</w:t>
      </w:r>
      <w:r w:rsidRPr="005558A0">
        <w:rPr>
          <w:rStyle w:val="FontStyle130"/>
          <w:sz w:val="28"/>
          <w:szCs w:val="28"/>
        </w:rPr>
        <w:t xml:space="preserve"> = </w:t>
      </w:r>
      <w:proofErr w:type="spellStart"/>
      <w:r w:rsidRPr="005558A0">
        <w:rPr>
          <w:rStyle w:val="FontStyle130"/>
          <w:sz w:val="28"/>
          <w:szCs w:val="28"/>
          <w:lang w:val="en-US"/>
        </w:rPr>
        <w:t>x</w:t>
      </w:r>
      <w:r w:rsidRPr="005558A0">
        <w:rPr>
          <w:rStyle w:val="FontStyle130"/>
          <w:sz w:val="28"/>
          <w:szCs w:val="28"/>
          <w:vertAlign w:val="subscript"/>
          <w:lang w:val="en-US"/>
        </w:rPr>
        <w:t>max</w:t>
      </w:r>
      <w:proofErr w:type="spellEnd"/>
      <w:r w:rsidRPr="005558A0">
        <w:rPr>
          <w:rStyle w:val="FontStyle130"/>
          <w:sz w:val="28"/>
          <w:szCs w:val="28"/>
        </w:rPr>
        <w:t xml:space="preserve"> – </w:t>
      </w:r>
      <w:proofErr w:type="spellStart"/>
      <w:r w:rsidRPr="005558A0">
        <w:rPr>
          <w:rStyle w:val="FontStyle130"/>
          <w:sz w:val="28"/>
          <w:szCs w:val="28"/>
          <w:lang w:val="en-US"/>
        </w:rPr>
        <w:t>x</w:t>
      </w:r>
      <w:r w:rsidRPr="005558A0">
        <w:rPr>
          <w:rStyle w:val="FontStyle130"/>
          <w:sz w:val="28"/>
          <w:szCs w:val="28"/>
          <w:vertAlign w:val="subscript"/>
          <w:lang w:val="en-US"/>
        </w:rPr>
        <w:t>min</w:t>
      </w:r>
      <w:proofErr w:type="spellEnd"/>
    </w:p>
    <w:p w:rsidR="00F27B4C" w:rsidRPr="005558A0" w:rsidRDefault="00F27B4C" w:rsidP="008E3990">
      <w:pPr>
        <w:pStyle w:val="Style92"/>
        <w:widowControl/>
        <w:numPr>
          <w:ilvl w:val="0"/>
          <w:numId w:val="8"/>
        </w:numPr>
        <w:spacing w:before="202" w:line="360" w:lineRule="auto"/>
        <w:ind w:left="0" w:firstLine="851"/>
        <w:rPr>
          <w:rStyle w:val="FontStyle111"/>
          <w:rFonts w:ascii="Times New Roman" w:hAnsi="Times New Roman" w:cs="Times New Roman"/>
          <w:b w:val="0"/>
          <w:sz w:val="28"/>
          <w:szCs w:val="28"/>
        </w:rPr>
      </w:pPr>
      <w:r w:rsidRPr="005558A0">
        <w:rPr>
          <w:rStyle w:val="FontStyle140"/>
          <w:i w:val="0"/>
          <w:sz w:val="28"/>
          <w:szCs w:val="28"/>
        </w:rPr>
        <w:t>Среднее линейное отклонение</w:t>
      </w:r>
      <w:r w:rsidRPr="005558A0">
        <w:rPr>
          <w:rStyle w:val="FontStyle140"/>
          <w:b w:val="0"/>
          <w:sz w:val="28"/>
          <w:szCs w:val="28"/>
        </w:rPr>
        <w:t xml:space="preserve"> </w:t>
      </w:r>
      <w:r w:rsidRPr="005558A0">
        <w:rPr>
          <w:rStyle w:val="FontStyle136"/>
          <w:sz w:val="28"/>
          <w:szCs w:val="28"/>
          <w:lang w:val="en-US"/>
        </w:rPr>
        <w:t>d</w:t>
      </w:r>
      <w:r w:rsidRPr="005558A0">
        <w:rPr>
          <w:rStyle w:val="FontStyle136"/>
          <w:sz w:val="28"/>
          <w:szCs w:val="28"/>
        </w:rPr>
        <w:t xml:space="preserve"> 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представляет собой </w:t>
      </w:r>
      <w:proofErr w:type="gramStart"/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>среднюю</w:t>
      </w:r>
      <w:proofErr w:type="gramEnd"/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58A0">
        <w:rPr>
          <w:rStyle w:val="FontStyle140"/>
          <w:b w:val="0"/>
          <w:i w:val="0"/>
          <w:sz w:val="28"/>
          <w:szCs w:val="28"/>
        </w:rPr>
        <w:t>ар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>ифметическую абсолютных значений отклонений отдельных вариантов</w:t>
      </w:r>
      <w:r w:rsidRPr="005558A0">
        <w:rPr>
          <w:rStyle w:val="FontStyle13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>от их средней арифметической.</w:t>
      </w:r>
    </w:p>
    <w:p w:rsidR="00F27B4C" w:rsidRPr="005558A0" w:rsidRDefault="00F27B4C" w:rsidP="00F27B4C">
      <w:pPr>
        <w:pStyle w:val="Style92"/>
        <w:widowControl/>
        <w:spacing w:before="202" w:line="360" w:lineRule="auto"/>
        <w:ind w:firstLine="851"/>
        <w:rPr>
          <w:rStyle w:val="FontStyle111"/>
          <w:rFonts w:ascii="Times New Roman" w:hAnsi="Times New Roman" w:cs="Times New Roman"/>
          <w:b w:val="0"/>
          <w:sz w:val="28"/>
          <w:szCs w:val="28"/>
        </w:rPr>
      </w:pP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>Среднее линейное отклонение:</w:t>
      </w:r>
    </w:p>
    <w:p w:rsidR="00F27B4C" w:rsidRPr="005558A0" w:rsidRDefault="00F27B4C" w:rsidP="00F27B4C">
      <w:pPr>
        <w:pStyle w:val="Style92"/>
        <w:widowControl/>
        <w:numPr>
          <w:ilvl w:val="0"/>
          <w:numId w:val="1"/>
        </w:numPr>
        <w:spacing w:before="202" w:line="360" w:lineRule="auto"/>
        <w:ind w:left="0" w:firstLine="0"/>
        <w:rPr>
          <w:rStyle w:val="FontStyle111"/>
          <w:rFonts w:ascii="Times New Roman" w:hAnsi="Times New Roman" w:cs="Times New Roman"/>
          <w:b w:val="0"/>
          <w:sz w:val="28"/>
          <w:szCs w:val="28"/>
        </w:rPr>
      </w:pP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для </w:t>
      </w:r>
      <w:proofErr w:type="spellStart"/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>несгруппированных</w:t>
      </w:r>
      <w:proofErr w:type="spellEnd"/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 данных  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object w:dxaOrig="13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pt;height:38.2pt" o:ole="">
            <v:imagedata r:id="rId8" o:title=""/>
          </v:shape>
          <o:OLEObject Type="Embed" ProgID="Equation.3" ShapeID="_x0000_i1025" DrawAspect="Content" ObjectID="_1667143309" r:id="rId9"/>
        </w:object>
      </w:r>
    </w:p>
    <w:p w:rsidR="00F27B4C" w:rsidRPr="005558A0" w:rsidRDefault="00F27B4C" w:rsidP="00F27B4C">
      <w:pPr>
        <w:pStyle w:val="Style92"/>
        <w:widowControl/>
        <w:spacing w:before="202" w:line="360" w:lineRule="auto"/>
        <w:ind w:firstLine="0"/>
        <w:rPr>
          <w:rStyle w:val="FontStyle111"/>
          <w:rFonts w:ascii="Times New Roman" w:hAnsi="Times New Roman" w:cs="Times New Roman"/>
          <w:b w:val="0"/>
          <w:sz w:val="28"/>
          <w:szCs w:val="28"/>
        </w:rPr>
      </w:pP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где 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  <w:lang w:val="en-US"/>
        </w:rPr>
        <w:t xml:space="preserve">n – 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>число членов ряда</w:t>
      </w:r>
    </w:p>
    <w:p w:rsidR="00F27B4C" w:rsidRPr="005558A0" w:rsidRDefault="00F27B4C" w:rsidP="00F27B4C">
      <w:pPr>
        <w:pStyle w:val="Style92"/>
        <w:widowControl/>
        <w:numPr>
          <w:ilvl w:val="0"/>
          <w:numId w:val="1"/>
        </w:numPr>
        <w:spacing w:before="202" w:line="360" w:lineRule="auto"/>
        <w:ind w:left="0" w:firstLine="0"/>
        <w:rPr>
          <w:rStyle w:val="FontStyle111"/>
          <w:rFonts w:ascii="Times New Roman" w:hAnsi="Times New Roman" w:cs="Times New Roman"/>
          <w:b w:val="0"/>
          <w:sz w:val="28"/>
          <w:szCs w:val="28"/>
        </w:rPr>
      </w:pP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для сгруппированных данных 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object w:dxaOrig="1719" w:dyaOrig="840">
          <v:shape id="_x0000_i1026" type="#_x0000_t75" style="width:86.4pt;height:41.95pt" o:ole="">
            <v:imagedata r:id="rId10" o:title=""/>
          </v:shape>
          <o:OLEObject Type="Embed" ProgID="Equation.3" ShapeID="_x0000_i1026" DrawAspect="Content" ObjectID="_1667143310" r:id="rId11"/>
        </w:object>
      </w:r>
    </w:p>
    <w:p w:rsidR="00F27B4C" w:rsidRPr="005558A0" w:rsidRDefault="00F27B4C" w:rsidP="00F27B4C">
      <w:pPr>
        <w:pStyle w:val="Style92"/>
        <w:widowControl/>
        <w:spacing w:before="202" w:line="360" w:lineRule="auto"/>
        <w:ind w:firstLine="0"/>
        <w:rPr>
          <w:rStyle w:val="FontStyle111"/>
          <w:rFonts w:ascii="Times New Roman" w:hAnsi="Times New Roman" w:cs="Times New Roman"/>
          <w:b w:val="0"/>
          <w:sz w:val="28"/>
          <w:szCs w:val="28"/>
        </w:rPr>
      </w:pP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>где ∑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  <w:lang w:val="en-US"/>
        </w:rPr>
        <w:t>f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 – сумма частот вариационного ряда</w:t>
      </w:r>
    </w:p>
    <w:p w:rsidR="00F27B4C" w:rsidRPr="005558A0" w:rsidRDefault="00F27B4C" w:rsidP="008E3990">
      <w:pPr>
        <w:pStyle w:val="Style92"/>
        <w:widowControl/>
        <w:numPr>
          <w:ilvl w:val="0"/>
          <w:numId w:val="8"/>
        </w:numPr>
        <w:spacing w:before="14" w:line="360" w:lineRule="auto"/>
        <w:ind w:left="0" w:firstLine="851"/>
        <w:rPr>
          <w:rStyle w:val="FontStyle111"/>
          <w:rFonts w:ascii="Times New Roman" w:hAnsi="Times New Roman" w:cs="Times New Roman"/>
          <w:b w:val="0"/>
          <w:sz w:val="28"/>
          <w:szCs w:val="28"/>
        </w:rPr>
      </w:pPr>
      <w:r w:rsidRPr="008E3990">
        <w:rPr>
          <w:rStyle w:val="FontStyle140"/>
          <w:i w:val="0"/>
          <w:sz w:val="28"/>
          <w:szCs w:val="28"/>
        </w:rPr>
        <w:t>Дисперсия</w:t>
      </w:r>
      <w:r w:rsidRPr="008E3990">
        <w:rPr>
          <w:rStyle w:val="FontStyle140"/>
          <w:sz w:val="28"/>
          <w:szCs w:val="28"/>
        </w:rPr>
        <w:t xml:space="preserve"> </w:t>
      </w:r>
      <w:r w:rsidRPr="008E3990">
        <w:rPr>
          <w:rStyle w:val="FontStyle111"/>
          <w:rFonts w:ascii="Times New Roman" w:hAnsi="Times New Roman" w:cs="Times New Roman"/>
          <w:sz w:val="28"/>
          <w:szCs w:val="28"/>
        </w:rPr>
        <w:t>признака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 представляет собой средний квадрат от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softHyphen/>
        <w:t>клонений вариантов от их средней величины, она вычисляется по формулам простой и взвешенной дисперсий (в зависимости от ис</w:t>
      </w: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softHyphen/>
        <w:t>ходных данных):</w:t>
      </w:r>
    </w:p>
    <w:p w:rsidR="00F27B4C" w:rsidRPr="005558A0" w:rsidRDefault="00F27B4C" w:rsidP="00F27B4C">
      <w:pPr>
        <w:pStyle w:val="Style92"/>
        <w:widowControl/>
        <w:numPr>
          <w:ilvl w:val="0"/>
          <w:numId w:val="1"/>
        </w:numPr>
        <w:spacing w:before="14" w:line="360" w:lineRule="auto"/>
        <w:ind w:left="0" w:firstLine="0"/>
        <w:rPr>
          <w:rStyle w:val="FontStyle111"/>
          <w:rFonts w:ascii="Times New Roman" w:hAnsi="Times New Roman" w:cs="Times New Roman"/>
          <w:b w:val="0"/>
          <w:sz w:val="28"/>
          <w:szCs w:val="28"/>
        </w:rPr>
      </w:pP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простая дисперсия для </w:t>
      </w:r>
      <w:proofErr w:type="spellStart"/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>несгруппированных</w:t>
      </w:r>
      <w:proofErr w:type="spellEnd"/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 данных </w:t>
      </w:r>
      <w:r w:rsidR="00A14023" w:rsidRPr="005558A0">
        <w:rPr>
          <w:position w:val="-24"/>
          <w:sz w:val="32"/>
          <w:lang w:val="en-US"/>
        </w:rPr>
        <w:object w:dxaOrig="1719" w:dyaOrig="700">
          <v:shape id="_x0000_i1027" type="#_x0000_t75" style="width:86.4pt;height:35.05pt" o:ole="" fillcolor="window">
            <v:imagedata r:id="rId12" o:title=""/>
          </v:shape>
          <o:OLEObject Type="Embed" ProgID="Equation.3" ShapeID="_x0000_i1027" DrawAspect="Content" ObjectID="_1667143311" r:id="rId13"/>
        </w:object>
      </w:r>
    </w:p>
    <w:p w:rsidR="00F27B4C" w:rsidRPr="005558A0" w:rsidRDefault="00F27B4C" w:rsidP="00F27B4C">
      <w:pPr>
        <w:pStyle w:val="Style92"/>
        <w:widowControl/>
        <w:numPr>
          <w:ilvl w:val="0"/>
          <w:numId w:val="1"/>
        </w:numPr>
        <w:spacing w:before="14" w:line="360" w:lineRule="auto"/>
        <w:ind w:left="0" w:firstLine="0"/>
        <w:rPr>
          <w:rStyle w:val="FontStyle111"/>
          <w:rFonts w:ascii="Times New Roman" w:hAnsi="Times New Roman" w:cs="Times New Roman"/>
          <w:b w:val="0"/>
          <w:sz w:val="28"/>
          <w:szCs w:val="28"/>
        </w:rPr>
      </w:pPr>
      <w:r w:rsidRPr="005558A0">
        <w:rPr>
          <w:rStyle w:val="FontStyle111"/>
          <w:rFonts w:ascii="Times New Roman" w:hAnsi="Times New Roman" w:cs="Times New Roman"/>
          <w:b w:val="0"/>
          <w:sz w:val="28"/>
          <w:szCs w:val="28"/>
        </w:rPr>
        <w:t xml:space="preserve">взвешенная дисперсия для вариационного ряда </w:t>
      </w:r>
      <w:r w:rsidRPr="005558A0">
        <w:rPr>
          <w:position w:val="-32"/>
          <w:sz w:val="32"/>
          <w:lang w:val="en-US"/>
        </w:rPr>
        <w:object w:dxaOrig="1860" w:dyaOrig="760">
          <v:shape id="_x0000_i1028" type="#_x0000_t75" style="width:93.3pt;height:38.2pt" o:ole="" fillcolor="window">
            <v:imagedata r:id="rId14" o:title=""/>
          </v:shape>
          <o:OLEObject Type="Embed" ProgID="Equation.3" ShapeID="_x0000_i1028" DrawAspect="Content" ObjectID="_1667143312" r:id="rId15"/>
        </w:object>
      </w:r>
    </w:p>
    <w:p w:rsidR="00F27B4C" w:rsidRPr="005558A0" w:rsidRDefault="00F27B4C" w:rsidP="00F27B4C">
      <w:pPr>
        <w:pStyle w:val="Style92"/>
        <w:widowControl/>
        <w:spacing w:line="360" w:lineRule="auto"/>
        <w:ind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ab/>
        <w:t>т.е. дисперсия равна разности средней из квадратов вариантов и квадрата их средней.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>Техника вычисления дисперсии дос</w:t>
      </w:r>
      <w:r w:rsidRPr="005558A0">
        <w:rPr>
          <w:rStyle w:val="FontStyle130"/>
          <w:sz w:val="28"/>
          <w:szCs w:val="28"/>
        </w:rPr>
        <w:softHyphen/>
        <w:t>таточно сложна, а при больших значениях вариантов и частот мо</w:t>
      </w:r>
      <w:r w:rsidRPr="005558A0">
        <w:rPr>
          <w:rStyle w:val="FontStyle130"/>
          <w:sz w:val="28"/>
          <w:szCs w:val="28"/>
        </w:rPr>
        <w:softHyphen/>
        <w:t>жет быть громоздкой.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lastRenderedPageBreak/>
        <w:t xml:space="preserve">Расчет можно упростить, используя </w:t>
      </w:r>
      <w:r w:rsidRPr="005558A0">
        <w:rPr>
          <w:rStyle w:val="FontStyle130"/>
          <w:spacing w:val="60"/>
          <w:sz w:val="28"/>
          <w:szCs w:val="28"/>
        </w:rPr>
        <w:t>свойства</w:t>
      </w:r>
      <w:r w:rsidRPr="005558A0">
        <w:rPr>
          <w:rStyle w:val="FontStyle130"/>
          <w:sz w:val="28"/>
          <w:szCs w:val="28"/>
        </w:rPr>
        <w:t xml:space="preserve"> </w:t>
      </w:r>
      <w:r w:rsidRPr="005558A0">
        <w:rPr>
          <w:rStyle w:val="FontStyle130"/>
          <w:spacing w:val="60"/>
          <w:sz w:val="28"/>
          <w:szCs w:val="28"/>
        </w:rPr>
        <w:t xml:space="preserve">дисперсии </w:t>
      </w:r>
      <w:r w:rsidRPr="005558A0">
        <w:rPr>
          <w:rStyle w:val="FontStyle130"/>
          <w:sz w:val="28"/>
          <w:szCs w:val="28"/>
        </w:rPr>
        <w:t>(доказываемые в математической статистике):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>1. Уменьшение или увеличение  весов (частот) варьирующего признака в определенное число раз дисперсии не изменяет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>2. Если все значения признака уменьшить или увеличить на одну и ту же постоянную величину</w:t>
      </w:r>
      <w:proofErr w:type="gramStart"/>
      <w:r w:rsidRPr="005558A0">
        <w:rPr>
          <w:rStyle w:val="FontStyle130"/>
          <w:sz w:val="28"/>
          <w:szCs w:val="28"/>
        </w:rPr>
        <w:t xml:space="preserve"> </w:t>
      </w:r>
      <w:r w:rsidRPr="005558A0">
        <w:rPr>
          <w:rStyle w:val="FontStyle140"/>
          <w:b w:val="0"/>
          <w:i w:val="0"/>
          <w:sz w:val="28"/>
          <w:szCs w:val="28"/>
        </w:rPr>
        <w:t>А</w:t>
      </w:r>
      <w:proofErr w:type="gramEnd"/>
      <w:r w:rsidRPr="005558A0">
        <w:rPr>
          <w:rStyle w:val="FontStyle140"/>
          <w:b w:val="0"/>
          <w:i w:val="0"/>
          <w:sz w:val="28"/>
          <w:szCs w:val="28"/>
        </w:rPr>
        <w:t>,</w:t>
      </w:r>
      <w:r w:rsidRPr="005558A0">
        <w:rPr>
          <w:rStyle w:val="FontStyle140"/>
          <w:sz w:val="28"/>
          <w:szCs w:val="28"/>
        </w:rPr>
        <w:t xml:space="preserve"> </w:t>
      </w:r>
      <w:r w:rsidRPr="005558A0">
        <w:rPr>
          <w:rStyle w:val="FontStyle130"/>
          <w:sz w:val="28"/>
          <w:szCs w:val="28"/>
        </w:rPr>
        <w:t>то дисперсия от этого не изменится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>3. Если все значения признака уменьшить или увеличить в одно и то же число раз (</w:t>
      </w:r>
      <w:r w:rsidRPr="005558A0">
        <w:rPr>
          <w:rStyle w:val="FontStyle130"/>
          <w:sz w:val="28"/>
          <w:szCs w:val="28"/>
          <w:lang w:val="en-US"/>
        </w:rPr>
        <w:t>k</w:t>
      </w:r>
      <w:r w:rsidRPr="005558A0">
        <w:rPr>
          <w:rStyle w:val="FontStyle130"/>
          <w:sz w:val="28"/>
          <w:szCs w:val="28"/>
        </w:rPr>
        <w:t xml:space="preserve"> раз), то дисперсия соответственно умень</w:t>
      </w:r>
      <w:r w:rsidRPr="005558A0">
        <w:rPr>
          <w:rStyle w:val="FontStyle130"/>
          <w:sz w:val="28"/>
          <w:szCs w:val="28"/>
        </w:rPr>
        <w:softHyphen/>
        <w:t xml:space="preserve">шится или увеличится в </w:t>
      </w:r>
      <w:r w:rsidRPr="005558A0">
        <w:rPr>
          <w:rStyle w:val="FontStyle123"/>
          <w:i w:val="0"/>
          <w:sz w:val="28"/>
          <w:szCs w:val="28"/>
          <w:lang w:val="en-US"/>
        </w:rPr>
        <w:t>k</w:t>
      </w:r>
      <w:r w:rsidRPr="005558A0">
        <w:rPr>
          <w:rStyle w:val="FontStyle123"/>
          <w:i w:val="0"/>
          <w:sz w:val="28"/>
          <w:szCs w:val="28"/>
          <w:vertAlign w:val="superscript"/>
        </w:rPr>
        <w:t>2</w:t>
      </w:r>
      <w:r w:rsidRPr="005558A0">
        <w:rPr>
          <w:rStyle w:val="FontStyle123"/>
          <w:sz w:val="28"/>
          <w:szCs w:val="28"/>
        </w:rPr>
        <w:t xml:space="preserve"> </w:t>
      </w:r>
      <w:r w:rsidRPr="005558A0">
        <w:rPr>
          <w:rStyle w:val="FontStyle130"/>
          <w:sz w:val="28"/>
          <w:szCs w:val="28"/>
        </w:rPr>
        <w:t>раз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 xml:space="preserve">4. </w:t>
      </w:r>
      <w:proofErr w:type="gramStart"/>
      <w:r w:rsidRPr="005558A0">
        <w:rPr>
          <w:rStyle w:val="FontStyle130"/>
          <w:sz w:val="28"/>
          <w:szCs w:val="28"/>
        </w:rPr>
        <w:t>Дисперсия признака относительно произвольной величины (</w:t>
      </w:r>
      <w:r w:rsidRPr="005558A0">
        <w:rPr>
          <w:rStyle w:val="FontStyle130"/>
          <w:sz w:val="28"/>
          <w:szCs w:val="28"/>
        </w:rPr>
        <w:object w:dxaOrig="340" w:dyaOrig="360">
          <v:shape id="_x0000_i1029" type="#_x0000_t75" style="width:17.55pt;height:18.15pt" o:ole="">
            <v:imagedata r:id="rId16" o:title=""/>
          </v:shape>
          <o:OLEObject Type="Embed" ProgID="Equation.3" ShapeID="_x0000_i1029" DrawAspect="Content" ObjectID="_1667143313" r:id="rId17"/>
        </w:object>
      </w:r>
      <w:r w:rsidRPr="005558A0">
        <w:rPr>
          <w:rStyle w:val="FontStyle130"/>
          <w:sz w:val="28"/>
          <w:szCs w:val="28"/>
        </w:rPr>
        <w:t>) всегда больше дисперсии относительно средней арифметической на квадрат разности между средней и произвольной величинами:</w:t>
      </w:r>
      <w:proofErr w:type="gramEnd"/>
    </w:p>
    <w:p w:rsidR="00F27B4C" w:rsidRPr="005558A0" w:rsidRDefault="00A14023" w:rsidP="00F27B4C">
      <w:pPr>
        <w:pStyle w:val="Style4"/>
        <w:widowControl/>
        <w:spacing w:line="360" w:lineRule="auto"/>
        <w:ind w:firstLine="0"/>
        <w:jc w:val="center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object w:dxaOrig="1880" w:dyaOrig="380">
          <v:shape id="_x0000_i1030" type="#_x0000_t75" style="width:94.55pt;height:18.8pt" o:ole="">
            <v:imagedata r:id="rId18" o:title=""/>
          </v:shape>
          <o:OLEObject Type="Embed" ProgID="Equation.3" ShapeID="_x0000_i1030" DrawAspect="Content" ObjectID="_1667143314" r:id="rId19"/>
        </w:objec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ab/>
        <w:t>Если</w:t>
      </w:r>
      <w:proofErr w:type="gramStart"/>
      <w:r w:rsidRPr="005558A0">
        <w:rPr>
          <w:rStyle w:val="FontStyle130"/>
          <w:sz w:val="28"/>
          <w:szCs w:val="28"/>
        </w:rPr>
        <w:t xml:space="preserve"> А</w:t>
      </w:r>
      <w:proofErr w:type="gramEnd"/>
      <w:r w:rsidRPr="005558A0">
        <w:rPr>
          <w:rStyle w:val="FontStyle130"/>
          <w:sz w:val="28"/>
          <w:szCs w:val="28"/>
        </w:rPr>
        <w:t xml:space="preserve"> = 0, то </w:t>
      </w:r>
    </w:p>
    <w:p w:rsidR="00F27B4C" w:rsidRPr="005558A0" w:rsidRDefault="00A14023" w:rsidP="00F27B4C">
      <w:pPr>
        <w:pStyle w:val="Style4"/>
        <w:widowControl/>
        <w:spacing w:line="360" w:lineRule="auto"/>
        <w:ind w:firstLine="0"/>
        <w:jc w:val="center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object w:dxaOrig="1460" w:dyaOrig="420">
          <v:shape id="_x0000_i1031" type="#_x0000_t75" style="width:72.65pt;height:21.3pt" o:ole="">
            <v:imagedata r:id="rId20" o:title=""/>
          </v:shape>
          <o:OLEObject Type="Embed" ProgID="Equation.3" ShapeID="_x0000_i1031" DrawAspect="Content" ObjectID="_1667143315" r:id="rId21"/>
        </w:objec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jc w:val="center"/>
        <w:rPr>
          <w:rStyle w:val="FontStyle130"/>
          <w:sz w:val="28"/>
          <w:szCs w:val="28"/>
        </w:rPr>
      </w:pPr>
      <w:r w:rsidRPr="005558A0">
        <w:rPr>
          <w:position w:val="-24"/>
          <w:sz w:val="32"/>
          <w:lang w:val="en-US"/>
        </w:rPr>
        <w:object w:dxaOrig="2120" w:dyaOrig="700">
          <v:shape id="_x0000_i1032" type="#_x0000_t75" style="width:106.45pt;height:35.05pt" o:ole="" fillcolor="window">
            <v:imagedata r:id="rId22" o:title=""/>
          </v:shape>
          <o:OLEObject Type="Embed" ProgID="Equation.3" ShapeID="_x0000_i1032" DrawAspect="Content" ObjectID="_1667143316" r:id="rId23"/>
        </w:objec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jc w:val="center"/>
        <w:rPr>
          <w:rFonts w:ascii="Times New Roman" w:hAnsi="Times New Roman" w:cs="Times New Roman"/>
          <w:position w:val="-32"/>
          <w:sz w:val="28"/>
          <w:szCs w:val="28"/>
        </w:rPr>
      </w:pPr>
      <w:r w:rsidRPr="005558A0">
        <w:rPr>
          <w:rFonts w:ascii="Times New Roman" w:hAnsi="Times New Roman" w:cs="Times New Roman"/>
          <w:position w:val="-32"/>
          <w:sz w:val="28"/>
          <w:szCs w:val="28"/>
        </w:rPr>
        <w:t>или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jc w:val="center"/>
        <w:rPr>
          <w:rStyle w:val="FontStyle130"/>
          <w:sz w:val="28"/>
          <w:szCs w:val="28"/>
        </w:rPr>
      </w:pPr>
      <w:r w:rsidRPr="005558A0">
        <w:rPr>
          <w:position w:val="-32"/>
          <w:sz w:val="32"/>
          <w:lang w:val="en-US"/>
        </w:rPr>
        <w:object w:dxaOrig="2380" w:dyaOrig="780">
          <v:shape id="_x0000_i1033" type="#_x0000_t75" style="width:118.95pt;height:38.8pt" o:ole="" fillcolor="window">
            <v:imagedata r:id="rId24" o:title=""/>
          </v:shape>
          <o:OLEObject Type="Embed" ProgID="Equation.3" ShapeID="_x0000_i1033" DrawAspect="Content" ObjectID="_1667143317" r:id="rId25"/>
        </w:object>
      </w:r>
    </w:p>
    <w:p w:rsidR="00F27B4C" w:rsidRPr="005558A0" w:rsidRDefault="00F27B4C" w:rsidP="00F27B4C">
      <w:pPr>
        <w:pStyle w:val="Style4"/>
        <w:widowControl/>
        <w:spacing w:before="96" w:after="168" w:line="360" w:lineRule="auto"/>
        <w:ind w:firstLine="851"/>
        <w:rPr>
          <w:rStyle w:val="FontStyle140"/>
          <w:b w:val="0"/>
          <w:i w:val="0"/>
          <w:sz w:val="28"/>
          <w:szCs w:val="28"/>
        </w:rPr>
      </w:pPr>
      <w:r w:rsidRPr="005558A0">
        <w:rPr>
          <w:rStyle w:val="FontStyle130"/>
          <w:sz w:val="28"/>
          <w:szCs w:val="28"/>
        </w:rPr>
        <w:t>Для упрощения расчетов  дисперсии используют</w:t>
      </w:r>
      <w:r w:rsidRPr="005558A0">
        <w:rPr>
          <w:rStyle w:val="FontStyle140"/>
          <w:b w:val="0"/>
          <w:i w:val="0"/>
          <w:sz w:val="28"/>
          <w:szCs w:val="28"/>
        </w:rPr>
        <w:t xml:space="preserve"> способ моментов:</w:t>
      </w:r>
    </w:p>
    <w:p w:rsidR="00F27B4C" w:rsidRPr="005558A0" w:rsidRDefault="00F27B4C" w:rsidP="00F27B4C">
      <w:pPr>
        <w:pStyle w:val="Style4"/>
        <w:widowControl/>
        <w:spacing w:before="96" w:after="168" w:line="360" w:lineRule="auto"/>
        <w:ind w:firstLine="851"/>
        <w:jc w:val="center"/>
        <w:rPr>
          <w:rStyle w:val="FontStyle140"/>
          <w:b w:val="0"/>
          <w:i w:val="0"/>
          <w:sz w:val="28"/>
          <w:szCs w:val="28"/>
          <w:lang w:val="en-US"/>
        </w:rPr>
      </w:pPr>
      <w:r w:rsidRPr="005558A0">
        <w:rPr>
          <w:rStyle w:val="FontStyle140"/>
          <w:b w:val="0"/>
          <w:i w:val="0"/>
          <w:sz w:val="28"/>
          <w:szCs w:val="28"/>
          <w:lang w:val="en-US"/>
        </w:rPr>
        <w:object w:dxaOrig="4320" w:dyaOrig="780">
          <v:shape id="_x0000_i1034" type="#_x0000_t75" style="width:3in;height:38.8pt" o:ole="">
            <v:imagedata r:id="rId26" o:title=""/>
          </v:shape>
          <o:OLEObject Type="Embed" ProgID="Equation.3" ShapeID="_x0000_i1034" DrawAspect="Content" ObjectID="_1667143318" r:id="rId27"/>
        </w:object>
      </w:r>
    </w:p>
    <w:p w:rsidR="00F27B4C" w:rsidRPr="005558A0" w:rsidRDefault="00F27B4C" w:rsidP="00F27B4C">
      <w:pPr>
        <w:pStyle w:val="Style4"/>
        <w:widowControl/>
        <w:spacing w:before="96" w:after="168" w:line="360" w:lineRule="auto"/>
        <w:ind w:firstLine="0"/>
        <w:rPr>
          <w:rStyle w:val="FontStyle140"/>
          <w:b w:val="0"/>
          <w:i w:val="0"/>
          <w:sz w:val="28"/>
          <w:szCs w:val="28"/>
        </w:rPr>
      </w:pPr>
      <w:r w:rsidRPr="005558A0">
        <w:rPr>
          <w:rStyle w:val="FontStyle140"/>
          <w:b w:val="0"/>
          <w:i w:val="0"/>
          <w:sz w:val="28"/>
          <w:szCs w:val="28"/>
        </w:rPr>
        <w:t xml:space="preserve">где </w:t>
      </w:r>
      <w:proofErr w:type="spellStart"/>
      <w:r w:rsidRPr="005558A0">
        <w:rPr>
          <w:rStyle w:val="FontStyle140"/>
          <w:b w:val="0"/>
          <w:i w:val="0"/>
          <w:sz w:val="28"/>
          <w:szCs w:val="28"/>
          <w:lang w:val="en-US"/>
        </w:rPr>
        <w:t>i</w:t>
      </w:r>
      <w:proofErr w:type="spellEnd"/>
      <w:r w:rsidRPr="005558A0">
        <w:rPr>
          <w:rStyle w:val="FontStyle140"/>
          <w:b w:val="0"/>
          <w:i w:val="0"/>
          <w:sz w:val="28"/>
          <w:szCs w:val="28"/>
        </w:rPr>
        <w:t xml:space="preserve"> – величина интервала</w:t>
      </w:r>
    </w:p>
    <w:p w:rsidR="00F27B4C" w:rsidRPr="005558A0" w:rsidRDefault="00F27B4C" w:rsidP="00F27B4C">
      <w:pPr>
        <w:pStyle w:val="Style4"/>
        <w:widowControl/>
        <w:spacing w:before="96" w:after="168" w:line="360" w:lineRule="auto"/>
        <w:ind w:firstLine="0"/>
        <w:rPr>
          <w:rStyle w:val="FontStyle140"/>
          <w:b w:val="0"/>
          <w:i w:val="0"/>
          <w:sz w:val="28"/>
          <w:szCs w:val="28"/>
        </w:rPr>
      </w:pPr>
      <w:r w:rsidRPr="005558A0">
        <w:rPr>
          <w:rStyle w:val="FontStyle140"/>
          <w:b w:val="0"/>
          <w:i w:val="0"/>
          <w:sz w:val="28"/>
          <w:szCs w:val="28"/>
        </w:rPr>
        <w:t xml:space="preserve">      </w:t>
      </w:r>
      <w:r w:rsidR="00A14023" w:rsidRPr="005558A0">
        <w:rPr>
          <w:rStyle w:val="FontStyle140"/>
          <w:b w:val="0"/>
          <w:i w:val="0"/>
          <w:sz w:val="28"/>
          <w:szCs w:val="28"/>
        </w:rPr>
        <w:object w:dxaOrig="1080" w:dyaOrig="620">
          <v:shape id="_x0000_i1035" type="#_x0000_t75" style="width:53.85pt;height:30.7pt" o:ole="">
            <v:imagedata r:id="rId28" o:title=""/>
          </v:shape>
          <o:OLEObject Type="Embed" ProgID="Equation.3" ShapeID="_x0000_i1035" DrawAspect="Content" ObjectID="_1667143319" r:id="rId29"/>
        </w:object>
      </w:r>
      <w:r w:rsidRPr="005558A0">
        <w:rPr>
          <w:rStyle w:val="FontStyle140"/>
          <w:b w:val="0"/>
          <w:i w:val="0"/>
          <w:sz w:val="28"/>
          <w:szCs w:val="28"/>
        </w:rPr>
        <w:t xml:space="preserve"> - новые (преобразованные) значения вариантов</w:t>
      </w:r>
    </w:p>
    <w:p w:rsidR="00F27B4C" w:rsidRPr="005558A0" w:rsidRDefault="00F27B4C" w:rsidP="00F27B4C">
      <w:pPr>
        <w:pStyle w:val="Style4"/>
        <w:widowControl/>
        <w:spacing w:before="96" w:after="168" w:line="360" w:lineRule="auto"/>
        <w:ind w:firstLine="0"/>
        <w:rPr>
          <w:rStyle w:val="FontStyle140"/>
          <w:b w:val="0"/>
          <w:i w:val="0"/>
          <w:sz w:val="28"/>
          <w:szCs w:val="28"/>
        </w:rPr>
      </w:pPr>
      <w:r w:rsidRPr="005558A0">
        <w:rPr>
          <w:rStyle w:val="FontStyle140"/>
          <w:b w:val="0"/>
          <w:i w:val="0"/>
          <w:sz w:val="28"/>
          <w:szCs w:val="28"/>
        </w:rPr>
        <w:t xml:space="preserve">      А – условный  ноль, в качестве которого удобно использовать середину интервала, обладающего наибольшей частотой</w:t>
      </w:r>
    </w:p>
    <w:p w:rsidR="00F27B4C" w:rsidRPr="005558A0" w:rsidRDefault="00F27B4C" w:rsidP="00F27B4C">
      <w:pPr>
        <w:pStyle w:val="Style4"/>
        <w:widowControl/>
        <w:spacing w:before="96" w:after="168" w:line="360" w:lineRule="auto"/>
        <w:ind w:firstLine="0"/>
        <w:rPr>
          <w:rStyle w:val="FontStyle140"/>
          <w:b w:val="0"/>
          <w:i w:val="0"/>
          <w:sz w:val="28"/>
          <w:szCs w:val="28"/>
        </w:rPr>
      </w:pPr>
      <w:r w:rsidRPr="005558A0">
        <w:rPr>
          <w:rStyle w:val="FontStyle140"/>
          <w:b w:val="0"/>
          <w:i w:val="0"/>
          <w:sz w:val="28"/>
          <w:szCs w:val="28"/>
        </w:rPr>
        <w:lastRenderedPageBreak/>
        <w:t xml:space="preserve">      </w:t>
      </w:r>
      <w:r w:rsidRPr="005558A0">
        <w:rPr>
          <w:rStyle w:val="FontStyle140"/>
          <w:b w:val="0"/>
          <w:i w:val="0"/>
          <w:sz w:val="28"/>
          <w:szCs w:val="28"/>
        </w:rPr>
        <w:object w:dxaOrig="1340" w:dyaOrig="780">
          <v:shape id="_x0000_i1036" type="#_x0000_t75" style="width:67pt;height:38.8pt" o:ole="">
            <v:imagedata r:id="rId30" o:title=""/>
          </v:shape>
          <o:OLEObject Type="Embed" ProgID="Equation.3" ShapeID="_x0000_i1036" DrawAspect="Content" ObjectID="_1667143320" r:id="rId31"/>
        </w:object>
      </w:r>
      <w:r w:rsidRPr="005558A0">
        <w:rPr>
          <w:rStyle w:val="FontStyle140"/>
          <w:b w:val="0"/>
          <w:i w:val="0"/>
          <w:sz w:val="28"/>
          <w:szCs w:val="28"/>
        </w:rPr>
        <w:t xml:space="preserve"> - момент второго порядка</w:t>
      </w:r>
    </w:p>
    <w:p w:rsidR="00F27B4C" w:rsidRPr="005558A0" w:rsidRDefault="00F27B4C" w:rsidP="00F27B4C">
      <w:pPr>
        <w:pStyle w:val="Style4"/>
        <w:widowControl/>
        <w:spacing w:before="96" w:after="168" w:line="360" w:lineRule="auto"/>
        <w:ind w:firstLine="0"/>
        <w:rPr>
          <w:rStyle w:val="FontStyle140"/>
          <w:b w:val="0"/>
          <w:i w:val="0"/>
          <w:sz w:val="28"/>
          <w:szCs w:val="28"/>
        </w:rPr>
      </w:pPr>
      <w:r w:rsidRPr="005558A0">
        <w:rPr>
          <w:rStyle w:val="FontStyle140"/>
          <w:b w:val="0"/>
          <w:i w:val="0"/>
          <w:sz w:val="28"/>
          <w:szCs w:val="28"/>
        </w:rPr>
        <w:t xml:space="preserve">       </w:t>
      </w:r>
      <w:r w:rsidRPr="005558A0">
        <w:rPr>
          <w:rStyle w:val="FontStyle140"/>
          <w:b w:val="0"/>
          <w:i w:val="0"/>
          <w:sz w:val="28"/>
          <w:szCs w:val="28"/>
        </w:rPr>
        <w:object w:dxaOrig="1520" w:dyaOrig="760">
          <v:shape id="_x0000_i1037" type="#_x0000_t75" style="width:75.75pt;height:38.2pt" o:ole="">
            <v:imagedata r:id="rId32" o:title=""/>
          </v:shape>
          <o:OLEObject Type="Embed" ProgID="Equation.3" ShapeID="_x0000_i1037" DrawAspect="Content" ObjectID="_1667143321" r:id="rId33"/>
        </w:object>
      </w:r>
      <w:r w:rsidRPr="005558A0">
        <w:rPr>
          <w:rStyle w:val="FontStyle140"/>
          <w:b w:val="0"/>
          <w:i w:val="0"/>
          <w:sz w:val="28"/>
          <w:szCs w:val="28"/>
        </w:rPr>
        <w:t xml:space="preserve"> - квадрат момента второго порядка</w:t>
      </w:r>
    </w:p>
    <w:p w:rsidR="00F27B4C" w:rsidRPr="005558A0" w:rsidRDefault="00F27B4C" w:rsidP="00F27B4C">
      <w:pPr>
        <w:pStyle w:val="Style4"/>
        <w:widowControl/>
        <w:spacing w:before="10" w:line="360" w:lineRule="auto"/>
        <w:ind w:firstLine="851"/>
        <w:rPr>
          <w:rStyle w:val="FontStyle130"/>
          <w:sz w:val="28"/>
          <w:szCs w:val="28"/>
        </w:rPr>
      </w:pPr>
      <w:r w:rsidRPr="005558A0">
        <w:rPr>
          <w:rStyle w:val="FontStyle140"/>
          <w:i w:val="0"/>
          <w:sz w:val="28"/>
          <w:szCs w:val="28"/>
        </w:rPr>
        <w:t xml:space="preserve"> </w:t>
      </w:r>
      <w:r w:rsidRPr="005558A0">
        <w:rPr>
          <w:rStyle w:val="FontStyle140"/>
          <w:b w:val="0"/>
          <w:i w:val="0"/>
          <w:sz w:val="28"/>
          <w:szCs w:val="28"/>
        </w:rPr>
        <w:t xml:space="preserve">Среднее </w:t>
      </w:r>
      <w:proofErr w:type="spellStart"/>
      <w:r w:rsidRPr="005558A0">
        <w:rPr>
          <w:rStyle w:val="FontStyle140"/>
          <w:b w:val="0"/>
          <w:i w:val="0"/>
          <w:sz w:val="28"/>
          <w:szCs w:val="28"/>
        </w:rPr>
        <w:t>квадратическое</w:t>
      </w:r>
      <w:proofErr w:type="spellEnd"/>
      <w:r w:rsidRPr="005558A0">
        <w:rPr>
          <w:rStyle w:val="FontStyle140"/>
          <w:b w:val="0"/>
          <w:i w:val="0"/>
          <w:sz w:val="28"/>
          <w:szCs w:val="28"/>
        </w:rPr>
        <w:t xml:space="preserve"> отклонение</w:t>
      </w:r>
      <w:r w:rsidRPr="005558A0">
        <w:rPr>
          <w:rStyle w:val="FontStyle140"/>
          <w:b w:val="0"/>
          <w:sz w:val="28"/>
          <w:szCs w:val="28"/>
        </w:rPr>
        <w:t xml:space="preserve"> </w:t>
      </w:r>
      <w:r w:rsidRPr="005558A0">
        <w:rPr>
          <w:rStyle w:val="FontStyle140"/>
          <w:b w:val="0"/>
          <w:i w:val="0"/>
          <w:sz w:val="28"/>
          <w:szCs w:val="28"/>
        </w:rPr>
        <w:t>σ</w:t>
      </w:r>
      <w:r w:rsidRPr="005558A0">
        <w:rPr>
          <w:rStyle w:val="FontStyle140"/>
          <w:sz w:val="28"/>
          <w:szCs w:val="28"/>
        </w:rPr>
        <w:t xml:space="preserve"> </w:t>
      </w:r>
      <w:r w:rsidRPr="005558A0">
        <w:rPr>
          <w:rStyle w:val="FontStyle130"/>
          <w:sz w:val="28"/>
          <w:szCs w:val="28"/>
        </w:rPr>
        <w:t>равно корню квадратному из дисперсии:</w:t>
      </w:r>
    </w:p>
    <w:p w:rsidR="00F27B4C" w:rsidRPr="005558A0" w:rsidRDefault="00F27B4C" w:rsidP="00F27B4C">
      <w:pPr>
        <w:pStyle w:val="Style4"/>
        <w:widowControl/>
        <w:numPr>
          <w:ilvl w:val="0"/>
          <w:numId w:val="2"/>
        </w:numPr>
        <w:spacing w:before="10" w:line="36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558A0">
        <w:rPr>
          <w:rStyle w:val="FontStyle130"/>
          <w:sz w:val="28"/>
          <w:szCs w:val="28"/>
        </w:rPr>
        <w:t xml:space="preserve">для </w:t>
      </w:r>
      <w:proofErr w:type="spellStart"/>
      <w:r w:rsidRPr="005558A0">
        <w:rPr>
          <w:rStyle w:val="FontStyle130"/>
          <w:sz w:val="28"/>
          <w:szCs w:val="28"/>
        </w:rPr>
        <w:t>несгруппированных</w:t>
      </w:r>
      <w:proofErr w:type="spellEnd"/>
      <w:r w:rsidRPr="005558A0">
        <w:rPr>
          <w:rStyle w:val="FontStyle130"/>
          <w:sz w:val="28"/>
          <w:szCs w:val="28"/>
        </w:rPr>
        <w:t xml:space="preserve"> данных </w:t>
      </w:r>
      <w:r w:rsidRPr="005558A0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1760" w:dyaOrig="760">
          <v:shape id="_x0000_i1038" type="#_x0000_t75" style="width:87.65pt;height:38.2pt" o:ole="" fillcolor="window">
            <v:imagedata r:id="rId34" o:title=""/>
          </v:shape>
          <o:OLEObject Type="Embed" ProgID="Equation.3" ShapeID="_x0000_i1038" DrawAspect="Content" ObjectID="_1667143322" r:id="rId35"/>
        </w:object>
      </w:r>
      <w:r w:rsidRPr="005558A0">
        <w:rPr>
          <w:rFonts w:ascii="Times New Roman" w:hAnsi="Times New Roman" w:cs="Times New Roman"/>
          <w:sz w:val="28"/>
          <w:szCs w:val="28"/>
        </w:rPr>
        <w:t xml:space="preserve"> (не </w:t>
      </w:r>
      <w:proofErr w:type="gramStart"/>
      <w:r w:rsidRPr="005558A0">
        <w:rPr>
          <w:rFonts w:ascii="Times New Roman" w:hAnsi="Times New Roman" w:cs="Times New Roman"/>
          <w:sz w:val="28"/>
          <w:szCs w:val="28"/>
        </w:rPr>
        <w:t>взвешенное</w:t>
      </w:r>
      <w:proofErr w:type="gramEnd"/>
      <w:r w:rsidRPr="005558A0">
        <w:rPr>
          <w:rFonts w:ascii="Times New Roman" w:hAnsi="Times New Roman" w:cs="Times New Roman"/>
          <w:sz w:val="28"/>
          <w:szCs w:val="28"/>
        </w:rPr>
        <w:t>)</w:t>
      </w:r>
    </w:p>
    <w:p w:rsidR="00F27B4C" w:rsidRPr="005558A0" w:rsidRDefault="00F27B4C" w:rsidP="00F27B4C">
      <w:pPr>
        <w:pStyle w:val="Style4"/>
        <w:widowControl/>
        <w:numPr>
          <w:ilvl w:val="0"/>
          <w:numId w:val="2"/>
        </w:numPr>
        <w:spacing w:before="10" w:line="36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для вариационного ряда </w:t>
      </w:r>
      <w:r w:rsidRPr="005558A0">
        <w:rPr>
          <w:rStyle w:val="FontStyle130"/>
          <w:sz w:val="28"/>
          <w:szCs w:val="28"/>
        </w:rPr>
        <w:t xml:space="preserve"> </w:t>
      </w:r>
      <w:r w:rsidRPr="005558A0">
        <w:rPr>
          <w:position w:val="-34"/>
          <w:lang w:val="en-US"/>
        </w:rPr>
        <w:object w:dxaOrig="1760" w:dyaOrig="840">
          <v:shape id="_x0000_i1039" type="#_x0000_t75" style="width:87.65pt;height:41.95pt" o:ole="" fillcolor="window">
            <v:imagedata r:id="rId36" o:title=""/>
          </v:shape>
          <o:OLEObject Type="Embed" ProgID="Equation.3" ShapeID="_x0000_i1039" DrawAspect="Content" ObjectID="_1667143323" r:id="rId37"/>
        </w:object>
      </w:r>
      <w:r w:rsidRPr="005558A0">
        <w:rPr>
          <w:rFonts w:ascii="Times New Roman" w:hAnsi="Times New Roman" w:cs="Times New Roman"/>
          <w:sz w:val="28"/>
          <w:szCs w:val="28"/>
        </w:rPr>
        <w:t xml:space="preserve"> - (</w:t>
      </w:r>
      <w:proofErr w:type="gramStart"/>
      <w:r w:rsidRPr="005558A0">
        <w:rPr>
          <w:rFonts w:ascii="Times New Roman" w:hAnsi="Times New Roman" w:cs="Times New Roman"/>
          <w:sz w:val="28"/>
          <w:szCs w:val="28"/>
        </w:rPr>
        <w:t>взвешенное</w:t>
      </w:r>
      <w:proofErr w:type="gramEnd"/>
      <w:r w:rsidRPr="005558A0">
        <w:rPr>
          <w:rFonts w:ascii="Times New Roman" w:hAnsi="Times New Roman" w:cs="Times New Roman"/>
          <w:sz w:val="28"/>
          <w:szCs w:val="28"/>
        </w:rPr>
        <w:t>)</w:t>
      </w:r>
    </w:p>
    <w:p w:rsidR="00F27B4C" w:rsidRPr="005558A0" w:rsidRDefault="00F27B4C" w:rsidP="008E3990">
      <w:pPr>
        <w:pStyle w:val="Style4"/>
        <w:widowControl/>
        <w:spacing w:before="10" w:line="360" w:lineRule="auto"/>
        <w:ind w:firstLine="0"/>
        <w:rPr>
          <w:rStyle w:val="FontStyle136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ab/>
      </w:r>
    </w:p>
    <w:p w:rsidR="00F27B4C" w:rsidRPr="005558A0" w:rsidRDefault="00F27B4C" w:rsidP="00F27B4C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 xml:space="preserve">Чем меньше значение дисперсии и среднего </w:t>
      </w:r>
      <w:proofErr w:type="spellStart"/>
      <w:r w:rsidRPr="005558A0">
        <w:rPr>
          <w:rStyle w:val="FontStyle130"/>
          <w:sz w:val="28"/>
          <w:szCs w:val="28"/>
        </w:rPr>
        <w:t>квадратического</w:t>
      </w:r>
      <w:proofErr w:type="spellEnd"/>
      <w:r w:rsidRPr="005558A0">
        <w:rPr>
          <w:rStyle w:val="FontStyle130"/>
          <w:sz w:val="28"/>
          <w:szCs w:val="28"/>
        </w:rPr>
        <w:t xml:space="preserve"> отклонения, тем однороднее (количественно) совокупность и тем более типичной будет средняя величина.</w:t>
      </w:r>
    </w:p>
    <w:p w:rsidR="00F27B4C" w:rsidRPr="008E3990" w:rsidRDefault="008E3990" w:rsidP="008E3990">
      <w:pPr>
        <w:pStyle w:val="Style4"/>
        <w:widowControl/>
        <w:numPr>
          <w:ilvl w:val="0"/>
          <w:numId w:val="8"/>
        </w:numPr>
        <w:spacing w:line="360" w:lineRule="auto"/>
        <w:rPr>
          <w:rStyle w:val="FontStyle130"/>
          <w:b/>
          <w:sz w:val="28"/>
          <w:szCs w:val="28"/>
        </w:rPr>
      </w:pPr>
      <w:r w:rsidRPr="008E3990">
        <w:rPr>
          <w:rStyle w:val="FontStyle130"/>
          <w:b/>
          <w:sz w:val="28"/>
          <w:szCs w:val="28"/>
        </w:rPr>
        <w:t>О</w:t>
      </w:r>
      <w:r w:rsidR="00F27B4C" w:rsidRPr="008E3990">
        <w:rPr>
          <w:rStyle w:val="FontStyle130"/>
          <w:b/>
          <w:sz w:val="28"/>
          <w:szCs w:val="28"/>
        </w:rPr>
        <w:t>тносительные показатели вариации:</w:t>
      </w:r>
    </w:p>
    <w:p w:rsidR="00F27B4C" w:rsidRPr="005558A0" w:rsidRDefault="00F27B4C" w:rsidP="00F27B4C">
      <w:pPr>
        <w:pStyle w:val="Style4"/>
        <w:widowControl/>
        <w:numPr>
          <w:ilvl w:val="0"/>
          <w:numId w:val="3"/>
        </w:numPr>
        <w:spacing w:line="360" w:lineRule="auto"/>
        <w:ind w:left="0"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 xml:space="preserve">Коэффициент вариации 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jc w:val="center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object w:dxaOrig="1320" w:dyaOrig="639">
          <v:shape id="_x0000_i1040" type="#_x0000_t75" style="width:65.75pt;height:31.95pt" o:ole="">
            <v:imagedata r:id="rId38" o:title=""/>
          </v:shape>
          <o:OLEObject Type="Embed" ProgID="Equation.3" ShapeID="_x0000_i1040" DrawAspect="Content" ObjectID="_1667143324" r:id="rId39"/>
        </w:objec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 xml:space="preserve">2. Коэффициент осцилляции 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jc w:val="center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object w:dxaOrig="1320" w:dyaOrig="639">
          <v:shape id="_x0000_i1041" type="#_x0000_t75" style="width:65.75pt;height:31.95pt" o:ole="">
            <v:imagedata r:id="rId40" o:title=""/>
          </v:shape>
          <o:OLEObject Type="Embed" ProgID="Equation.3" ShapeID="_x0000_i1041" DrawAspect="Content" ObjectID="_1667143325" r:id="rId41"/>
        </w:objec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>3. Линейный коэффициент вариации</w:t>
      </w:r>
    </w:p>
    <w:p w:rsidR="00F27B4C" w:rsidRPr="005558A0" w:rsidRDefault="00F27B4C" w:rsidP="00F27B4C">
      <w:pPr>
        <w:pStyle w:val="Style4"/>
        <w:widowControl/>
        <w:spacing w:line="360" w:lineRule="auto"/>
        <w:ind w:firstLine="0"/>
        <w:jc w:val="center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object w:dxaOrig="1300" w:dyaOrig="639">
          <v:shape id="_x0000_i1042" type="#_x0000_t75" style="width:65.1pt;height:31.95pt" o:ole="">
            <v:imagedata r:id="rId42" o:title=""/>
          </v:shape>
          <o:OLEObject Type="Embed" ProgID="Equation.3" ShapeID="_x0000_i1042" DrawAspect="Content" ObjectID="_1667143326" r:id="rId43"/>
        </w:object>
      </w:r>
    </w:p>
    <w:p w:rsidR="00F27B4C" w:rsidRPr="005558A0" w:rsidRDefault="00F27B4C" w:rsidP="008E3990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 w:rsidRPr="005558A0">
        <w:rPr>
          <w:rStyle w:val="FontStyle130"/>
          <w:sz w:val="28"/>
          <w:szCs w:val="28"/>
        </w:rPr>
        <w:tab/>
        <w:t xml:space="preserve">Совокупность считается </w:t>
      </w:r>
      <w:r w:rsidRPr="005558A0">
        <w:rPr>
          <w:rStyle w:val="FontStyle136"/>
          <w:i w:val="0"/>
          <w:sz w:val="28"/>
          <w:szCs w:val="28"/>
        </w:rPr>
        <w:t>количественно од</w:t>
      </w:r>
      <w:r w:rsidRPr="005558A0">
        <w:rPr>
          <w:rStyle w:val="FontStyle136"/>
          <w:i w:val="0"/>
          <w:sz w:val="28"/>
          <w:szCs w:val="28"/>
        </w:rPr>
        <w:softHyphen/>
        <w:t>нородной</w:t>
      </w:r>
      <w:r w:rsidRPr="005558A0">
        <w:rPr>
          <w:rStyle w:val="FontStyle136"/>
          <w:sz w:val="28"/>
          <w:szCs w:val="28"/>
        </w:rPr>
        <w:t xml:space="preserve">, </w:t>
      </w:r>
      <w:r w:rsidRPr="005558A0">
        <w:rPr>
          <w:rStyle w:val="FontStyle130"/>
          <w:sz w:val="28"/>
          <w:szCs w:val="28"/>
        </w:rPr>
        <w:t>если коэффициент вариации не превышает 33%.</w:t>
      </w:r>
    </w:p>
    <w:p w:rsidR="00F27B4C" w:rsidRPr="005558A0" w:rsidRDefault="00F27B4C" w:rsidP="008E3990">
      <w:pPr>
        <w:spacing w:line="360" w:lineRule="auto"/>
        <w:ind w:firstLine="720"/>
        <w:jc w:val="both"/>
        <w:rPr>
          <w:sz w:val="32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Задача. Определить средний стаж работы, дисперсию, среднее </w:t>
      </w:r>
      <w:proofErr w:type="spellStart"/>
      <w:r w:rsidRPr="005558A0">
        <w:rPr>
          <w:rFonts w:ascii="Times New Roman" w:hAnsi="Times New Roman" w:cs="Times New Roman"/>
          <w:sz w:val="28"/>
          <w:szCs w:val="28"/>
        </w:rPr>
        <w:t>квадратическое</w:t>
      </w:r>
      <w:proofErr w:type="spellEnd"/>
      <w:r w:rsidRPr="005558A0">
        <w:rPr>
          <w:rFonts w:ascii="Times New Roman" w:hAnsi="Times New Roman" w:cs="Times New Roman"/>
          <w:sz w:val="28"/>
          <w:szCs w:val="28"/>
        </w:rPr>
        <w:t xml:space="preserve">  отклонение, коэффициент вариации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4"/>
        <w:gridCol w:w="2106"/>
        <w:gridCol w:w="993"/>
        <w:gridCol w:w="677"/>
        <w:gridCol w:w="834"/>
        <w:gridCol w:w="1749"/>
        <w:gridCol w:w="1417"/>
      </w:tblGrid>
      <w:tr w:rsidR="00F27B4C" w:rsidRPr="005558A0" w:rsidTr="008F488C">
        <w:trPr>
          <w:cantSplit/>
          <w:trHeight w:val="1134"/>
        </w:trPr>
        <w:tc>
          <w:tcPr>
            <w:tcW w:w="140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Стаж, лет</w:t>
            </w:r>
          </w:p>
        </w:tc>
        <w:tc>
          <w:tcPr>
            <w:tcW w:w="2106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чел.</w:t>
            </w:r>
          </w:p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Середина интервала</w:t>
            </w:r>
          </w:p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67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proofErr w:type="spellEnd"/>
          </w:p>
        </w:tc>
        <w:tc>
          <w:tcPr>
            <w:tcW w:w="834" w:type="dxa"/>
            <w:vAlign w:val="center"/>
          </w:tcPr>
          <w:p w:rsidR="00F27B4C" w:rsidRPr="005558A0" w:rsidRDefault="00F27B4C" w:rsidP="008F488C">
            <w:pPr>
              <w:spacing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58A0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20" w:dyaOrig="360">
                <v:shape id="_x0000_i1043" type="#_x0000_t75" style="width:30.7pt;height:18.15pt" o:ole="" fillcolor="window">
                  <v:imagedata r:id="rId44" o:title=""/>
                </v:shape>
                <o:OLEObject Type="Embed" ProgID="Equation.3" ShapeID="_x0000_i1043" DrawAspect="Content" ObjectID="_1667143327" r:id="rId45"/>
              </w:object>
            </w:r>
          </w:p>
        </w:tc>
        <w:tc>
          <w:tcPr>
            <w:tcW w:w="1749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58A0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20" w:dyaOrig="360">
                <v:shape id="_x0000_i1044" type="#_x0000_t75" style="width:30.7pt;height:18.15pt" o:ole="" fillcolor="window">
                  <v:imagedata r:id="rId44" o:title=""/>
                </v:shape>
                <o:OLEObject Type="Embed" ProgID="Equation.3" ShapeID="_x0000_i1044" DrawAspect="Content" ObjectID="_1667143328" r:id="rId46"/>
              </w:object>
            </w: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58A0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20" w:dyaOrig="360">
                <v:shape id="_x0000_i1045" type="#_x0000_t75" style="width:30.7pt;height:18.15pt" o:ole="" fillcolor="window">
                  <v:imagedata r:id="rId44" o:title=""/>
                </v:shape>
                <o:OLEObject Type="Embed" ProgID="Equation.3" ShapeID="_x0000_i1045" DrawAspect="Content" ObjectID="_1667143329" r:id="rId47"/>
              </w:object>
            </w: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F27B4C" w:rsidRPr="005558A0" w:rsidTr="008F488C">
        <w:tc>
          <w:tcPr>
            <w:tcW w:w="140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2106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</w:p>
        </w:tc>
        <w:tc>
          <w:tcPr>
            <w:tcW w:w="1749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7B4C" w:rsidRPr="005558A0" w:rsidTr="008F488C">
        <w:tc>
          <w:tcPr>
            <w:tcW w:w="140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3 – 5</w:t>
            </w:r>
          </w:p>
        </w:tc>
        <w:tc>
          <w:tcPr>
            <w:tcW w:w="2106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3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1749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7B4C" w:rsidRPr="005558A0" w:rsidTr="008F488C">
        <w:tc>
          <w:tcPr>
            <w:tcW w:w="140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5 – 7</w:t>
            </w:r>
          </w:p>
        </w:tc>
        <w:tc>
          <w:tcPr>
            <w:tcW w:w="2106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3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749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27B4C" w:rsidRPr="005558A0" w:rsidTr="008F488C">
        <w:tc>
          <w:tcPr>
            <w:tcW w:w="140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7 – 9</w:t>
            </w:r>
          </w:p>
        </w:tc>
        <w:tc>
          <w:tcPr>
            <w:tcW w:w="2106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749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7B4C" w:rsidRPr="005558A0" w:rsidTr="008F488C">
        <w:tc>
          <w:tcPr>
            <w:tcW w:w="140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Свыше 9</w:t>
            </w:r>
          </w:p>
        </w:tc>
        <w:tc>
          <w:tcPr>
            <w:tcW w:w="2106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1749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27B4C" w:rsidRPr="005558A0" w:rsidTr="008F488C">
        <w:tc>
          <w:tcPr>
            <w:tcW w:w="140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06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34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9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27B4C" w:rsidRPr="005558A0" w:rsidRDefault="00F27B4C" w:rsidP="008F48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</w:tbl>
    <w:p w:rsidR="00F27B4C" w:rsidRPr="005558A0" w:rsidRDefault="00F27B4C" w:rsidP="00F27B4C">
      <w:pPr>
        <w:spacing w:line="240" w:lineRule="auto"/>
        <w:ind w:firstLine="720"/>
        <w:rPr>
          <w:sz w:val="32"/>
        </w:rPr>
      </w:pPr>
    </w:p>
    <w:p w:rsidR="00F27B4C" w:rsidRPr="005558A0" w:rsidRDefault="00F27B4C" w:rsidP="00F27B4C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Средний стаж работников </w:t>
      </w:r>
      <w:r w:rsidRPr="005558A0">
        <w:rPr>
          <w:rFonts w:ascii="Times New Roman" w:hAnsi="Times New Roman" w:cs="Times New Roman"/>
          <w:position w:val="-32"/>
          <w:sz w:val="28"/>
          <w:szCs w:val="28"/>
          <w:lang w:val="en-US"/>
        </w:rPr>
        <w:object w:dxaOrig="1140" w:dyaOrig="760">
          <v:shape id="_x0000_i1046" type="#_x0000_t75" style="width:56.95pt;height:38.2pt" o:ole="" fillcolor="window">
            <v:imagedata r:id="rId48" o:title=""/>
          </v:shape>
          <o:OLEObject Type="Embed" ProgID="Equation.3" ShapeID="_x0000_i1046" DrawAspect="Content" ObjectID="_1667143330" r:id="rId49"/>
        </w:object>
      </w:r>
      <w:r w:rsidRPr="005558A0">
        <w:rPr>
          <w:rFonts w:ascii="Times New Roman" w:hAnsi="Times New Roman" w:cs="Times New Roman"/>
          <w:sz w:val="28"/>
          <w:szCs w:val="28"/>
        </w:rPr>
        <w:t>=</w:t>
      </w:r>
      <w:r w:rsidRPr="005558A0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1240" w:dyaOrig="620">
          <v:shape id="_x0000_i1047" type="#_x0000_t75" style="width:62pt;height:30.7pt" o:ole="" fillcolor="window">
            <v:imagedata r:id="rId50" o:title=""/>
          </v:shape>
          <o:OLEObject Type="Embed" ProgID="Equation.3" ShapeID="_x0000_i1047" DrawAspect="Content" ObjectID="_1667143331" r:id="rId51"/>
        </w:object>
      </w:r>
    </w:p>
    <w:p w:rsidR="00F27B4C" w:rsidRPr="005558A0" w:rsidRDefault="00F27B4C" w:rsidP="00F27B4C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Дисперсия </w:t>
      </w:r>
      <w:r w:rsidRPr="005558A0">
        <w:rPr>
          <w:rFonts w:ascii="Times New Roman" w:hAnsi="Times New Roman" w:cs="Times New Roman"/>
          <w:b/>
          <w:position w:val="-32"/>
          <w:sz w:val="28"/>
          <w:szCs w:val="28"/>
        </w:rPr>
        <w:object w:dxaOrig="1860" w:dyaOrig="760">
          <v:shape id="_x0000_i1048" type="#_x0000_t75" style="width:93.3pt;height:38.2pt" o:ole="" fillcolor="window">
            <v:imagedata r:id="rId14" o:title=""/>
          </v:shape>
          <o:OLEObject Type="Embed" ProgID="Equation.3" ShapeID="_x0000_i1048" DrawAspect="Content" ObjectID="_1667143332" r:id="rId52"/>
        </w:object>
      </w:r>
      <w:r w:rsidRPr="005558A0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5558A0">
        <w:rPr>
          <w:rFonts w:ascii="Times New Roman" w:hAnsi="Times New Roman" w:cs="Times New Roman"/>
          <w:b/>
          <w:position w:val="-24"/>
          <w:sz w:val="28"/>
          <w:szCs w:val="28"/>
        </w:rPr>
        <w:object w:dxaOrig="1680" w:dyaOrig="620">
          <v:shape id="_x0000_i1049" type="#_x0000_t75" style="width:83.9pt;height:30.7pt" o:ole="" fillcolor="window">
            <v:imagedata r:id="rId53" o:title=""/>
          </v:shape>
          <o:OLEObject Type="Embed" ProgID="Equation.3" ShapeID="_x0000_i1049" DrawAspect="Content" ObjectID="_1667143333" r:id="rId54"/>
        </w:object>
      </w:r>
    </w:p>
    <w:p w:rsidR="00F27B4C" w:rsidRPr="005558A0" w:rsidRDefault="00F27B4C" w:rsidP="00F27B4C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Среднее </w:t>
      </w:r>
      <w:proofErr w:type="spellStart"/>
      <w:r w:rsidRPr="005558A0">
        <w:rPr>
          <w:rFonts w:ascii="Times New Roman" w:hAnsi="Times New Roman" w:cs="Times New Roman"/>
          <w:sz w:val="28"/>
          <w:szCs w:val="28"/>
        </w:rPr>
        <w:t>квадратическое</w:t>
      </w:r>
      <w:proofErr w:type="spellEnd"/>
      <w:r w:rsidRPr="005558A0">
        <w:rPr>
          <w:rFonts w:ascii="Times New Roman" w:hAnsi="Times New Roman" w:cs="Times New Roman"/>
          <w:sz w:val="28"/>
          <w:szCs w:val="28"/>
        </w:rPr>
        <w:t xml:space="preserve"> отклонение </w:t>
      </w:r>
      <w:r w:rsidRPr="005558A0">
        <w:rPr>
          <w:rFonts w:ascii="Times New Roman" w:hAnsi="Times New Roman" w:cs="Times New Roman"/>
          <w:b/>
          <w:position w:val="-34"/>
          <w:sz w:val="28"/>
          <w:szCs w:val="28"/>
          <w:lang w:val="en-US"/>
        </w:rPr>
        <w:object w:dxaOrig="1760" w:dyaOrig="840">
          <v:shape id="_x0000_i1050" type="#_x0000_t75" style="width:87.65pt;height:41.95pt" o:ole="" fillcolor="window">
            <v:imagedata r:id="rId36" o:title=""/>
          </v:shape>
          <o:OLEObject Type="Embed" ProgID="Equation.3" ShapeID="_x0000_i1050" DrawAspect="Content" ObjectID="_1667143334" r:id="rId55"/>
        </w:object>
      </w:r>
      <w:r w:rsidRPr="005558A0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5558A0">
        <w:rPr>
          <w:rFonts w:ascii="Times New Roman" w:hAnsi="Times New Roman" w:cs="Times New Roman"/>
          <w:b/>
          <w:position w:val="-12"/>
          <w:sz w:val="28"/>
          <w:szCs w:val="28"/>
          <w:lang w:val="en-US"/>
        </w:rPr>
        <w:object w:dxaOrig="1420" w:dyaOrig="400">
          <v:shape id="_x0000_i1051" type="#_x0000_t75" style="width:71.35pt;height:20.05pt" o:ole="" fillcolor="window">
            <v:imagedata r:id="rId56" o:title=""/>
          </v:shape>
          <o:OLEObject Type="Embed" ProgID="Equation.3" ShapeID="_x0000_i1051" DrawAspect="Content" ObjectID="_1667143335" r:id="rId57"/>
        </w:object>
      </w:r>
    </w:p>
    <w:p w:rsidR="00F27B4C" w:rsidRPr="005558A0" w:rsidRDefault="00F27B4C" w:rsidP="00F27B4C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Коэффициент вариации </w:t>
      </w:r>
      <w:r w:rsidRPr="005558A0">
        <w:rPr>
          <w:rFonts w:ascii="Times New Roman" w:hAnsi="Times New Roman" w:cs="Times New Roman"/>
          <w:position w:val="-24"/>
          <w:sz w:val="28"/>
          <w:szCs w:val="28"/>
        </w:rPr>
        <w:object w:dxaOrig="2560" w:dyaOrig="620">
          <v:shape id="_x0000_i1052" type="#_x0000_t75" style="width:128.35pt;height:30.7pt" o:ole="" fillcolor="window">
            <v:imagedata r:id="rId58" o:title=""/>
          </v:shape>
          <o:OLEObject Type="Embed" ProgID="Equation.3" ShapeID="_x0000_i1052" DrawAspect="Content" ObjectID="_1667143336" r:id="rId59"/>
        </w:object>
      </w:r>
    </w:p>
    <w:p w:rsidR="00F27B4C" w:rsidRPr="005558A0" w:rsidRDefault="00F27B4C" w:rsidP="00F27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Задача. Определить среднемесячную выработку рабочих, дисперсию, среднее </w:t>
      </w:r>
      <w:proofErr w:type="spellStart"/>
      <w:r w:rsidRPr="005558A0">
        <w:rPr>
          <w:rFonts w:ascii="Times New Roman" w:hAnsi="Times New Roman" w:cs="Times New Roman"/>
          <w:sz w:val="28"/>
          <w:szCs w:val="28"/>
        </w:rPr>
        <w:t>квадратическое</w:t>
      </w:r>
      <w:proofErr w:type="spellEnd"/>
      <w:r w:rsidRPr="005558A0">
        <w:rPr>
          <w:rFonts w:ascii="Times New Roman" w:hAnsi="Times New Roman" w:cs="Times New Roman"/>
          <w:sz w:val="28"/>
          <w:szCs w:val="28"/>
        </w:rPr>
        <w:t xml:space="preserve"> отклонение и коэффициент вариации (используя свойства дисперсий и способ моментов)</w:t>
      </w:r>
    </w:p>
    <w:p w:rsidR="00F27B4C" w:rsidRDefault="00F27B4C" w:rsidP="00F27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990" w:rsidRPr="005558A0" w:rsidRDefault="008E3990" w:rsidP="00F27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7B4C" w:rsidRPr="005558A0" w:rsidRDefault="00F27B4C" w:rsidP="00F27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7B4C" w:rsidRPr="005558A0" w:rsidRDefault="00F27B4C" w:rsidP="00F27B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288"/>
        <w:gridCol w:w="1185"/>
        <w:gridCol w:w="1251"/>
        <w:gridCol w:w="1136"/>
        <w:gridCol w:w="1165"/>
        <w:gridCol w:w="1296"/>
        <w:gridCol w:w="1113"/>
        <w:gridCol w:w="1137"/>
      </w:tblGrid>
      <w:tr w:rsidR="00F27B4C" w:rsidRPr="005558A0" w:rsidTr="008F488C">
        <w:tc>
          <w:tcPr>
            <w:tcW w:w="1288" w:type="dxa"/>
            <w:vAlign w:val="center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рабочих по сменной выработке изделий, </w:t>
            </w:r>
            <w:proofErr w:type="spellStart"/>
            <w:proofErr w:type="gramStart"/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85" w:type="dxa"/>
            <w:vAlign w:val="center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Число рабочих, чел</w:t>
            </w:r>
          </w:p>
        </w:tc>
        <w:tc>
          <w:tcPr>
            <w:tcW w:w="1251" w:type="dxa"/>
            <w:vAlign w:val="center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Середина интервала</w:t>
            </w:r>
          </w:p>
        </w:tc>
        <w:tc>
          <w:tcPr>
            <w:tcW w:w="1136" w:type="dxa"/>
            <w:vAlign w:val="center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xf</w:t>
            </w:r>
            <w:proofErr w:type="spellEnd"/>
          </w:p>
        </w:tc>
        <w:tc>
          <w:tcPr>
            <w:tcW w:w="1165" w:type="dxa"/>
            <w:vAlign w:val="center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296" w:type="dxa"/>
            <w:vAlign w:val="center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80" w:dyaOrig="620">
                <v:shape id="_x0000_i1053" type="#_x0000_t75" style="width:53.85pt;height:30.7pt" o:ole="">
                  <v:imagedata r:id="rId60" o:title=""/>
                </v:shape>
                <o:OLEObject Type="Embed" ProgID="Equation.3" ShapeID="_x0000_i1053" DrawAspect="Content" ObjectID="_1667143337" r:id="rId61"/>
              </w:object>
            </w:r>
          </w:p>
        </w:tc>
        <w:tc>
          <w:tcPr>
            <w:tcW w:w="1113" w:type="dxa"/>
            <w:vAlign w:val="center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137" w:type="dxa"/>
            <w:vAlign w:val="center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80" w:dyaOrig="360">
                <v:shape id="_x0000_i1054" type="#_x0000_t75" style="width:23.8pt;height:18.15pt" o:ole="">
                  <v:imagedata r:id="rId62" o:title=""/>
                </v:shape>
                <o:OLEObject Type="Embed" ProgID="Equation.3" ShapeID="_x0000_i1054" DrawAspect="Content" ObjectID="_1667143338" r:id="rId63"/>
              </w:object>
            </w:r>
            <w:r w:rsidRPr="005558A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0" w:dyaOrig="340">
                <v:shape id="_x0000_i1055" type="#_x0000_t75" style="width:8.75pt;height:17.55pt" o:ole="">
                  <v:imagedata r:id="rId64" o:title=""/>
                </v:shape>
                <o:OLEObject Type="Embed" ProgID="Equation.3" ShapeID="_x0000_i1055" DrawAspect="Content" ObjectID="_1667143339" r:id="rId65"/>
              </w:object>
            </w:r>
          </w:p>
        </w:tc>
      </w:tr>
      <w:tr w:rsidR="00F27B4C" w:rsidRPr="005558A0" w:rsidTr="008F488C">
        <w:tc>
          <w:tcPr>
            <w:tcW w:w="1288" w:type="dxa"/>
          </w:tcPr>
          <w:p w:rsidR="00F27B4C" w:rsidRPr="005558A0" w:rsidRDefault="005558A0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F27B4C"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-19</w:t>
            </w:r>
          </w:p>
        </w:tc>
        <w:tc>
          <w:tcPr>
            <w:tcW w:w="118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51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116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3240</w:t>
            </w:r>
          </w:p>
        </w:tc>
        <w:tc>
          <w:tcPr>
            <w:tcW w:w="129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- 2</w:t>
            </w:r>
          </w:p>
        </w:tc>
        <w:tc>
          <w:tcPr>
            <w:tcW w:w="1113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7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7B4C" w:rsidRPr="005558A0" w:rsidTr="008F488C">
        <w:tc>
          <w:tcPr>
            <w:tcW w:w="1288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19-21</w:t>
            </w:r>
          </w:p>
        </w:tc>
        <w:tc>
          <w:tcPr>
            <w:tcW w:w="118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51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116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8000</w:t>
            </w:r>
          </w:p>
        </w:tc>
        <w:tc>
          <w:tcPr>
            <w:tcW w:w="129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113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</w:t>
            </w:r>
          </w:p>
        </w:tc>
        <w:tc>
          <w:tcPr>
            <w:tcW w:w="1137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27B4C" w:rsidRPr="005558A0" w:rsidTr="008F488C">
        <w:tc>
          <w:tcPr>
            <w:tcW w:w="1288" w:type="dxa"/>
          </w:tcPr>
          <w:p w:rsidR="00F27B4C" w:rsidRPr="005558A0" w:rsidRDefault="005558A0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F27B4C"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-23</w:t>
            </w:r>
          </w:p>
        </w:tc>
        <w:tc>
          <w:tcPr>
            <w:tcW w:w="118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51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1100</w:t>
            </w:r>
          </w:p>
        </w:tc>
        <w:tc>
          <w:tcPr>
            <w:tcW w:w="116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24200</w:t>
            </w:r>
          </w:p>
        </w:tc>
        <w:tc>
          <w:tcPr>
            <w:tcW w:w="129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13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7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27B4C" w:rsidRPr="005558A0" w:rsidTr="008F488C">
        <w:tc>
          <w:tcPr>
            <w:tcW w:w="1288" w:type="dxa"/>
          </w:tcPr>
          <w:p w:rsidR="00F27B4C" w:rsidRPr="005558A0" w:rsidRDefault="005558A0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F27B4C"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-25</w:t>
            </w:r>
          </w:p>
        </w:tc>
        <w:tc>
          <w:tcPr>
            <w:tcW w:w="118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51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480</w:t>
            </w:r>
          </w:p>
        </w:tc>
        <w:tc>
          <w:tcPr>
            <w:tcW w:w="116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11520</w:t>
            </w:r>
          </w:p>
        </w:tc>
        <w:tc>
          <w:tcPr>
            <w:tcW w:w="129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3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7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27B4C" w:rsidRPr="005558A0" w:rsidTr="008F488C">
        <w:tc>
          <w:tcPr>
            <w:tcW w:w="1288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8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51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b/>
                <w:sz w:val="24"/>
                <w:szCs w:val="24"/>
              </w:rPr>
              <w:t>2160</w:t>
            </w:r>
          </w:p>
        </w:tc>
        <w:tc>
          <w:tcPr>
            <w:tcW w:w="1165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b/>
                <w:sz w:val="24"/>
                <w:szCs w:val="24"/>
              </w:rPr>
              <w:t>46960</w:t>
            </w:r>
          </w:p>
        </w:tc>
        <w:tc>
          <w:tcPr>
            <w:tcW w:w="1296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</w:p>
        </w:tc>
        <w:tc>
          <w:tcPr>
            <w:tcW w:w="1137" w:type="dxa"/>
          </w:tcPr>
          <w:p w:rsidR="00F27B4C" w:rsidRPr="005558A0" w:rsidRDefault="00F27B4C" w:rsidP="008F48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A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F27B4C" w:rsidRPr="005558A0" w:rsidRDefault="00F27B4C" w:rsidP="00F27B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7B4C" w:rsidRPr="005558A0" w:rsidRDefault="00F27B4C" w:rsidP="00F27B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Среднемесячная выработка  </w:t>
      </w:r>
      <w:r w:rsidR="005558A0" w:rsidRPr="005558A0">
        <w:rPr>
          <w:rFonts w:ascii="Times New Roman" w:hAnsi="Times New Roman" w:cs="Times New Roman"/>
          <w:position w:val="-32"/>
          <w:sz w:val="28"/>
          <w:szCs w:val="28"/>
        </w:rPr>
        <w:object w:dxaOrig="2760" w:dyaOrig="760">
          <v:shape id="_x0000_i1056" type="#_x0000_t75" style="width:138.35pt;height:38.2pt" o:ole="">
            <v:imagedata r:id="rId66" o:title=""/>
          </v:shape>
          <o:OLEObject Type="Embed" ProgID="Equation.3" ShapeID="_x0000_i1056" DrawAspect="Content" ObjectID="_1667143340" r:id="rId67"/>
        </w:object>
      </w:r>
    </w:p>
    <w:p w:rsidR="00F27B4C" w:rsidRPr="005558A0" w:rsidRDefault="00F27B4C" w:rsidP="00F27B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>Дисперсия (по свойствам):</w:t>
      </w:r>
      <w:r w:rsidR="005558A0" w:rsidRPr="005558A0">
        <w:rPr>
          <w:rFonts w:ascii="Times New Roman" w:hAnsi="Times New Roman" w:cs="Times New Roman"/>
          <w:position w:val="-32"/>
          <w:sz w:val="28"/>
          <w:szCs w:val="28"/>
        </w:rPr>
        <w:object w:dxaOrig="7260" w:dyaOrig="760">
          <v:shape id="_x0000_i1057" type="#_x0000_t75" style="width:362.5pt;height:38.2pt" o:ole="">
            <v:imagedata r:id="rId68" o:title=""/>
          </v:shape>
          <o:OLEObject Type="Embed" ProgID="Equation.3" ShapeID="_x0000_i1057" DrawAspect="Content" ObjectID="_1667143341" r:id="rId69"/>
        </w:object>
      </w:r>
    </w:p>
    <w:p w:rsidR="00F27B4C" w:rsidRPr="005558A0" w:rsidRDefault="00F27B4C" w:rsidP="00F27B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Дисперсия по способу моментов </w:t>
      </w:r>
      <w:r w:rsidRPr="005558A0">
        <w:rPr>
          <w:rStyle w:val="FontStyle140"/>
          <w:b w:val="0"/>
          <w:i w:val="0"/>
          <w:sz w:val="28"/>
          <w:szCs w:val="28"/>
          <w:lang w:val="en-US"/>
        </w:rPr>
        <w:object w:dxaOrig="4320" w:dyaOrig="780">
          <v:shape id="_x0000_i1058" type="#_x0000_t75" style="width:3in;height:38.8pt" o:ole="">
            <v:imagedata r:id="rId26" o:title=""/>
          </v:shape>
          <o:OLEObject Type="Embed" ProgID="Equation.3" ShapeID="_x0000_i1058" DrawAspect="Content" ObjectID="_1667143342" r:id="rId70"/>
        </w:object>
      </w:r>
    </w:p>
    <w:p w:rsidR="00F27B4C" w:rsidRPr="005558A0" w:rsidRDefault="005558A0" w:rsidP="00F27B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= 22</w:t>
      </w:r>
      <w:r w:rsidR="00F27B4C" w:rsidRPr="005558A0">
        <w:rPr>
          <w:rFonts w:ascii="Times New Roman" w:hAnsi="Times New Roman" w:cs="Times New Roman"/>
          <w:sz w:val="28"/>
          <w:szCs w:val="28"/>
        </w:rPr>
        <w:t xml:space="preserve"> – центральный вариант с наибольшей частотой</w:t>
      </w:r>
    </w:p>
    <w:p w:rsidR="00F27B4C" w:rsidRPr="005558A0" w:rsidRDefault="00F27B4C" w:rsidP="00F27B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58A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558A0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="005558A0">
        <w:rPr>
          <w:rFonts w:ascii="Times New Roman" w:hAnsi="Times New Roman" w:cs="Times New Roman"/>
          <w:sz w:val="28"/>
          <w:szCs w:val="28"/>
        </w:rPr>
        <w:t>2</w:t>
      </w:r>
      <w:r w:rsidRPr="005558A0">
        <w:rPr>
          <w:rFonts w:ascii="Times New Roman" w:hAnsi="Times New Roman" w:cs="Times New Roman"/>
          <w:sz w:val="28"/>
          <w:szCs w:val="28"/>
        </w:rPr>
        <w:t xml:space="preserve"> – величина интервала</w:t>
      </w:r>
    </w:p>
    <w:p w:rsidR="00F27B4C" w:rsidRPr="005558A0" w:rsidRDefault="005558A0" w:rsidP="00F27B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position w:val="-28"/>
          <w:sz w:val="28"/>
          <w:szCs w:val="28"/>
        </w:rPr>
        <w:object w:dxaOrig="4780" w:dyaOrig="680">
          <v:shape id="_x0000_i1059" type="#_x0000_t75" style="width:238.55pt;height:33.8pt" o:ole="">
            <v:imagedata r:id="rId71" o:title=""/>
          </v:shape>
          <o:OLEObject Type="Embed" ProgID="Equation.3" ShapeID="_x0000_i1059" DrawAspect="Content" ObjectID="_1667143343" r:id="rId72"/>
        </w:object>
      </w:r>
    </w:p>
    <w:p w:rsidR="00F27B4C" w:rsidRPr="005558A0" w:rsidRDefault="00F27B4C" w:rsidP="00F27B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Среднее </w:t>
      </w:r>
      <w:proofErr w:type="spellStart"/>
      <w:r w:rsidRPr="005558A0">
        <w:rPr>
          <w:rFonts w:ascii="Times New Roman" w:hAnsi="Times New Roman" w:cs="Times New Roman"/>
          <w:sz w:val="28"/>
          <w:szCs w:val="28"/>
        </w:rPr>
        <w:t>квадратическое</w:t>
      </w:r>
      <w:proofErr w:type="spellEnd"/>
      <w:r w:rsidRPr="005558A0">
        <w:rPr>
          <w:rFonts w:ascii="Times New Roman" w:hAnsi="Times New Roman" w:cs="Times New Roman"/>
          <w:sz w:val="28"/>
          <w:szCs w:val="28"/>
        </w:rPr>
        <w:t xml:space="preserve"> отклонение </w:t>
      </w:r>
      <w:r w:rsidR="00CD272E" w:rsidRPr="005558A0">
        <w:rPr>
          <w:rFonts w:ascii="Times New Roman" w:hAnsi="Times New Roman" w:cs="Times New Roman"/>
          <w:position w:val="-12"/>
          <w:sz w:val="28"/>
          <w:szCs w:val="28"/>
        </w:rPr>
        <w:object w:dxaOrig="2580" w:dyaOrig="400">
          <v:shape id="_x0000_i1060" type="#_x0000_t75" style="width:128.95pt;height:20.05pt" o:ole="">
            <v:imagedata r:id="rId73" o:title=""/>
          </v:shape>
          <o:OLEObject Type="Embed" ProgID="Equation.3" ShapeID="_x0000_i1060" DrawAspect="Content" ObjectID="_1667143344" r:id="rId74"/>
        </w:object>
      </w:r>
    </w:p>
    <w:p w:rsidR="00F27B4C" w:rsidRPr="005558A0" w:rsidRDefault="00F27B4C" w:rsidP="00F27B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Коэффициент вариации </w:t>
      </w:r>
      <w:r w:rsidR="00CD272E" w:rsidRPr="005558A0">
        <w:rPr>
          <w:rFonts w:ascii="Times New Roman" w:hAnsi="Times New Roman" w:cs="Times New Roman"/>
          <w:position w:val="-28"/>
          <w:sz w:val="28"/>
          <w:szCs w:val="28"/>
        </w:rPr>
        <w:object w:dxaOrig="2480" w:dyaOrig="660">
          <v:shape id="_x0000_i1061" type="#_x0000_t75" style="width:124.6pt;height:32.55pt" o:ole="">
            <v:imagedata r:id="rId75" o:title=""/>
          </v:shape>
          <o:OLEObject Type="Embed" ProgID="Equation.3" ShapeID="_x0000_i1061" DrawAspect="Content" ObjectID="_1667143345" r:id="rId76"/>
        </w:object>
      </w:r>
    </w:p>
    <w:p w:rsidR="00F27B4C" w:rsidRPr="005558A0" w:rsidRDefault="00F27B4C" w:rsidP="00F27B4C">
      <w:pPr>
        <w:pStyle w:val="Style4"/>
        <w:widowControl/>
        <w:spacing w:before="77" w:line="360" w:lineRule="auto"/>
        <w:ind w:firstLine="851"/>
        <w:rPr>
          <w:rStyle w:val="FontStyle130"/>
          <w:sz w:val="28"/>
          <w:szCs w:val="28"/>
        </w:rPr>
      </w:pPr>
      <w:r w:rsidRPr="005558A0">
        <w:rPr>
          <w:rFonts w:ascii="Times New Roman" w:hAnsi="Times New Roman" w:cs="Times New Roman"/>
          <w:sz w:val="28"/>
          <w:szCs w:val="28"/>
        </w:rPr>
        <w:t xml:space="preserve">   </w:t>
      </w:r>
      <w:r w:rsidRPr="005558A0">
        <w:rPr>
          <w:rStyle w:val="FontStyle130"/>
          <w:sz w:val="28"/>
          <w:szCs w:val="28"/>
        </w:rPr>
        <w:t xml:space="preserve">Таким образом, данная бригада рабочих </w:t>
      </w:r>
      <w:r w:rsidR="005558A0">
        <w:rPr>
          <w:rStyle w:val="FontStyle130"/>
          <w:sz w:val="28"/>
          <w:szCs w:val="28"/>
        </w:rPr>
        <w:t>не</w:t>
      </w:r>
      <w:r w:rsidRPr="005558A0">
        <w:rPr>
          <w:rStyle w:val="FontStyle130"/>
          <w:sz w:val="28"/>
          <w:szCs w:val="28"/>
        </w:rPr>
        <w:t xml:space="preserve"> однородна </w:t>
      </w:r>
      <w:r w:rsidRPr="005558A0">
        <w:rPr>
          <w:rStyle w:val="FontStyle145"/>
          <w:rFonts w:ascii="Times New Roman" w:hAnsi="Times New Roman" w:cs="Times New Roman"/>
          <w:sz w:val="28"/>
          <w:szCs w:val="28"/>
        </w:rPr>
        <w:t xml:space="preserve">по </w:t>
      </w:r>
      <w:r w:rsidRPr="005558A0">
        <w:rPr>
          <w:rStyle w:val="FontStyle130"/>
          <w:sz w:val="28"/>
          <w:szCs w:val="28"/>
        </w:rPr>
        <w:t>выработке, поскольку вариация признака составляет  8</w:t>
      </w:r>
      <w:r w:rsidR="005558A0">
        <w:rPr>
          <w:rStyle w:val="FontStyle130"/>
          <w:sz w:val="28"/>
          <w:szCs w:val="28"/>
        </w:rPr>
        <w:t>0,69%</w:t>
      </w:r>
      <w:r w:rsidRPr="005558A0">
        <w:rPr>
          <w:rStyle w:val="FontStyle130"/>
          <w:sz w:val="28"/>
          <w:szCs w:val="28"/>
        </w:rPr>
        <w:t>.</w:t>
      </w:r>
    </w:p>
    <w:sectPr w:rsidR="00F27B4C" w:rsidRPr="005558A0" w:rsidSect="008F488C">
      <w:headerReference w:type="even" r:id="rId77"/>
      <w:footerReference w:type="default" r:id="rId78"/>
      <w:pgSz w:w="11906" w:h="16838"/>
      <w:pgMar w:top="1134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F58" w:rsidRDefault="002E1F58" w:rsidP="004E521C">
      <w:pPr>
        <w:spacing w:after="0" w:line="240" w:lineRule="auto"/>
      </w:pPr>
      <w:r>
        <w:separator/>
      </w:r>
    </w:p>
  </w:endnote>
  <w:endnote w:type="continuationSeparator" w:id="0">
    <w:p w:rsidR="002E1F58" w:rsidRDefault="002E1F58" w:rsidP="004E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6672"/>
    </w:sdtPr>
    <w:sdtContent>
      <w:p w:rsidR="00584A02" w:rsidRDefault="00EB7C3D">
        <w:pPr>
          <w:pStyle w:val="a7"/>
          <w:jc w:val="right"/>
        </w:pPr>
        <w:fldSimple w:instr=" PAGE   \* MERGEFORMAT ">
          <w:r w:rsidR="008E3990">
            <w:rPr>
              <w:noProof/>
            </w:rPr>
            <w:t>6</w:t>
          </w:r>
        </w:fldSimple>
      </w:p>
    </w:sdtContent>
  </w:sdt>
  <w:p w:rsidR="00584A02" w:rsidRDefault="00584A0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F58" w:rsidRDefault="002E1F58" w:rsidP="004E521C">
      <w:pPr>
        <w:spacing w:after="0" w:line="240" w:lineRule="auto"/>
      </w:pPr>
      <w:r>
        <w:separator/>
      </w:r>
    </w:p>
  </w:footnote>
  <w:footnote w:type="continuationSeparator" w:id="0">
    <w:p w:rsidR="002E1F58" w:rsidRDefault="002E1F58" w:rsidP="004E5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A02" w:rsidRDefault="00EB7C3D">
    <w:pPr>
      <w:pStyle w:val="Style2"/>
      <w:framePr w:h="255" w:hRule="exact" w:hSpace="38" w:wrap="auto" w:vAnchor="text" w:hAnchor="text" w:x="-23" w:y="-9"/>
      <w:widowControl/>
      <w:jc w:val="both"/>
      <w:rPr>
        <w:rStyle w:val="FontStyle134"/>
      </w:rPr>
    </w:pPr>
    <w:r>
      <w:rPr>
        <w:rStyle w:val="FontStyle134"/>
      </w:rPr>
      <w:fldChar w:fldCharType="begin"/>
    </w:r>
    <w:r w:rsidR="00584A02">
      <w:rPr>
        <w:rStyle w:val="FontStyle134"/>
      </w:rPr>
      <w:instrText>PAGE</w:instrText>
    </w:r>
    <w:r>
      <w:rPr>
        <w:rStyle w:val="FontStyle134"/>
      </w:rPr>
      <w:fldChar w:fldCharType="separate"/>
    </w:r>
    <w:r w:rsidR="00584A02">
      <w:rPr>
        <w:rStyle w:val="FontStyle134"/>
        <w:noProof/>
      </w:rPr>
      <w:t>56</w:t>
    </w:r>
    <w:r>
      <w:rPr>
        <w:rStyle w:val="FontStyle134"/>
      </w:rPr>
      <w:fldChar w:fldCharType="end"/>
    </w:r>
  </w:p>
  <w:p w:rsidR="00584A02" w:rsidRDefault="00584A02">
    <w:pPr>
      <w:pStyle w:val="Style1"/>
      <w:widowControl/>
      <w:spacing w:before="29"/>
      <w:ind w:left="-24" w:right="-202"/>
      <w:jc w:val="right"/>
      <w:rPr>
        <w:rStyle w:val="FontStyle139"/>
      </w:rPr>
    </w:pPr>
    <w:r>
      <w:rPr>
        <w:rStyle w:val="FontStyle139"/>
      </w:rPr>
      <w:t>Раздел I. Теория статистики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ADC"/>
    <w:multiLevelType w:val="hybridMultilevel"/>
    <w:tmpl w:val="0A9EC1B8"/>
    <w:lvl w:ilvl="0" w:tplc="DC4618A4"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4816E3A"/>
    <w:multiLevelType w:val="hybridMultilevel"/>
    <w:tmpl w:val="4F0CF516"/>
    <w:lvl w:ilvl="0" w:tplc="CB90F2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95A5693"/>
    <w:multiLevelType w:val="hybridMultilevel"/>
    <w:tmpl w:val="150EF6B8"/>
    <w:lvl w:ilvl="0" w:tplc="DC4618A4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C42FF0"/>
    <w:multiLevelType w:val="hybridMultilevel"/>
    <w:tmpl w:val="C478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B10E4"/>
    <w:multiLevelType w:val="hybridMultilevel"/>
    <w:tmpl w:val="D5BC321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EB11155"/>
    <w:multiLevelType w:val="hybridMultilevel"/>
    <w:tmpl w:val="5314A8C2"/>
    <w:lvl w:ilvl="0" w:tplc="DC4618A4"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B706C1A"/>
    <w:multiLevelType w:val="hybridMultilevel"/>
    <w:tmpl w:val="E682B41E"/>
    <w:lvl w:ilvl="0" w:tplc="5770DD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BEE57F3"/>
    <w:multiLevelType w:val="hybridMultilevel"/>
    <w:tmpl w:val="D310A024"/>
    <w:lvl w:ilvl="0" w:tplc="E9CCC4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7B4C"/>
    <w:rsid w:val="002638FE"/>
    <w:rsid w:val="002913AC"/>
    <w:rsid w:val="002E1F58"/>
    <w:rsid w:val="00317BF2"/>
    <w:rsid w:val="004253C6"/>
    <w:rsid w:val="004B3A86"/>
    <w:rsid w:val="004E521C"/>
    <w:rsid w:val="005558A0"/>
    <w:rsid w:val="00572D26"/>
    <w:rsid w:val="005773A5"/>
    <w:rsid w:val="00584A02"/>
    <w:rsid w:val="006B5149"/>
    <w:rsid w:val="006C0FAB"/>
    <w:rsid w:val="007E0611"/>
    <w:rsid w:val="00836790"/>
    <w:rsid w:val="0084001C"/>
    <w:rsid w:val="008E3990"/>
    <w:rsid w:val="008F488C"/>
    <w:rsid w:val="0099096B"/>
    <w:rsid w:val="009E2166"/>
    <w:rsid w:val="00A14023"/>
    <w:rsid w:val="00A969D7"/>
    <w:rsid w:val="00BF5811"/>
    <w:rsid w:val="00C44B83"/>
    <w:rsid w:val="00CC368A"/>
    <w:rsid w:val="00CD272E"/>
    <w:rsid w:val="00D60CFF"/>
    <w:rsid w:val="00D87795"/>
    <w:rsid w:val="00DB33C9"/>
    <w:rsid w:val="00EB7C3D"/>
    <w:rsid w:val="00F27B4C"/>
    <w:rsid w:val="00FA55D8"/>
    <w:rsid w:val="00FA7A9A"/>
    <w:rsid w:val="00FE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F27B4C"/>
    <w:pPr>
      <w:widowControl w:val="0"/>
      <w:autoSpaceDE w:val="0"/>
      <w:autoSpaceDN w:val="0"/>
      <w:adjustRightInd w:val="0"/>
      <w:spacing w:after="0" w:line="228" w:lineRule="exact"/>
      <w:ind w:firstLine="341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30">
    <w:name w:val="Font Style130"/>
    <w:basedOn w:val="a0"/>
    <w:uiPriority w:val="99"/>
    <w:rsid w:val="00F27B4C"/>
    <w:rPr>
      <w:rFonts w:ascii="Times New Roman" w:hAnsi="Times New Roman" w:cs="Times New Roman"/>
      <w:sz w:val="18"/>
      <w:szCs w:val="18"/>
    </w:rPr>
  </w:style>
  <w:style w:type="character" w:customStyle="1" w:styleId="FontStyle134">
    <w:name w:val="Font Style134"/>
    <w:basedOn w:val="a0"/>
    <w:uiPriority w:val="99"/>
    <w:rsid w:val="00F27B4C"/>
    <w:rPr>
      <w:rFonts w:ascii="Arial Narrow" w:hAnsi="Arial Narrow" w:cs="Arial Narrow"/>
      <w:b/>
      <w:bCs/>
      <w:sz w:val="22"/>
      <w:szCs w:val="22"/>
    </w:rPr>
  </w:style>
  <w:style w:type="character" w:customStyle="1" w:styleId="FontStyle136">
    <w:name w:val="Font Style136"/>
    <w:basedOn w:val="a0"/>
    <w:uiPriority w:val="99"/>
    <w:rsid w:val="00F27B4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0">
    <w:name w:val="Font Style140"/>
    <w:basedOn w:val="a0"/>
    <w:uiPriority w:val="99"/>
    <w:rsid w:val="00F27B4C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F27B4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F27B4C"/>
    <w:pPr>
      <w:widowControl w:val="0"/>
      <w:autoSpaceDE w:val="0"/>
      <w:autoSpaceDN w:val="0"/>
      <w:adjustRightInd w:val="0"/>
      <w:spacing w:after="0" w:line="234" w:lineRule="exact"/>
      <w:ind w:firstLine="336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27B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27B4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11">
    <w:name w:val="Font Style111"/>
    <w:basedOn w:val="a0"/>
    <w:uiPriority w:val="99"/>
    <w:rsid w:val="00F27B4C"/>
    <w:rPr>
      <w:rFonts w:ascii="Constantia" w:hAnsi="Constantia" w:cs="Constantia"/>
      <w:b/>
      <w:bCs/>
      <w:spacing w:val="-10"/>
      <w:sz w:val="40"/>
      <w:szCs w:val="40"/>
    </w:rPr>
  </w:style>
  <w:style w:type="character" w:customStyle="1" w:styleId="FontStyle135">
    <w:name w:val="Font Style135"/>
    <w:basedOn w:val="a0"/>
    <w:uiPriority w:val="99"/>
    <w:rsid w:val="00F27B4C"/>
    <w:rPr>
      <w:rFonts w:ascii="Arial Narrow" w:hAnsi="Arial Narrow" w:cs="Arial Narrow"/>
      <w:b/>
      <w:bCs/>
      <w:sz w:val="26"/>
      <w:szCs w:val="26"/>
    </w:rPr>
  </w:style>
  <w:style w:type="character" w:customStyle="1" w:styleId="FontStyle139">
    <w:name w:val="Font Style139"/>
    <w:basedOn w:val="a0"/>
    <w:uiPriority w:val="99"/>
    <w:rsid w:val="00F27B4C"/>
    <w:rPr>
      <w:rFonts w:ascii="Arial Narrow" w:hAnsi="Arial Narrow" w:cs="Arial Narrow"/>
      <w:b/>
      <w:bCs/>
      <w:sz w:val="16"/>
      <w:szCs w:val="16"/>
    </w:rPr>
  </w:style>
  <w:style w:type="paragraph" w:customStyle="1" w:styleId="Style10">
    <w:name w:val="Style10"/>
    <w:basedOn w:val="a"/>
    <w:uiPriority w:val="99"/>
    <w:rsid w:val="00F27B4C"/>
    <w:pPr>
      <w:widowControl w:val="0"/>
      <w:autoSpaceDE w:val="0"/>
      <w:autoSpaceDN w:val="0"/>
      <w:adjustRightInd w:val="0"/>
      <w:spacing w:after="0" w:line="226" w:lineRule="exact"/>
      <w:ind w:firstLine="346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F27B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F27B4C"/>
    <w:pPr>
      <w:widowControl w:val="0"/>
      <w:autoSpaceDE w:val="0"/>
      <w:autoSpaceDN w:val="0"/>
      <w:adjustRightInd w:val="0"/>
      <w:spacing w:after="0" w:line="410" w:lineRule="exact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21">
    <w:name w:val="Font Style121"/>
    <w:basedOn w:val="a0"/>
    <w:uiPriority w:val="99"/>
    <w:rsid w:val="00F27B4C"/>
    <w:rPr>
      <w:rFonts w:ascii="Arial Narrow" w:hAnsi="Arial Narrow" w:cs="Arial Narrow"/>
      <w:i/>
      <w:iCs/>
      <w:smallCaps/>
      <w:sz w:val="16"/>
      <w:szCs w:val="16"/>
    </w:rPr>
  </w:style>
  <w:style w:type="paragraph" w:customStyle="1" w:styleId="Style92">
    <w:name w:val="Style92"/>
    <w:basedOn w:val="a"/>
    <w:uiPriority w:val="99"/>
    <w:rsid w:val="00F27B4C"/>
    <w:pPr>
      <w:widowControl w:val="0"/>
      <w:autoSpaceDE w:val="0"/>
      <w:autoSpaceDN w:val="0"/>
      <w:adjustRightInd w:val="0"/>
      <w:spacing w:after="0" w:line="247" w:lineRule="exact"/>
      <w:ind w:firstLine="245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24">
    <w:name w:val="Font Style124"/>
    <w:basedOn w:val="a0"/>
    <w:uiPriority w:val="99"/>
    <w:rsid w:val="00F27B4C"/>
    <w:rPr>
      <w:rFonts w:ascii="Arial Narrow" w:hAnsi="Arial Narrow" w:cs="Arial Narrow"/>
      <w:b/>
      <w:bCs/>
      <w:sz w:val="8"/>
      <w:szCs w:val="8"/>
    </w:rPr>
  </w:style>
  <w:style w:type="character" w:customStyle="1" w:styleId="FontStyle145">
    <w:name w:val="Font Style145"/>
    <w:basedOn w:val="a0"/>
    <w:uiPriority w:val="99"/>
    <w:rsid w:val="00F27B4C"/>
    <w:rPr>
      <w:rFonts w:ascii="Arial Narrow" w:hAnsi="Arial Narrow" w:cs="Arial Narrow"/>
      <w:smallCaps/>
      <w:sz w:val="14"/>
      <w:szCs w:val="14"/>
    </w:rPr>
  </w:style>
  <w:style w:type="character" w:customStyle="1" w:styleId="FontStyle123">
    <w:name w:val="Font Style123"/>
    <w:basedOn w:val="a0"/>
    <w:uiPriority w:val="99"/>
    <w:rsid w:val="00F27B4C"/>
    <w:rPr>
      <w:rFonts w:ascii="Times New Roman" w:hAnsi="Times New Roman" w:cs="Times New Roman"/>
      <w:i/>
      <w:iCs/>
      <w:sz w:val="20"/>
      <w:szCs w:val="20"/>
    </w:rPr>
  </w:style>
  <w:style w:type="paragraph" w:customStyle="1" w:styleId="FR1">
    <w:name w:val="FR1"/>
    <w:rsid w:val="00F27B4C"/>
    <w:pPr>
      <w:widowControl w:val="0"/>
      <w:spacing w:after="0" w:line="240" w:lineRule="auto"/>
      <w:ind w:left="2280"/>
    </w:pPr>
    <w:rPr>
      <w:rFonts w:ascii="Arial" w:eastAsia="Times New Roman" w:hAnsi="Arial" w:cs="Times New Roman"/>
      <w:snapToGrid w:val="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F27B4C"/>
    <w:pPr>
      <w:ind w:left="720"/>
      <w:contextualSpacing/>
    </w:pPr>
  </w:style>
  <w:style w:type="paragraph" w:customStyle="1" w:styleId="Style15">
    <w:name w:val="Style15"/>
    <w:basedOn w:val="a"/>
    <w:uiPriority w:val="99"/>
    <w:rsid w:val="00F27B4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 Narrow" w:eastAsiaTheme="minorEastAsia" w:hAnsi="Arial Narrow"/>
      <w:sz w:val="24"/>
      <w:szCs w:val="24"/>
      <w:lang w:eastAsia="ru-RU"/>
    </w:rPr>
  </w:style>
  <w:style w:type="table" w:styleId="a4">
    <w:name w:val="Table Grid"/>
    <w:basedOn w:val="a1"/>
    <w:uiPriority w:val="59"/>
    <w:rsid w:val="00F27B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2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7B4C"/>
  </w:style>
  <w:style w:type="paragraph" w:styleId="a7">
    <w:name w:val="footer"/>
    <w:basedOn w:val="a"/>
    <w:link w:val="a8"/>
    <w:uiPriority w:val="99"/>
    <w:unhideWhenUsed/>
    <w:rsid w:val="00F2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7B4C"/>
  </w:style>
  <w:style w:type="paragraph" w:customStyle="1" w:styleId="Style93">
    <w:name w:val="Style93"/>
    <w:basedOn w:val="a"/>
    <w:uiPriority w:val="99"/>
    <w:rsid w:val="00F27B4C"/>
    <w:pPr>
      <w:widowControl w:val="0"/>
      <w:autoSpaceDE w:val="0"/>
      <w:autoSpaceDN w:val="0"/>
      <w:adjustRightInd w:val="0"/>
      <w:spacing w:after="0" w:line="235" w:lineRule="exact"/>
      <w:ind w:firstLine="187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27B4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F27B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F27B4C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F27B4C"/>
    <w:pPr>
      <w:widowControl w:val="0"/>
      <w:autoSpaceDE w:val="0"/>
      <w:autoSpaceDN w:val="0"/>
      <w:adjustRightInd w:val="0"/>
      <w:spacing w:after="0" w:line="212" w:lineRule="exact"/>
      <w:ind w:firstLine="33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F27B4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a0"/>
    <w:uiPriority w:val="99"/>
    <w:rsid w:val="00F27B4C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basedOn w:val="a0"/>
    <w:uiPriority w:val="99"/>
    <w:rsid w:val="00F27B4C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1">
    <w:name w:val="Style11"/>
    <w:basedOn w:val="a"/>
    <w:uiPriority w:val="99"/>
    <w:rsid w:val="00F27B4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40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29.wmf"/><Relationship Id="rId76" Type="http://schemas.openxmlformats.org/officeDocument/2006/relationships/oleObject" Target="embeddings/oleObject37.bin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66" Type="http://schemas.openxmlformats.org/officeDocument/2006/relationships/image" Target="media/image28.wmf"/><Relationship Id="rId74" Type="http://schemas.openxmlformats.org/officeDocument/2006/relationships/oleObject" Target="embeddings/oleObject36.bin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4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1.wmf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0.wmf"/><Relationship Id="rId56" Type="http://schemas.openxmlformats.org/officeDocument/2006/relationships/image" Target="media/image23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3.bin"/><Relationship Id="rId77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5.bin"/><Relationship Id="rId62" Type="http://schemas.openxmlformats.org/officeDocument/2006/relationships/image" Target="media/image26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783DC-9567-4171-A6AE-FD494BD6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ЗАХАР</cp:lastModifiedBy>
  <cp:revision>15</cp:revision>
  <cp:lastPrinted>2012-10-01T02:11:00Z</cp:lastPrinted>
  <dcterms:created xsi:type="dcterms:W3CDTF">2012-08-29T05:27:00Z</dcterms:created>
  <dcterms:modified xsi:type="dcterms:W3CDTF">2020-11-17T09:34:00Z</dcterms:modified>
</cp:coreProperties>
</file>