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17" w:rsidRPr="00E72217" w:rsidRDefault="00E72217" w:rsidP="00E7221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72217">
        <w:rPr>
          <w:rFonts w:ascii="Times New Roman" w:hAnsi="Times New Roman" w:cs="Times New Roman"/>
          <w:b/>
          <w:spacing w:val="-1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4</w:t>
      </w:r>
      <w:r w:rsidRPr="00E72217">
        <w:rPr>
          <w:rFonts w:ascii="Times New Roman" w:hAnsi="Times New Roman" w:cs="Times New Roman"/>
          <w:b/>
          <w:spacing w:val="-1"/>
          <w:sz w:val="24"/>
          <w:szCs w:val="24"/>
        </w:rPr>
        <w:t xml:space="preserve">.  </w:t>
      </w:r>
      <w:r w:rsidRPr="00E72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Значение агропромышленного комплекса, его структура и задачи</w:t>
      </w:r>
    </w:p>
    <w:p w:rsidR="00E72217" w:rsidRPr="00E72217" w:rsidRDefault="00E72217" w:rsidP="00E7221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2217" w:rsidRPr="00E72217" w:rsidRDefault="00E72217" w:rsidP="00E72217">
      <w:pPr>
        <w:spacing w:line="36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E72217">
        <w:rPr>
          <w:rFonts w:ascii="Times New Roman" w:hAnsi="Times New Roman" w:cs="Times New Roman"/>
          <w:b/>
          <w:spacing w:val="-1"/>
          <w:sz w:val="24"/>
          <w:szCs w:val="24"/>
        </w:rPr>
        <w:t>_____________________________________________________________</w:t>
      </w:r>
    </w:p>
    <w:p w:rsidR="00E72217" w:rsidRPr="00465CE8" w:rsidRDefault="00E72217" w:rsidP="00E72217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АПК</w:t>
      </w:r>
    </w:p>
    <w:p w:rsidR="00E72217" w:rsidRDefault="00E72217" w:rsidP="00E7221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6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Структура комплекса</w:t>
      </w:r>
      <w:r w:rsidRPr="00E722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E72217" w:rsidRDefault="00E72217" w:rsidP="00E7221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hyperlink r:id="rId6" w:history="1">
        <w:r w:rsidRPr="006956F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Управление Агропромышленным комплексом</w:t>
        </w:r>
      </w:hyperlink>
    </w:p>
    <w:p w:rsidR="00E72217" w:rsidRPr="00E72217" w:rsidRDefault="00E72217" w:rsidP="00E72217">
      <w:pPr>
        <w:spacing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72217">
        <w:rPr>
          <w:rFonts w:ascii="Times New Roman" w:hAnsi="Times New Roman" w:cs="Times New Roman"/>
          <w:spacing w:val="-1"/>
          <w:sz w:val="24"/>
          <w:szCs w:val="24"/>
        </w:rPr>
        <w:t>_____________________________________________________________</w:t>
      </w:r>
    </w:p>
    <w:p w:rsidR="00B2302C" w:rsidRPr="00465CE8" w:rsidRDefault="00E72217" w:rsidP="00B2302C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2302C"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Значение АПК</w:t>
      </w:r>
    </w:p>
    <w:p w:rsidR="00B2302C" w:rsidRPr="00465CE8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Агропромышленный комплекс является жизненно необхо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димой сферой экономики любой страны. Он обеспечивает насе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продуктами питания, а отрасли, производящие предметы потребления, сырьем. В агропромышленном комплексе России занято около 40% работающих в сфере материального производства и здесь сосредоточено более 25% всех производственных фондов России. До 1991 г. в сфере АПК создава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97% продовольственной продукции. На современном этапе разви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тия хозяйства России происходят значительные изменения в аграрном секторе экономики. </w:t>
      </w:r>
      <w:proofErr w:type="gram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связано с переходом от государственно-админи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стративных принципов управления хозяйством к экономическим, на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правленным на создание условий для формирования различных форм собственности, развития земельного рынка, свободной конкуренции </w:t>
      </w:r>
      <w:proofErr w:type="spell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тоаропроизводителей</w:t>
      </w:r>
      <w:proofErr w:type="spell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B2302C" w:rsidRPr="00465CE8" w:rsidRDefault="00B2302C" w:rsidP="00B2302C">
      <w:pPr>
        <w:shd w:val="clear" w:color="auto" w:fill="FFFFFF"/>
        <w:spacing w:after="0" w:line="240" w:lineRule="auto"/>
        <w:ind w:left="45" w:right="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становления и развития рыночных отношений в России роль АПК в значительной степени повышается, так как именно аграрная сфера экономики решает главную задачу ры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ночной экономики — повышение жизнен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уровня населения. От уровня развития АПК зависит благосостояние населения, здоровье населения, а значит и его спо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собность строить экономически процветающее государство ры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ночной экономики. Поэтому трудно переоценить роль АПК в хозяйственном комплексе страны.</w:t>
      </w:r>
    </w:p>
    <w:p w:rsidR="00B2302C" w:rsidRPr="00465CE8" w:rsidRDefault="00E72217" w:rsidP="00B2302C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 w:rsidR="00B2302C" w:rsidRPr="0046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.2. Структура комплекса</w:t>
      </w:r>
    </w:p>
    <w:p w:rsidR="00B2302C" w:rsidRPr="00465CE8" w:rsidRDefault="00B2302C" w:rsidP="00B2302C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Агропромышленный ком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плекс России имеет сложную и  </w:t>
      </w:r>
      <w:proofErr w:type="spell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ифференцированную</w:t>
      </w:r>
      <w:proofErr w:type="spell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структуру, состоящую из трех производственных сфер и одной обслуживающей сферы.</w:t>
      </w:r>
    </w:p>
    <w:p w:rsidR="00B2302C" w:rsidRPr="00465CE8" w:rsidRDefault="00B2302C" w:rsidP="00B2302C">
      <w:pPr>
        <w:shd w:val="clear" w:color="auto" w:fill="FFFFFF"/>
        <w:spacing w:after="0" w:line="240" w:lineRule="auto"/>
        <w:ind w:right="1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и главная сфера АПК — сельскохозяйственное производство — центральное звено агропромышленного комплекса страны. Оно производит свыше 48% всей продукции АПК, име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68% производственных основных фондов агропромышленного комплекса. В сельском хозяйстве занято 67% всех работающих в производственных отраслях АПК.</w:t>
      </w:r>
    </w:p>
    <w:p w:rsidR="00B2302C" w:rsidRPr="00465CE8" w:rsidRDefault="00B2302C" w:rsidP="00B2302C">
      <w:pPr>
        <w:shd w:val="clear" w:color="auto" w:fill="FFFFFF"/>
        <w:spacing w:after="0" w:line="240" w:lineRule="auto"/>
        <w:ind w:right="1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структуре сельского хозяйства выделяются две важнейшие отрасли: </w:t>
      </w:r>
      <w:r w:rsidRPr="00465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растениеводство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465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животноводств</w:t>
      </w:r>
      <w:r w:rsidRPr="00465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в свою очередь подразделяются на </w:t>
      </w:r>
      <w:proofErr w:type="spell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подотрасли</w:t>
      </w:r>
      <w:proofErr w:type="spell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растениеводстве — это </w:t>
      </w:r>
      <w:r w:rsidRPr="00465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зерновое хозяйство, производство технических культур, карто</w:t>
      </w:r>
      <w:r w:rsidRPr="00465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фелеводство и овощеводство, плодоводство и виноградарство, производство кормовых культур.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животноводстве выделяются </w:t>
      </w:r>
      <w:proofErr w:type="gram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</w:t>
      </w:r>
      <w:proofErr w:type="gram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подотрасли</w:t>
      </w:r>
      <w:proofErr w:type="spell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 </w:t>
      </w:r>
      <w:r w:rsidRPr="00465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скотоводство, свиноводство, коневодство, овцеводство, оленеводство, пчеловодство, пушное звероводство, рыбное хо</w:t>
      </w:r>
      <w:bookmarkStart w:id="0" w:name="_GoBack"/>
      <w:bookmarkEnd w:id="0"/>
      <w:r w:rsidRPr="00465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зяйство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низкие ступени иерархического ряда в отдельных </w:t>
      </w:r>
      <w:proofErr w:type="spell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подотраслях</w:t>
      </w:r>
      <w:proofErr w:type="spell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 производство отдельных культур в растениеводстве, например, </w:t>
      </w:r>
      <w:proofErr w:type="spell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рисосеяние</w:t>
      </w:r>
      <w:proofErr w:type="spell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выращивание маслич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культур, а в животноводстве этот иерархический ряд связан главным образом с направлениями развития, например, выра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щивание молочного скота, мясного скота, беконное свиноводст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 и т.д.</w:t>
      </w:r>
      <w:proofErr w:type="gramEnd"/>
    </w:p>
    <w:p w:rsidR="00B2302C" w:rsidRPr="00465CE8" w:rsidRDefault="00B2302C" w:rsidP="00B2302C">
      <w:pPr>
        <w:shd w:val="clear" w:color="auto" w:fill="FFFFFF"/>
        <w:spacing w:after="0" w:line="240" w:lineRule="auto"/>
        <w:ind w:right="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сфера АПК представлена отраслями, производящи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средства производства для сельского хозяйства. Это — маши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ностроение сельскохозяйственного назначения — производство тракторов, комбайнов, машин для выращивания и сбора урожая отдельных сельскохозяйственных культур, машин для животно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водства и кормопроизводства, мелиоративной техники, прицеп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инвентаря и т.д.</w:t>
      </w:r>
    </w:p>
    <w:p w:rsidR="00B2302C" w:rsidRPr="00465CE8" w:rsidRDefault="00B2302C" w:rsidP="00B2302C">
      <w:pPr>
        <w:shd w:val="clear" w:color="auto" w:fill="FFFFFF"/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эту сферу входят производство минеральных удобрений, стимуляторов роста, ядохимикатов для борьбы с сельскохозяйст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венными вредителями, а также микробиологическая промыш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ленность, производство комбикормов для животноводства, сель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производственное строительство (птицефабрик, животно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водческих ферм, элеваторов и т.д.).</w:t>
      </w:r>
    </w:p>
    <w:p w:rsidR="00B2302C" w:rsidRPr="00465CE8" w:rsidRDefault="00B2302C" w:rsidP="00B2302C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Третью сферу в структуре АПК представляют отрасли, перерабатывающие сельскохозяйственное сырье. </w:t>
      </w:r>
      <w:proofErr w:type="gram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— пищевая промышленность, включающая в себя большую группу </w:t>
      </w:r>
      <w:proofErr w:type="spell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подот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</w:t>
      </w:r>
      <w:proofErr w:type="spell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например, мукомольная, крупяная, сахарная, маслобой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ная, плодоовощеконсервная и др. К третьей сфере в структуре АПК относят группу отраслей легкой промышленности, связан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ной, например, с обработкой льна, шерсти, кож, пушнины и т.д.</w:t>
      </w:r>
      <w:proofErr w:type="gramEnd"/>
    </w:p>
    <w:p w:rsidR="00B2302C" w:rsidRPr="00465CE8" w:rsidRDefault="00B2302C" w:rsidP="00B2302C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Четвертая сфера – обслуживающая (производственная и непроизводственная инфраструктура), обеспечивающая заготовку, хранение, транспортировку и реализацию продукции агропромышленного комплекса. В эту сферу входят также научное обслуживание и подготовка кадров для АПК. Структура агропромышленного комплекса России характеризуется несбалансированностью развития производственных и обслуживающих сфер. Вторая сфера — сельское хозяйство — является главным звеном. Оно производит свыше 50% всей продукции АПК, сосредоточивает около 70% всех производственных основных фондов комплекса, в нем занято более 65% работающих в производственных отраслях АПК. В отличие от России в развитых странах в создании конечного продукта основная роль принадлежит третьей сфере АПК. Например, в США на долю перерабатывающих и сбытовых отраслей приходится более 70% производимой продукции АПК, тогда как сельское хозяйство дает всего лишь 13 - 15%.</w:t>
      </w:r>
    </w:p>
    <w:p w:rsidR="00B2302C" w:rsidRPr="00465CE8" w:rsidRDefault="00B2302C" w:rsidP="00B2302C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Сбалансированное развитие всех сфер АПК — необходимое условие решения проблем обеспечения страны продовольствием и сельско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хозяйственным сырьем. Слабое развитие перерабатывающих отраслей АПК и производственной инфраструктуры комплекса приводит к боль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шим потерям продукции сельского </w:t>
      </w:r>
      <w:proofErr w:type="gramStart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хозяйства</w:t>
      </w:r>
      <w:proofErr w:type="gramEnd"/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 стадии уборки уро</w:t>
      </w:r>
      <w:r w:rsidRPr="0046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жая, так и на стадии транспортировки и хранения. Потери на этих стадиях составляют около 30% собранного зерна, 40 — 45% картофеля и овощей. Потребность в оборудовании для отраслей промышленности, перерабатывающих сельскохозяйственное сырье, удовлетворяется лишь на 50 — 60%, а степень износа оборудования достигает 70 — 75%.</w:t>
      </w:r>
    </w:p>
    <w:p w:rsidR="00B2302C" w:rsidRPr="006956F9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доперестроечный</w:t>
      </w:r>
      <w:proofErr w:type="spellEnd"/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в снабжении действовала система фон</w:t>
      </w:r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дового распределения ресурсов. Эта система не способствовала рацио</w:t>
      </w:r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нальному использованию техники, которая часто выходила из строя, не прослужив нормативный срок. Производители техники не знали трудностей с ее сбытом. В условиях рыночных отношений поставки необходимых материально-технических средств осуществляются по прямым связям с изготовителем, через оптовых посредников, а также путем закупки через организованную рыночную инфраструктуру (товарные биржи, аукционы, ярмарки и пр.). Реализация техники осложнилась, так как у сельскохозяйственных предприятий нет наличных сре</w:t>
      </w:r>
      <w:proofErr w:type="gramStart"/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t>я ее закупки. Производители техники, не находя рынка сбы</w:t>
      </w:r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сокращают объем ее производства, что приводит к нарушению сбалансированности в потребности и производстве основных средств и к повышению себестоимости продукции. Становление рынка сре</w:t>
      </w:r>
      <w:proofErr w:type="gramStart"/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46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оизводства, повышение качества продукции отраслей первой сферы АПК и снижение ее себестоимости необходимы для создания высокоэффективного сельскохозяйственного производства в России.</w:t>
      </w:r>
    </w:p>
    <w:p w:rsidR="00B2302C" w:rsidRPr="001A1DF2" w:rsidRDefault="00B2302C" w:rsidP="00B2302C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56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уже говорилось, АПК имеет четыре главных составляющих (сфер), основой которых является сельское хозяйство. Первая сфера – это те отрасли, которые производят средства производства для сельского хозяйства и предприятий, перерабатывающих сельскохозяйственную продукцию. К таким отраслям относятся: тракторное и сельскохозяйственное машиностроение, машиностроение по производству оборудования для животноводства, кормопроизводству, пищевой и легкой промышленности, </w:t>
      </w:r>
      <w:r w:rsidRPr="006956F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производство мелиоративной техники, минеральных удобрений, сельское производственное строительство, комбикормовая и микробиологическая промышленность, обслуживающие отрасли </w:t>
      </w: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АПК. Вторая сфера – это и есть собственно сельское хозяйство. Третья сфера включает в себя предприятия, перерабатывающие сельскохозяйственную продукцию и «доводящие» ее до потребителя. Четвертая сфера объединяет обслуживающие предприятия производственной и непроизводственной инфраструктуры, учреждения по подготовке кадров для АПК. Строение и состав агропромышленного комплекса России выделяется несбалансированностью развития производственных и обслуживающих сфер. Вторая сфера — сельское хозяйство — является главным звеном. Оно производит свыше 50% всей продукции АПК, сосредоточивает около 70% всех производственных основных фондов комплекса, в нем занято более 65% работающих в производственных отраслях АПК. В экономически развитых странах мира ведущая роль принадлежит третьей сфере. АПК России нуждается в реформировании и последующем развитии. Проблемы развития АПК связаны с несовершенством рынка средств сельхозпроизводства, высокими затратами на выпуск продукции и относительно низкой конкурентной способности на мировом рынке. </w:t>
      </w:r>
    </w:p>
    <w:p w:rsidR="00B2302C" w:rsidRDefault="00B2302C" w:rsidP="00B2302C">
      <w:pPr>
        <w:jc w:val="both"/>
      </w:pPr>
      <w:r>
        <w:rPr>
          <w:noProof/>
          <w:lang w:eastAsia="ru-RU"/>
        </w:rPr>
        <w:drawing>
          <wp:inline distT="0" distB="0" distL="0" distR="0" wp14:anchorId="494C7F71" wp14:editId="16C1F243">
            <wp:extent cx="5940425" cy="3863597"/>
            <wp:effectExtent l="0" t="0" r="3175" b="3810"/>
            <wp:docPr id="1" name="Рисунок 1" descr="Карта АПК России. Автор24 — интернет-биржа заказчиков и ав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АПК России. Автор24 — интернет-биржа заказчиков и автор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2C" w:rsidRPr="001A1DF2" w:rsidRDefault="00B2302C" w:rsidP="00B2302C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Сельское хозяйство – основа АПК. Его развитие и специализация в значительной степени зависят от природных условий. На значительной территории России мерзлота, климат, рельеф осложняют сельскохозяйственную деятельность, требуют дополнительных мероприятий для получения продукции. Исторически сложилось, что в структуре сельского хозяйства России преобладает растениеводство (около 56% продукции) над животноводством (около 44%). Но, невзирая на большие объемы собранного </w:t>
      </w:r>
      <w:proofErr w:type="gramStart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>урожая</w:t>
      </w:r>
      <w:proofErr w:type="gramEnd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полученной животноводческой продукции, сельское хозяйство страны отличается низкой урожайностью культур, недостаточно высокой продуктивностью скота и низкой производительностью труда. Поэтому сейчас Россия – один из крупнейших импортеров </w:t>
      </w: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сельскохозяйственной продукции. Долгое время сельское хозяйство страны развивалось по экстенсивному пути. Этот означает, что объем продукции увеличивался за счет распахивания все новых и новых площадей и увеличение численности поголовья скота. В настоящее время необходимо перестраивать хозяйство на путь интенсификации. Повышать объем продукции необходимо за счет дополнительных капиталовложений на внедрение высокоурожайных культур и высокопродуктивных пород скота, внедрение современной техники и технологий. </w:t>
      </w:r>
    </w:p>
    <w:p w:rsidR="00B2302C" w:rsidRDefault="00B2302C" w:rsidP="00B2302C">
      <w:pPr>
        <w:rPr>
          <w:rFonts w:ascii="Circe-Light" w:hAnsi="Circe-Light"/>
          <w:color w:val="0D1D4A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839849" wp14:editId="3C762247">
            <wp:extent cx="5940425" cy="4113744"/>
            <wp:effectExtent l="0" t="0" r="3175" b="1270"/>
            <wp:docPr id="2" name="Рисунок 2" descr="Карта сельскохозяйственных районов России. Автор24 — интернет-биржа заказчиков и ав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сельскохозяйственных районов России. Автор24 — интернет-биржа заказчиков и автор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2C" w:rsidRDefault="00B2302C" w:rsidP="00B2302C">
      <w:pPr>
        <w:rPr>
          <w:rFonts w:ascii="Circe-Light" w:hAnsi="Circe-Light"/>
          <w:color w:val="0D1D4A"/>
          <w:shd w:val="clear" w:color="auto" w:fill="FFFFFF"/>
        </w:rPr>
      </w:pPr>
    </w:p>
    <w:p w:rsidR="00B2302C" w:rsidRDefault="00B2302C" w:rsidP="00B23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растениеводстве преобладает выращивание зерновых (пшеница, рожь, ячмень, кукуруза). Под пашню занято около 60% угодий. Большинство из них занято посевами пшеницы. Основные земледельческие районы – центр и юг европейской части России, Поволжье, Северный Кавказ, юг Западной Сибири, Алтай. Там благоприятные условия для выращивания зернобобовых, масличных культур, свеклы, для развития садоводства, овощеводства и бахчеводства. Из технических культур </w:t>
      </w:r>
      <w:proofErr w:type="gramStart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>распространены</w:t>
      </w:r>
      <w:proofErr w:type="gramEnd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лен-долгунец, подсолнечник, соя, горчица, сахарная свекла, табак. </w:t>
      </w:r>
      <w:proofErr w:type="gramStart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>В приморской части Краснодарского края выращивают чай и цитрусовые.</w:t>
      </w:r>
      <w:proofErr w:type="gramEnd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Низкий уровень развития животноводства объясняется неудовлетворительной обеспеченностью кормами. Ведущей отраслью животноводства является разведение крупного рогатого скота. В разведении крупного рогатого скота преобладают мясо-молочное и </w:t>
      </w:r>
      <w:proofErr w:type="gramStart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>молочное</w:t>
      </w:r>
      <w:proofErr w:type="gramEnd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направления. Основные скотоводческие регионы – Урал, Поволжье, Западная Сибирь, Северный Кавказ. На Севере, в тундре, развито оленеводство. Овцеводство и козоводство развито в горных районах страны (Северный Кавказ, Алтай). В горах Бурятии и Тувы выращивают яков. Наиболее продуктивной отраслью животноводства является свиноводство. Оно развито практически во всех регионах страны, ориентируясь на потребителя. Поэтому обязательно присутствует в пригородных АПК. Повсеместно развито и птицеводство, особенно в </w:t>
      </w: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районе крупных городов и развитого зернового хозяйства (ориентируется на потребителя и кормовую базу). Традиционной отраслью российского животноводства является коневодство. Племенных лошадей разводят в лесостепной и степной </w:t>
      </w:r>
      <w:proofErr w:type="gramStart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>зонах</w:t>
      </w:r>
      <w:proofErr w:type="gramEnd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(Центр, Кубань, Нижнее Поволжье, Тува). </w:t>
      </w:r>
    </w:p>
    <w:p w:rsidR="00B2302C" w:rsidRDefault="00B2302C" w:rsidP="00B23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лесных районах развито звероводство и пушной промысел. </w:t>
      </w:r>
    </w:p>
    <w:p w:rsidR="00B2302C" w:rsidRDefault="00B2302C" w:rsidP="00B23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Пищевая промышленность перерабатывает продукцию сельского хозяйства. Она занимает третье место среди отраслей промышленности. Размещение предприятий ориентируется на потребителя с учетом обычаев, традиций, этнических особенностей населения. </w:t>
      </w:r>
    </w:p>
    <w:p w:rsidR="00B2302C" w:rsidRDefault="00B2302C" w:rsidP="00B23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Рыбная промышленность размещена в приморских зонах и в бассейнах крупных рек. Часть производства может находиться непосредственно на морских судах (суда-заводы). </w:t>
      </w:r>
    </w:p>
    <w:p w:rsidR="00B2302C" w:rsidRDefault="00B2302C" w:rsidP="00B23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легкой промышленности развиты текстильная швейная, обувная, трикотажная отрасли. </w:t>
      </w:r>
      <w:proofErr w:type="gramStart"/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Самые крупные центры – Москва, Иваново, Орехово-Зуево, Ярославль, Тверь, Барнаул, Бийск, Красноярск. </w:t>
      </w:r>
      <w:proofErr w:type="gramEnd"/>
    </w:p>
    <w:p w:rsidR="00B2302C" w:rsidRPr="001A1DF2" w:rsidRDefault="00B2302C" w:rsidP="00B23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1D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АПК играет важную роль в экономике страны. При условии проведения успешных реформ АПК станет основой экономического могущества России. Развитый АПК дает рабочие места людям, обеспечивает продуктами питания население и сырьем легкую промышленность. </w:t>
      </w:r>
    </w:p>
    <w:p w:rsidR="00B2302C" w:rsidRPr="006956F9" w:rsidRDefault="00E72217" w:rsidP="00B23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2302C" w:rsidRPr="006956F9">
        <w:rPr>
          <w:rFonts w:ascii="Times New Roman" w:hAnsi="Times New Roman" w:cs="Times New Roman"/>
          <w:sz w:val="24"/>
          <w:szCs w:val="24"/>
        </w:rPr>
        <w:t xml:space="preserve">.3 </w:t>
      </w:r>
      <w:hyperlink r:id="rId9" w:history="1">
        <w:r w:rsidR="00B2302C" w:rsidRPr="006956F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Управление Агропромышленным комплексом</w:t>
        </w:r>
      </w:hyperlink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управление АПК предполагает воздействие на соответствующие общественные отношения с целью их упорядочения, стабилизации и развития. В данном случае речь идёт о следующих процессах: производство, переработка и доведение до потребителя сельскохозяйственной продукции.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значение АПК объясняет необходимость регулирования аграрного сектора со стороны уполномоченных органов: Министерства сельского хозяйства, Федеральной службы по ветеринарному и фитосанитарному надзору, а также соответствующих органов исполнительной власти субъектов РФ.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Министерство сельского хозяйства РФ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орган исполнительной власти, который осуществляет следующие функции:</w:t>
      </w:r>
    </w:p>
    <w:p w:rsidR="00B2302C" w:rsidRPr="007401A6" w:rsidRDefault="00B2302C" w:rsidP="00B2302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государственной политики и правовое регулирование в сфере АПК;</w:t>
      </w:r>
    </w:p>
    <w:p w:rsidR="00B2302C" w:rsidRPr="007401A6" w:rsidRDefault="00B2302C" w:rsidP="00B2302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государственных услуг, в рамках своих полномочий;</w:t>
      </w:r>
    </w:p>
    <w:p w:rsidR="00B2302C" w:rsidRPr="007401A6" w:rsidRDefault="00B2302C" w:rsidP="00B2302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имуществом государства в подведомственных учреждениях.</w:t>
      </w:r>
    </w:p>
    <w:p w:rsidR="00B2302C" w:rsidRPr="007401A6" w:rsidRDefault="00B2302C" w:rsidP="00B2302C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ответственности Министерства сельского хозяйства РФ ограничивается следующими полномочиями:</w:t>
      </w:r>
    </w:p>
    <w:p w:rsidR="00B2302C" w:rsidRPr="007401A6" w:rsidRDefault="00B2302C" w:rsidP="00B2302C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проектов нормативно-правовых документов, относящихся к сфере АПК;</w:t>
      </w:r>
    </w:p>
    <w:p w:rsidR="00B2302C" w:rsidRPr="007401A6" w:rsidRDefault="00B2302C" w:rsidP="00B2302C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правовая деятельность по вопросам, определённым в постановлении о Минсельхозе России;</w:t>
      </w:r>
    </w:p>
    <w:p w:rsidR="00B2302C" w:rsidRPr="007401A6" w:rsidRDefault="00B2302C" w:rsidP="00B2302C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заказов и заключение государственных контрактов, а также иных гражданско-правовых соглашений для государственных ну</w:t>
      </w:r>
      <w:proofErr w:type="gramStart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жд в сф</w:t>
      </w:r>
      <w:proofErr w:type="gramEnd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 АПК;</w:t>
      </w:r>
    </w:p>
    <w:p w:rsidR="00B2302C" w:rsidRPr="007401A6" w:rsidRDefault="00B2302C" w:rsidP="00B2302C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реализации целевых программ в аграрном секторе;</w:t>
      </w:r>
    </w:p>
    <w:p w:rsidR="00B2302C" w:rsidRPr="007401A6" w:rsidRDefault="00B2302C" w:rsidP="00B2302C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и некоторые другие, предусмотренные в постановлении Правительства «О Министерстве сельского хозяйства РФ».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Россельхознадзор</w:t>
      </w:r>
      <w:proofErr w:type="spellEnd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является федеральным органом исполнительной власти РФ. Он выполняет функции по контролю и надзору в сфере ветеринарии, карантина и защиты растений, координирует вопросы, касающиеся обеспечения плодородия почв, качества и безопасности зерна, комбикормов и так далее.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полномочия заключаются в осуществлении надзора (земельного, ветеринарного, фитосанитарного, в области семеноводства) и мероприятий по контролю, </w:t>
      </w: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направленных на обеспечение охраны РФ от вредителей растений и сорняков карантинного значения.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несколько методов государственного регулирования АПК. Среди них главенствующее место занимают экономические (косвенные) и административные (прямые) способы воздействия на аграрные правоотношения.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Административные методы представляют собой прямые предписания и запреты, исходящие от государства и применяемые к субъектам. </w:t>
      </w:r>
      <w:proofErr w:type="gramStart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методы</w:t>
      </w:r>
      <w:proofErr w:type="gramEnd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предусматривают воздействие на сферу АПК путем использования механизмов налогообложения, финансирования, ценообразования, кредитования и страхования. Эти два способа не исключают друг друга, а напротив дополняют.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Агропродовольственная экономика как полноправный субъект хозяйствования включает производство (непосредственно сельское хозяйство) и переработку полученной продукции. В процессе своей деятельности эта сфера экономики тесно связана с другими отраслями экономики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финансовой, транспортной, энергетической, машиностроительной отраслями.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АПК направлена преимущественно на удовлетворение продовольственных нужд населения и служит основным фактором в создании независимости страны в этой сфере. Переход на рыночные формы производства позволяет выпускать продукцию, пригодную для разных групп населения и объектов рыночной экономики. При этом в отличие от планово-административной экономики рыночные отношения требуют от производства ориентации исключительно на потребительский спрос. Этот фактор является решающим в создании здоровых рыночных отношений и, как следствие, соблюдения естественных законов развития экономики в целом.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Агропродовольственная экономика как субъект рыночных отношений подчиняется законам рынка, в рамках которого формируются параметра предложения, спроса, себестоимости сельхозпродукции и эффективности ее реализации. То есть, здесь функционируют законы стоимости, спроса и предложения, конкуренции, понятия </w:t>
      </w:r>
      <w:proofErr w:type="spellStart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монопольности</w:t>
      </w:r>
      <w:proofErr w:type="spellEnd"/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теневой экономики.</w:t>
      </w:r>
    </w:p>
    <w:p w:rsidR="00B2302C" w:rsidRPr="007401A6" w:rsidRDefault="00B2302C" w:rsidP="00B230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 отрицается в новой форме экономики АПК и роль государственного регулирования, цель которого — создать условия здорового рынка, способного обеспечить свободу предпринимательства и всех форм хозяйствования. Государству в данном случае отводится роль регулятора, координатора и организатора рыночных отношений между производителем и потребителем, что, в конечном итоге, служит стимулирующим фактором в стабильном, устойчивом, динамичном развитии АПК в целом.</w:t>
      </w:r>
    </w:p>
    <w:p w:rsidR="00421222" w:rsidRDefault="00421222"/>
    <w:sectPr w:rsidR="0042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602A6"/>
    <w:multiLevelType w:val="multilevel"/>
    <w:tmpl w:val="6EB6C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1B051D"/>
    <w:multiLevelType w:val="multilevel"/>
    <w:tmpl w:val="D70A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924"/>
    <w:rsid w:val="00421222"/>
    <w:rsid w:val="00B2302C"/>
    <w:rsid w:val="00E67924"/>
    <w:rsid w:val="00E7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30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30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7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larfields.ru/blog/gosudarstvo-i-apk/perspektivy-razvitiya-agropromyshlennogo-kompleksa/upravlenie-agropromyshlennym-kompleks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olarfields.ru/blog/gosudarstvo-i-apk/perspektivy-razvitiya-agropromyshlennogo-kompleksa/upravlenie-agropromyshlennym-kompleks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2498</Words>
  <Characters>14240</Characters>
  <Application>Microsoft Office Word</Application>
  <DocSecurity>0</DocSecurity>
  <Lines>118</Lines>
  <Paragraphs>33</Paragraphs>
  <ScaleCrop>false</ScaleCrop>
  <Company/>
  <LinksUpToDate>false</LinksUpToDate>
  <CharactersWithSpaces>16705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Лукашин Игорь Алексеевич</dc:creator>
  <cp:keywords/>
  <dc:description/>
  <cp:lastModifiedBy>Лукашин Игорь Алексеевич</cp:lastModifiedBy>
  <cp:revision>3</cp:revision>
  <dcterms:created xsi:type="dcterms:W3CDTF">2020-12-04T04:19:00Z</dcterms:created>
  <dcterms:modified xsi:type="dcterms:W3CDTF">2020-12-04T04:23:00Z</dcterms:modified>
</cp:coreProperties>
</file>