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F5D4E" w14:textId="29A4637F" w:rsidR="007A7A31" w:rsidRPr="007A7A31" w:rsidRDefault="007A7A31" w:rsidP="007A7A31">
      <w:pPr>
        <w:pStyle w:val="ab"/>
        <w:ind w:left="0"/>
        <w:rPr>
          <w:sz w:val="28"/>
          <w:szCs w:val="28"/>
        </w:rPr>
      </w:pPr>
      <w:r>
        <w:rPr>
          <w:b/>
          <w:bCs/>
          <w:sz w:val="28"/>
          <w:szCs w:val="28"/>
        </w:rPr>
        <w:t xml:space="preserve">Тема 8 </w:t>
      </w:r>
      <w:r w:rsidRPr="007A7A31">
        <w:rPr>
          <w:b/>
          <w:bCs/>
          <w:sz w:val="28"/>
          <w:szCs w:val="28"/>
        </w:rPr>
        <w:t>Дисциплинарная и материальная ответственность сторон трудового договора.</w:t>
      </w:r>
      <w:r w:rsidRPr="007A7A31">
        <w:rPr>
          <w:sz w:val="28"/>
          <w:szCs w:val="28"/>
        </w:rPr>
        <w:t xml:space="preserve"> </w:t>
      </w:r>
    </w:p>
    <w:p w14:paraId="168B56ED" w14:textId="77777777" w:rsidR="007A7A31" w:rsidRDefault="007A7A31" w:rsidP="007A7A31">
      <w:pPr>
        <w:pStyle w:val="ab"/>
        <w:ind w:left="0"/>
      </w:pPr>
      <w:r>
        <w:t>Дисциплина труда –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локальными нормативными актами.</w:t>
      </w:r>
    </w:p>
    <w:p w14:paraId="7A92708D" w14:textId="77777777" w:rsidR="007A7A31" w:rsidRDefault="007A7A31" w:rsidP="007A7A31">
      <w:pPr>
        <w:shd w:val="clear" w:color="auto" w:fill="FFFFFF"/>
        <w:ind w:firstLine="720"/>
      </w:pPr>
      <w:r>
        <w:t>Работодатель обязан в соответствии с Трудовым кодексом,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w:t>
      </w:r>
    </w:p>
    <w:p w14:paraId="5EF4C2BD" w14:textId="77777777" w:rsidR="007A7A31" w:rsidRDefault="007A7A31" w:rsidP="007A7A31">
      <w:pPr>
        <w:shd w:val="clear" w:color="auto" w:fill="FFFFFF"/>
        <w:ind w:firstLine="720"/>
      </w:pPr>
      <w:r>
        <w:t>Трудовой распорядок определяется правилами внутреннего трудового распорядка.</w:t>
      </w:r>
    </w:p>
    <w:p w14:paraId="6EDFADB1" w14:textId="77777777" w:rsidR="007A7A31" w:rsidRDefault="007A7A31" w:rsidP="007A7A31">
      <w:pPr>
        <w:shd w:val="clear" w:color="auto" w:fill="FFFFFF"/>
        <w:ind w:firstLine="720"/>
      </w:pPr>
      <w:r>
        <w:t>Правила внутреннего трудового распорядка организации – локальный нормативный акт организации,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руководителя.</w:t>
      </w:r>
    </w:p>
    <w:p w14:paraId="161741C2" w14:textId="77777777" w:rsidR="007A7A31" w:rsidRDefault="007A7A31" w:rsidP="007A7A31">
      <w:pPr>
        <w:shd w:val="clear" w:color="auto" w:fill="FFFFFF"/>
        <w:ind w:firstLine="720"/>
      </w:pPr>
      <w:r>
        <w:t>Для отдельных категорий работников действуют уставы и положения о дисциплине, утверждаемые Правительством Российской Федерации в соответствии с федеральными законами.</w:t>
      </w:r>
    </w:p>
    <w:p w14:paraId="15427D08" w14:textId="77777777" w:rsidR="007A7A31" w:rsidRDefault="007A7A31" w:rsidP="007A7A31">
      <w:pPr>
        <w:shd w:val="clear" w:color="auto" w:fill="FFFFFF"/>
        <w:ind w:firstLine="720"/>
      </w:pPr>
      <w:r>
        <w:t>Значение дисциплины труда состоит в том, что она способствует:</w:t>
      </w:r>
    </w:p>
    <w:p w14:paraId="32C34F4F" w14:textId="77777777" w:rsidR="007A7A31" w:rsidRDefault="007A7A31" w:rsidP="007A7A31">
      <w:pPr>
        <w:shd w:val="clear" w:color="auto" w:fill="FFFFFF"/>
        <w:ind w:firstLine="720"/>
      </w:pPr>
      <w:r>
        <w:rPr>
          <w:rFonts w:eastAsia="Arial"/>
        </w:rPr>
        <w:t xml:space="preserve">■ </w:t>
      </w:r>
      <w:r>
        <w:t>повышению производительности труда и эффективности производства;</w:t>
      </w:r>
    </w:p>
    <w:p w14:paraId="09C65468" w14:textId="77777777" w:rsidR="007A7A31" w:rsidRDefault="007A7A31" w:rsidP="007A7A31">
      <w:pPr>
        <w:shd w:val="clear" w:color="auto" w:fill="FFFFFF"/>
        <w:ind w:firstLine="720"/>
      </w:pPr>
      <w:r>
        <w:rPr>
          <w:rFonts w:eastAsia="Arial"/>
        </w:rPr>
        <w:t xml:space="preserve">■ </w:t>
      </w:r>
      <w:r>
        <w:t>достижению высокого качества работы;</w:t>
      </w:r>
    </w:p>
    <w:p w14:paraId="18A0D0EE" w14:textId="77777777" w:rsidR="007A7A31" w:rsidRDefault="007A7A31" w:rsidP="007A7A31">
      <w:pPr>
        <w:shd w:val="clear" w:color="auto" w:fill="FFFFFF"/>
        <w:ind w:firstLine="720"/>
      </w:pPr>
      <w:r>
        <w:rPr>
          <w:rFonts w:eastAsia="Arial"/>
        </w:rPr>
        <w:t xml:space="preserve">■ </w:t>
      </w:r>
      <w:r>
        <w:t>повышению новаторства в труде;</w:t>
      </w:r>
    </w:p>
    <w:p w14:paraId="6C7C084F" w14:textId="77777777" w:rsidR="007A7A31" w:rsidRDefault="007A7A31" w:rsidP="007A7A31">
      <w:pPr>
        <w:shd w:val="clear" w:color="auto" w:fill="FFFFFF"/>
        <w:ind w:firstLine="720"/>
      </w:pPr>
      <w:r>
        <w:rPr>
          <w:rFonts w:eastAsia="Arial"/>
        </w:rPr>
        <w:t xml:space="preserve">■ </w:t>
      </w:r>
      <w:r>
        <w:t>снижению травматизма и несчастных случаев на производстве и охране здоровья работников.</w:t>
      </w:r>
    </w:p>
    <w:p w14:paraId="6D57B456" w14:textId="77777777" w:rsidR="007A7A31" w:rsidRDefault="007A7A31" w:rsidP="007A7A31">
      <w:pPr>
        <w:shd w:val="clear" w:color="auto" w:fill="FFFFFF"/>
        <w:ind w:firstLine="720"/>
      </w:pPr>
    </w:p>
    <w:p w14:paraId="58AE27F9" w14:textId="77777777" w:rsidR="007A7A31" w:rsidRDefault="007A7A31" w:rsidP="007A7A31">
      <w:pPr>
        <w:pStyle w:val="2"/>
        <w:jc w:val="left"/>
        <w:rPr>
          <w:rFonts w:ascii="Times New Roman" w:hAnsi="Times New Roman"/>
        </w:rPr>
      </w:pPr>
      <w:r>
        <w:rPr>
          <w:rFonts w:ascii="Times New Roman" w:hAnsi="Times New Roman"/>
        </w:rPr>
        <w:t>Поощрения за успехи в работе и порядок их применения</w:t>
      </w:r>
    </w:p>
    <w:p w14:paraId="2C40687B" w14:textId="77777777" w:rsidR="007A7A31" w:rsidRDefault="007A7A31" w:rsidP="007A7A31">
      <w:pPr>
        <w:shd w:val="clear" w:color="auto" w:fill="FFFFFF"/>
        <w:ind w:firstLine="720"/>
      </w:pPr>
      <w:r>
        <w:rPr>
          <w:b/>
          <w:bCs/>
        </w:rPr>
        <w:t xml:space="preserve">Поощрение за успехи в труде </w:t>
      </w:r>
      <w:r>
        <w:t>– это публичное признание заслуг работника, его успехов в работе в форме применения к нему мер поощрения. Работодатель поощряет работников, добросовестно исполняющих трудовые обязанности (объявляет благодарность, выдает премию и т.п.), чем стимулирует работников лучше работать, соблюдать трудовую дисциплину.</w:t>
      </w:r>
    </w:p>
    <w:p w14:paraId="3DF4F52D" w14:textId="77777777" w:rsidR="007A7A31" w:rsidRDefault="007A7A31" w:rsidP="007A7A31">
      <w:pPr>
        <w:shd w:val="clear" w:color="auto" w:fill="FFFFFF"/>
        <w:ind w:firstLine="720"/>
      </w:pPr>
      <w:r>
        <w:t>Меры поощрения за успехи в труде по их основаниям и по тому, кто их применяет, можно разделить на два вида:</w:t>
      </w:r>
    </w:p>
    <w:p w14:paraId="796E858D" w14:textId="77777777" w:rsidR="007A7A31" w:rsidRDefault="007A7A31" w:rsidP="007A7A31">
      <w:pPr>
        <w:shd w:val="clear" w:color="auto" w:fill="FFFFFF"/>
        <w:ind w:firstLine="720"/>
      </w:pPr>
      <w:r>
        <w:t>1) меры, применяемые работодателем за образцовое выполнение трудовых обязанностей, повышение производительности труда, улучшение качества продукции, продолжительную и безупречную работу, новаторство в труде и другие достижения в работе: объявление благодарности, выдача премии, награждение ценным подарком, награждение почетной грамотой, представление к званию лучшего по профессии (ст. 191 ТК РФ). В правилах внутреннего трудового распорядка, коллективных договорах, уставах и положениях о дисциплине могут быть предусмотрены и другие меры поощрения;</w:t>
      </w:r>
    </w:p>
    <w:p w14:paraId="200679FF" w14:textId="77777777" w:rsidR="007A7A31" w:rsidRDefault="007A7A31" w:rsidP="007A7A31">
      <w:pPr>
        <w:shd w:val="clear" w:color="auto" w:fill="FFFFFF"/>
        <w:ind w:firstLine="720"/>
      </w:pPr>
      <w:r>
        <w:t>2) меры, применяемые вышестоящими органами по представлению руководителя производства, за особые трудовые заслуги перед обществом и государством работника: награждение орденами, медалями, почетными грамотами различных вышестоящих органов, нагрудными значками; присвоение почетных званий и званий лучшего работника по данной профессии (например, «Заслуженный юрист РФ», «Заслуженный деятель науки», «Заслуженный учитель» и т.д.).</w:t>
      </w:r>
    </w:p>
    <w:p w14:paraId="3382E435" w14:textId="77777777" w:rsidR="007A7A31" w:rsidRDefault="007A7A31" w:rsidP="007A7A31">
      <w:pPr>
        <w:shd w:val="clear" w:color="auto" w:fill="FFFFFF"/>
        <w:ind w:firstLine="720"/>
      </w:pPr>
      <w:r>
        <w:t xml:space="preserve">Положение о государственных наградах Российской Федерации, утвержденное Указом Президента РФ от 2 марта 1994 г., закрепляет виды государственных наград как высшую форму поощрения граждан за выдающиеся заслуги в экономике, науке, культуре, </w:t>
      </w:r>
      <w:r>
        <w:lastRenderedPageBreak/>
        <w:t>искусстве, защите Отечества, другие заслуги перед государством и народом. Указом Президента РФ от 30 декабря 1995 г. установлено более 50 почетных званий РФ, которые вводятся в целях поощрения граждан за высокое профессиональное мастерство и многолетний добросовестный труд, утверждены положения о них и описания нагрудного знака к почетным утвержденным званиям РФ. Среди этих званий, например, «Заслуженный врач РФ», «Заслуженный работник транспорта РФ», «Заслуженный машиностроитель РФ», «Заслуженный строитель РФ». Для получения почетного звания соответствующий работник должен проработать по данной профессии не менее 15 лет.</w:t>
      </w:r>
    </w:p>
    <w:p w14:paraId="3F79A46A" w14:textId="77777777" w:rsidR="007A7A31" w:rsidRDefault="007A7A31" w:rsidP="007A7A31">
      <w:pPr>
        <w:shd w:val="clear" w:color="auto" w:fill="FFFFFF"/>
        <w:ind w:firstLine="720"/>
      </w:pPr>
      <w:r>
        <w:t>Все меры поощрения по их характеру можно разделить на моральные (благодарность, почетные грамоты, почетные звания, ордена, медали и пр.) и материальные (награждение ценным подарком, выдача премии, продвижение на высшую должность, в высший класс, разряд и т.д.). Материальные меры поощрения имеют также моральную сторону – публичное признание заслуг работника.</w:t>
      </w:r>
    </w:p>
    <w:p w14:paraId="38A54436" w14:textId="77777777" w:rsidR="007A7A31" w:rsidRDefault="007A7A31" w:rsidP="007A7A31">
      <w:pPr>
        <w:shd w:val="clear" w:color="auto" w:fill="FFFFFF"/>
        <w:ind w:firstLine="720"/>
      </w:pPr>
      <w:r>
        <w:t>Республики в составе Российской Федерации имеют свои почетные звания, установленные их законодательством.</w:t>
      </w:r>
    </w:p>
    <w:p w14:paraId="37368CF5" w14:textId="77777777" w:rsidR="007A7A31" w:rsidRDefault="007A7A31" w:rsidP="007A7A31">
      <w:pPr>
        <w:shd w:val="clear" w:color="auto" w:fill="FFFFFF"/>
        <w:ind w:firstLine="720"/>
      </w:pPr>
      <w:r>
        <w:t>Поощрения объявляются приказом и доводятся до трудового коллектива. Все меры поощрения, примененные к работнику, отмечаются в его трудовой книжке. В течение действия дисциплинарного взыскания к работнику (один год) мера поощрения не применяется.</w:t>
      </w:r>
    </w:p>
    <w:p w14:paraId="42CA5577" w14:textId="77777777" w:rsidR="007A7A31" w:rsidRDefault="007A7A31" w:rsidP="007A7A31">
      <w:pPr>
        <w:shd w:val="clear" w:color="auto" w:fill="FFFFFF"/>
        <w:ind w:firstLine="720"/>
      </w:pPr>
      <w:r>
        <w:t>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и жилищно-бытового обслуживания (путевки в санатории, дома отдыха, улучшение бытовых условий и т.п.). На некоторых производствах составляются списки резерва для занятия более высокой должности, в которые включаются работники в зависимости от их успехов в труде. Законодательство допускает соединение нескольких мер поощрения, например, работник награждается почетной грамотой и ему выдается премия. Статья 191 ТК РФ указывает, что работодатель поощряет работников вплоть до предоставления к почетным званиям сам, без участия в этом профкома.</w:t>
      </w:r>
    </w:p>
    <w:p w14:paraId="673D947D" w14:textId="77777777" w:rsidR="007A7A31" w:rsidRDefault="007A7A31" w:rsidP="007A7A31">
      <w:pPr>
        <w:shd w:val="clear" w:color="auto" w:fill="FFFFFF"/>
        <w:ind w:firstLine="720"/>
      </w:pPr>
    </w:p>
    <w:p w14:paraId="40766C95" w14:textId="77777777" w:rsidR="007A7A31" w:rsidRDefault="007A7A31" w:rsidP="007A7A31">
      <w:pPr>
        <w:pStyle w:val="2"/>
        <w:jc w:val="left"/>
        <w:rPr>
          <w:rFonts w:ascii="Times New Roman" w:hAnsi="Times New Roman"/>
        </w:rPr>
      </w:pPr>
      <w:r>
        <w:rPr>
          <w:rFonts w:ascii="Times New Roman" w:hAnsi="Times New Roman"/>
        </w:rPr>
        <w:t xml:space="preserve"> Дисциплинарная ответственность работника</w:t>
      </w:r>
    </w:p>
    <w:p w14:paraId="1A305C8F" w14:textId="77777777" w:rsidR="007A7A31" w:rsidRDefault="007A7A31" w:rsidP="007A7A31">
      <w:pPr>
        <w:shd w:val="clear" w:color="auto" w:fill="FFFFFF"/>
        <w:ind w:firstLine="720"/>
      </w:pPr>
      <w:r>
        <w:t>Дисциплинарная ответственность представляет собой вид юридической ответственности работника за совершение дисциплинарного проступка, связанного с исполнением трудовых обязанностей, т.е. нарушение трудовой дисциплины.</w:t>
      </w:r>
    </w:p>
    <w:p w14:paraId="4C5B97EA" w14:textId="77777777" w:rsidR="007A7A31" w:rsidRDefault="007A7A31" w:rsidP="007A7A31">
      <w:pPr>
        <w:shd w:val="clear" w:color="auto" w:fill="FFFFFF"/>
        <w:ind w:firstLine="720"/>
      </w:pPr>
      <w:r>
        <w:t>Нарушением трудовой дисциплины является невыполнение или ненадлежащее выполнение работником по его вине своих трудовых обязанностей (распоряжений администрации, правил внутреннего трудового распорядка, должностных инструкций и т.д.). К таким нарушениям в соответствии с постановлением Пленума Верховного Суда РФ от 17 марта 2004 г. № 2 ( в ред. от 28 декабря 2006 г. № 63) относятся, в частности, также:</w:t>
      </w:r>
    </w:p>
    <w:p w14:paraId="70DFCE29" w14:textId="77777777" w:rsidR="007A7A31" w:rsidRDefault="007A7A31" w:rsidP="007A7A31">
      <w:pPr>
        <w:shd w:val="clear" w:color="auto" w:fill="FFFFFF"/>
        <w:ind w:firstLine="720"/>
      </w:pPr>
      <w:r>
        <w:t>1) отсутствие на своем рабочем месте без уважительных причин в течение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54F4F926" w14:textId="77777777" w:rsidR="007A7A31" w:rsidRDefault="007A7A31" w:rsidP="007A7A31">
      <w:pPr>
        <w:shd w:val="clear" w:color="auto" w:fill="FFFFFF"/>
        <w:ind w:firstLine="720"/>
      </w:pPr>
      <w:r>
        <w:t>2) отказ работника без уважительных причин от выполнения измененных в установленном порядке норм труда;</w:t>
      </w:r>
    </w:p>
    <w:p w14:paraId="55070331" w14:textId="77777777" w:rsidR="007A7A31" w:rsidRDefault="007A7A31" w:rsidP="007A7A31">
      <w:pPr>
        <w:shd w:val="clear" w:color="auto" w:fill="FFFFFF"/>
        <w:ind w:firstLine="720"/>
      </w:pPr>
      <w:r>
        <w:t>3) отказ или уклонение без уважительных причин от медицинского освидетельствования работников некоторых профессий;</w:t>
      </w:r>
    </w:p>
    <w:p w14:paraId="09124738" w14:textId="77777777" w:rsidR="007A7A31" w:rsidRDefault="007A7A31" w:rsidP="007A7A31">
      <w:pPr>
        <w:shd w:val="clear" w:color="auto" w:fill="FFFFFF"/>
        <w:ind w:firstLine="720"/>
      </w:pPr>
      <w:r>
        <w:t>4) отказ от прохождения в рабочее время специального обучения и сдачи экзаменов по технике безопасности и правилам эксплуатации, если это является обязательным условием допуска к работе.</w:t>
      </w:r>
    </w:p>
    <w:p w14:paraId="1D42EFB6" w14:textId="77777777" w:rsidR="007A7A31" w:rsidRDefault="007A7A31" w:rsidP="007A7A31">
      <w:pPr>
        <w:shd w:val="clear" w:color="auto" w:fill="FFFFFF"/>
        <w:ind w:firstLine="720"/>
      </w:pPr>
      <w:r>
        <w:lastRenderedPageBreak/>
        <w:t>Существует два вида дисциплинарной ответственности: общая и специальная. Общая дисциплинарная ответственность может применяться ко всем категориям работников в случае совершения ими дисциплинарного проступка. Виды дисциплинарных взысканий, которые могут быть применены в качестве меры общей дисциплинарной ответственности, предусмотрены ст. 192 ТК РФ. Указанный перечень является закрытым. Организация не вправе применить к работникам иную меру дисциплинарного взыскания (кроме случаев специальной дисциплинарной ответственности).</w:t>
      </w:r>
    </w:p>
    <w:p w14:paraId="2BF2CDB8" w14:textId="77777777" w:rsidR="007A7A31" w:rsidRDefault="007A7A31" w:rsidP="007A7A31">
      <w:pPr>
        <w:shd w:val="clear" w:color="auto" w:fill="FFFFFF"/>
        <w:ind w:firstLine="720"/>
      </w:pPr>
      <w:r>
        <w:t>Специальная дисциплинарная ответственность предусмотрена для некоторых категорий работников, работающих в отдельных отраслях народного хозяйства, где действуют уставы и положения о дисциплине, утвержденные постановлениями Правительства РФ (железнодорожный транспорт, воздушный транспорт, атомная энергетика, федеральные государственные служащие, таможенные органы).</w:t>
      </w:r>
    </w:p>
    <w:p w14:paraId="1CCAD2F4" w14:textId="77777777" w:rsidR="007A7A31" w:rsidRDefault="007A7A31" w:rsidP="007A7A31">
      <w:pPr>
        <w:shd w:val="clear" w:color="auto" w:fill="FFFFFF"/>
        <w:ind w:firstLine="720"/>
      </w:pPr>
    </w:p>
    <w:p w14:paraId="2C0B9C94" w14:textId="77777777" w:rsidR="007A7A31" w:rsidRDefault="007A7A31" w:rsidP="007A7A31">
      <w:pPr>
        <w:pStyle w:val="2"/>
        <w:jc w:val="left"/>
        <w:rPr>
          <w:rFonts w:ascii="Times New Roman" w:hAnsi="Times New Roman"/>
        </w:rPr>
      </w:pPr>
      <w:r>
        <w:rPr>
          <w:rFonts w:ascii="Times New Roman" w:hAnsi="Times New Roman"/>
        </w:rPr>
        <w:t>Виды дисциплинарных взысканий</w:t>
      </w:r>
    </w:p>
    <w:p w14:paraId="5482AD9C" w14:textId="77777777" w:rsidR="007A7A31" w:rsidRDefault="007A7A31" w:rsidP="007A7A31">
      <w:pPr>
        <w:shd w:val="clear" w:color="auto" w:fill="FFFFFF"/>
        <w:ind w:firstLine="720"/>
      </w:pPr>
      <w:r>
        <w:t>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344B1D54" w14:textId="77777777" w:rsidR="007A7A31" w:rsidRDefault="007A7A31" w:rsidP="007A7A31">
      <w:pPr>
        <w:shd w:val="clear" w:color="auto" w:fill="FFFFFF"/>
        <w:ind w:firstLine="720"/>
      </w:pPr>
      <w:r>
        <w:t>1) замечание;</w:t>
      </w:r>
    </w:p>
    <w:p w14:paraId="40B0E952" w14:textId="77777777" w:rsidR="007A7A31" w:rsidRDefault="007A7A31" w:rsidP="007A7A31">
      <w:pPr>
        <w:shd w:val="clear" w:color="auto" w:fill="FFFFFF"/>
        <w:ind w:firstLine="720"/>
      </w:pPr>
      <w:r>
        <w:t>2) выговор;</w:t>
      </w:r>
    </w:p>
    <w:p w14:paraId="5DF3C568" w14:textId="77777777" w:rsidR="007A7A31" w:rsidRDefault="007A7A31" w:rsidP="007A7A31">
      <w:pPr>
        <w:shd w:val="clear" w:color="auto" w:fill="FFFFFF"/>
        <w:ind w:firstLine="720"/>
      </w:pPr>
      <w:r>
        <w:t>3) увольнение по соответствующим основаниям. 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w:t>
      </w:r>
    </w:p>
    <w:p w14:paraId="6BE8FFB8" w14:textId="77777777" w:rsidR="007A7A31" w:rsidRDefault="007A7A31" w:rsidP="007A7A31">
      <w:pPr>
        <w:shd w:val="clear" w:color="auto" w:fill="FFFFFF"/>
        <w:ind w:firstLine="720"/>
      </w:pPr>
      <w:r>
        <w:t>Не допускается применение дисциплинарных взысканий, не предусмотренных федеральными законами, уставами и положениями о дисциплине.</w:t>
      </w:r>
    </w:p>
    <w:p w14:paraId="64A726FC" w14:textId="77777777" w:rsidR="007A7A31" w:rsidRDefault="007A7A31" w:rsidP="007A7A31">
      <w:pPr>
        <w:shd w:val="clear" w:color="auto" w:fill="FFFFFF"/>
        <w:ind w:firstLine="720"/>
      </w:pPr>
      <w:r>
        <w:t>За незначительный проступок работодатель объявляет замечание, за более серьезный – выговор, уволить работника, т.е. расторгнуть с ним трудовой договор по своей инициативе, работодатель в соответствии со ст. 81 Трудового кодекса РФ имеет право в том случае, если работник, уже имеющий дисциплинарное взыскание, повторно без уважительных причин недобросовестно исполняет свои профессиональные обязанности.</w:t>
      </w:r>
    </w:p>
    <w:p w14:paraId="7B8F762C" w14:textId="77777777" w:rsidR="007A7A31" w:rsidRDefault="007A7A31" w:rsidP="007A7A31">
      <w:pPr>
        <w:shd w:val="clear" w:color="auto" w:fill="FFFFFF"/>
        <w:ind w:firstLine="720"/>
      </w:pPr>
      <w:r>
        <w:t>Работник имеет дисциплинарное взыскание в течение года со дня его объявления. По истечении года, если на работника не будет наложено новое взыскание, он считается не имеющим дисциплинарного взыскания (ст. 194 Трудового кодекса РФ).</w:t>
      </w:r>
    </w:p>
    <w:p w14:paraId="49B57403" w14:textId="77777777" w:rsidR="007A7A31" w:rsidRDefault="007A7A31" w:rsidP="007A7A31">
      <w:pPr>
        <w:shd w:val="clear" w:color="auto" w:fill="FFFFFF"/>
        <w:ind w:firstLine="720"/>
      </w:pPr>
      <w:r>
        <w:t>Кроме того, увольнение работника возможно даже в случае единственного, но при этом грубого нарушения им своих трудовых обязанностей, прогула, т.е. отсутствия на рабочем месте более 4 часов подряд в течение рабочего дня; появления на работе в состоянии алкогольного, наркотического или токсического опьянения, разглашения коммерческой, служебной или государственной тайны, известной работнику в связи с выполнением трудовых обязанностей; хищением, растратой или уничтожением имущества по месту работы; нарушением работником правил охраны труда, если эти нарушения привели к несчастному случаю или аварии либо создали угрозу таких последствий.</w:t>
      </w:r>
    </w:p>
    <w:p w14:paraId="51308502" w14:textId="77777777" w:rsidR="007A7A31" w:rsidRDefault="007A7A31" w:rsidP="007A7A31">
      <w:pPr>
        <w:shd w:val="clear" w:color="auto" w:fill="FFFFFF"/>
        <w:ind w:firstLine="720"/>
      </w:pPr>
      <w:r>
        <w:t>Руководитель организации, его заместитель, главный бухгалтер могут быть уволены даже при однократном грубом нарушении своих трудовых обязанностей, а также если принятое кем-либо из них решение повлекло нанесение ущерба имуществу организации.</w:t>
      </w:r>
    </w:p>
    <w:p w14:paraId="4D6B8979" w14:textId="77777777" w:rsidR="007A7A31" w:rsidRDefault="007A7A31" w:rsidP="007A7A31">
      <w:pPr>
        <w:shd w:val="clear" w:color="auto" w:fill="FFFFFF"/>
        <w:ind w:firstLine="720"/>
      </w:pPr>
      <w:r>
        <w:t>В соответствии со ст. 66 Трудового кодекса РФ сведения о взысканиях в трудовую книжку не вносятся (кроме записи об увольнении в виде дисциплинарного взыскания).</w:t>
      </w:r>
    </w:p>
    <w:p w14:paraId="3185C871" w14:textId="77777777" w:rsidR="007A7A31" w:rsidRDefault="007A7A31" w:rsidP="007A7A31">
      <w:pPr>
        <w:shd w:val="clear" w:color="auto" w:fill="FFFFFF"/>
        <w:ind w:firstLine="720"/>
        <w:rPr>
          <w:b/>
          <w:bCs/>
        </w:rPr>
      </w:pPr>
    </w:p>
    <w:p w14:paraId="74675696" w14:textId="77777777" w:rsidR="007A7A31" w:rsidRDefault="007A7A31" w:rsidP="007A7A31">
      <w:pPr>
        <w:pStyle w:val="2"/>
        <w:jc w:val="left"/>
        <w:rPr>
          <w:rFonts w:ascii="Times New Roman" w:hAnsi="Times New Roman"/>
        </w:rPr>
      </w:pPr>
      <w:r>
        <w:rPr>
          <w:rFonts w:ascii="Times New Roman" w:hAnsi="Times New Roman"/>
        </w:rPr>
        <w:lastRenderedPageBreak/>
        <w:t>Порядок применения дисциплинарных взысканий</w:t>
      </w:r>
    </w:p>
    <w:p w14:paraId="3B71B9E5" w14:textId="77777777" w:rsidR="007A7A31" w:rsidRDefault="007A7A31" w:rsidP="007A7A31">
      <w:pPr>
        <w:shd w:val="clear" w:color="auto" w:fill="FFFFFF"/>
        <w:ind w:firstLine="720"/>
      </w:pPr>
      <w:r>
        <w:t>Порядок применения дисциплинарных взысканий установлен ст. 193 Трудового кодекса РФ.</w:t>
      </w:r>
    </w:p>
    <w:p w14:paraId="14F55458" w14:textId="77777777" w:rsidR="007A7A31" w:rsidRDefault="007A7A31" w:rsidP="007A7A31">
      <w:pPr>
        <w:shd w:val="clear" w:color="auto" w:fill="FFFFFF"/>
        <w:ind w:firstLine="720"/>
      </w:pPr>
      <w:r>
        <w:t>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w:t>
      </w:r>
    </w:p>
    <w:p w14:paraId="22B178C1" w14:textId="77777777" w:rsidR="007A7A31" w:rsidRDefault="007A7A31" w:rsidP="007A7A31">
      <w:pPr>
        <w:shd w:val="clear" w:color="auto" w:fill="FFFFFF"/>
        <w:ind w:firstLine="720"/>
      </w:pPr>
      <w:r>
        <w:t>Отказ работника дать объяснение не является препятствием для применения дисциплинарного взыскания.</w:t>
      </w:r>
    </w:p>
    <w:p w14:paraId="0D725437" w14:textId="77777777" w:rsidR="007A7A31" w:rsidRDefault="007A7A31" w:rsidP="007A7A31">
      <w:pPr>
        <w:shd w:val="clear" w:color="auto" w:fill="FFFFFF"/>
        <w:ind w:firstLine="720"/>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76157C1F" w14:textId="77777777" w:rsidR="007A7A31" w:rsidRDefault="007A7A31" w:rsidP="007A7A31">
      <w:pPr>
        <w:shd w:val="clear" w:color="auto" w:fill="FFFFFF"/>
        <w:ind w:firstLine="720"/>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3147AFAB" w14:textId="77777777" w:rsidR="007A7A31" w:rsidRDefault="007A7A31" w:rsidP="007A7A31">
      <w:pPr>
        <w:shd w:val="clear" w:color="auto" w:fill="FFFFFF"/>
        <w:ind w:firstLine="720"/>
      </w:pPr>
      <w:r>
        <w:t>За каждый дисциплинарный проступок может быть применено только одно дисциплинарное взыскание.</w:t>
      </w:r>
    </w:p>
    <w:p w14:paraId="262AF715" w14:textId="77777777" w:rsidR="007A7A31" w:rsidRDefault="007A7A31" w:rsidP="007A7A31">
      <w:pPr>
        <w:shd w:val="clear" w:color="auto" w:fill="FFFFFF"/>
        <w:ind w:firstLine="720"/>
      </w:pPr>
      <w:r>
        <w:t>Приказ (распоряжение) работодателя о применении дисциплинарного взыскания объявляется работнику под расписку в течение трех рабочих дней со дня его издания, не считая времени отсутствия работника на работе. В случае отказа работника подписать указанный приказ (распоряжение) составляется соответствующий акт.</w:t>
      </w:r>
    </w:p>
    <w:p w14:paraId="5955B0CD" w14:textId="77777777" w:rsidR="007A7A31" w:rsidRDefault="007A7A31" w:rsidP="007A7A31">
      <w:pPr>
        <w:shd w:val="clear" w:color="auto" w:fill="FFFFFF"/>
        <w:ind w:firstLine="720"/>
      </w:pPr>
      <w:r>
        <w:t>Дисциплинарное взыскание может быть обжаловано работником в государственную инспекцию труда и органы по рассмотрению индивидуальных трудовых споров.</w:t>
      </w:r>
    </w:p>
    <w:p w14:paraId="476C8FF3" w14:textId="77777777" w:rsidR="007A7A31" w:rsidRDefault="007A7A31" w:rsidP="007A7A31">
      <w:pPr>
        <w:shd w:val="clear" w:color="auto" w:fill="FFFFFF"/>
        <w:ind w:firstLine="720"/>
      </w:pPr>
      <w:r>
        <w:t>В срок, равный одному месяцу, не включается продолжительность болезни работника, нахождение его в отпуске.</w:t>
      </w:r>
    </w:p>
    <w:p w14:paraId="2ADB3133" w14:textId="77777777" w:rsidR="007A7A31" w:rsidRDefault="007A7A31" w:rsidP="007A7A31">
      <w:pPr>
        <w:shd w:val="clear" w:color="auto" w:fill="FFFFFF"/>
        <w:ind w:firstLine="720"/>
      </w:pPr>
      <w:r>
        <w:t>В соответствии со ст. 82 Трудового кодекса РФ, если работодатель увольняет имеющего дисциплинарное взыскание и состоящего в профсоюзе работника за неоднократное неисполнение этим работником своих трудовых обязанностей, работодатель обязан согласовать свое решение с выборным профсоюзным органом предприятия, направив ему проект соответствующего приказа. Время согласования должно быть не более 10 дней. Если мнение профсоюза не представлено работодателю или представлено позднее чем через 10 дней, работодатель имеет право его не учитывать.</w:t>
      </w:r>
    </w:p>
    <w:p w14:paraId="35FB35CA" w14:textId="77777777" w:rsidR="007A7A31" w:rsidRDefault="007A7A31" w:rsidP="007A7A31">
      <w:pPr>
        <w:shd w:val="clear" w:color="auto" w:fill="FFFFFF"/>
        <w:ind w:firstLine="720"/>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014B4C12" w14:textId="77777777" w:rsidR="007A7A31" w:rsidRDefault="007A7A31" w:rsidP="007A7A31">
      <w:pPr>
        <w:shd w:val="clear" w:color="auto" w:fill="FFFFFF"/>
        <w:ind w:firstLine="720"/>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 194 Трудового кодекса РФ).</w:t>
      </w:r>
    </w:p>
    <w:p w14:paraId="40B1FF2B" w14:textId="77777777" w:rsidR="007A7A31" w:rsidRDefault="007A7A31" w:rsidP="007A7A31">
      <w:pPr>
        <w:shd w:val="clear" w:color="auto" w:fill="FFFFFF"/>
        <w:ind w:firstLine="720"/>
      </w:pPr>
      <w:r>
        <w:t>Трудовое законодательство не дает перечня грубых нарушений, хотя он требуется для применения увольнения по таким основаниям. Эти перечни есть в некоторых специальных актах, например, в Положении о дисциплине работников железнодорожного транспорта предусмотрено дополнительное основание для увольнения – за совершение работником грубого нарушения дисциплины, создавшего угрозу безопасности движения поездов, жизни и здоровью людей или приведшего к нарушению сохранности грузов, багажа и вверенного имущества. Перечень этих грубых нарушений и конкретных ответственных за них утвержден Министерством путей сообщения РФ по согласованию с Центральным комитетом независимого профсоюза железнодорожников и транспортных строителей РФ.</w:t>
      </w:r>
    </w:p>
    <w:p w14:paraId="0796EA0B" w14:textId="77777777" w:rsidR="007A7A31" w:rsidRDefault="007A7A31" w:rsidP="007A7A31">
      <w:pPr>
        <w:pStyle w:val="ab"/>
        <w:ind w:left="0"/>
      </w:pPr>
      <w:r>
        <w:t xml:space="preserve">Дисциплинарная ответственность – это обязанность работника претерпеть наложенное на него дисциплинарное взыскание за дисциплинарный проступок. Дисциплинарную </w:t>
      </w:r>
      <w:r>
        <w:lastRenderedPageBreak/>
        <w:t>ответственность надо отличать от других мер дисциплинарного воздействия, применяемых к нарушителям (устное замечание, обсуждение на собрании, депремирование и т. д.).</w:t>
      </w:r>
    </w:p>
    <w:p w14:paraId="439D69A2" w14:textId="77777777" w:rsidR="007A7A31" w:rsidRDefault="007A7A31" w:rsidP="007A7A31">
      <w:pPr>
        <w:rPr>
          <w:b/>
          <w:bCs/>
        </w:rPr>
      </w:pPr>
      <w:r>
        <w:rPr>
          <w:b/>
          <w:bCs/>
        </w:rPr>
        <w:t>Понятие и содержание ученического договора</w:t>
      </w:r>
    </w:p>
    <w:p w14:paraId="08EA4A31" w14:textId="77777777" w:rsidR="007A7A31" w:rsidRDefault="007A7A31" w:rsidP="007A7A31">
      <w:pPr>
        <w:shd w:val="clear" w:color="auto" w:fill="FFFFFF"/>
        <w:ind w:firstLine="720"/>
      </w:pPr>
      <w:r>
        <w:t>Статья 198 ТК РФ различает два вида ученического договора, который может заключить работодатель:</w:t>
      </w:r>
    </w:p>
    <w:p w14:paraId="1F2CE137" w14:textId="77777777" w:rsidR="007A7A31" w:rsidRDefault="007A7A31" w:rsidP="007A7A31">
      <w:pPr>
        <w:shd w:val="clear" w:color="auto" w:fill="FFFFFF"/>
        <w:ind w:firstLine="720"/>
      </w:pPr>
      <w:r>
        <w:t>1) с лицом, ищущим работу;</w:t>
      </w:r>
    </w:p>
    <w:p w14:paraId="17C8C34A" w14:textId="77777777" w:rsidR="007A7A31" w:rsidRDefault="007A7A31" w:rsidP="007A7A31">
      <w:pPr>
        <w:shd w:val="clear" w:color="auto" w:fill="FFFFFF"/>
        <w:ind w:firstLine="720"/>
      </w:pPr>
      <w:r>
        <w:t>2) с работником, имеющим трудовой договор с работодателем.</w:t>
      </w:r>
    </w:p>
    <w:p w14:paraId="0BF8AC3A" w14:textId="77777777" w:rsidR="007A7A31" w:rsidRDefault="007A7A31" w:rsidP="007A7A31">
      <w:pPr>
        <w:shd w:val="clear" w:color="auto" w:fill="FFFFFF"/>
        <w:ind w:firstLine="720"/>
      </w:pPr>
      <w:r>
        <w:t>Первый вид ТК РФ определяет как гражданско-правовой, т.е. регулируемый гражданским законодательством, а ученический договор с работником данной организации является дополнительным к трудовому договору и регулируется трудовым правом.</w:t>
      </w:r>
    </w:p>
    <w:p w14:paraId="5DF3E557" w14:textId="77777777" w:rsidR="007A7A31" w:rsidRDefault="007A7A31" w:rsidP="007A7A31">
      <w:pPr>
        <w:shd w:val="clear" w:color="auto" w:fill="FFFFFF"/>
        <w:ind w:firstLine="720"/>
      </w:pPr>
      <w:r>
        <w:t>Содержание ученического договора, его срок и форму, а также оплату и время ученичества предусматривает гл. 32 ТК РФ.</w:t>
      </w:r>
    </w:p>
    <w:p w14:paraId="70B22440" w14:textId="77777777" w:rsidR="007A7A31" w:rsidRDefault="007A7A31" w:rsidP="007A7A31">
      <w:pPr>
        <w:shd w:val="clear" w:color="auto" w:fill="FFFFFF"/>
        <w:ind w:firstLine="720"/>
      </w:pPr>
      <w:r>
        <w:t>Ученический договор заключается на срок, необходимый для обучения данной профессии, специальности, квалификации. И чем сложнее специальность и выше квалификация указывается в этом договоре, тем они требуют и большего срока обучения.</w:t>
      </w:r>
    </w:p>
    <w:p w14:paraId="7D25AFCB" w14:textId="77777777" w:rsidR="007A7A31" w:rsidRDefault="007A7A31" w:rsidP="007A7A31">
      <w:pPr>
        <w:shd w:val="clear" w:color="auto" w:fill="FFFFFF"/>
        <w:ind w:firstLine="720"/>
      </w:pPr>
      <w:r>
        <w:t>Он заключается работником с работодателем в письменной форме в двух экземплярах и должен содержать: наименование сторон; указание на приобретаемую учеником профессию, специальность, квалификацию; обязанность работодателя обеспечить работнику возможность обучения в соответствии с ученическим договором; обязанность работника пройти такое обучение и в соответствии с полученной специальностью, квалификацией проработать по трудовому договору с работодателем в течение срока, указанного в ученическом договоре. В нем также указывается и размер оплаты работника в период ученичества.</w:t>
      </w:r>
    </w:p>
    <w:p w14:paraId="29D60B63" w14:textId="77777777" w:rsidR="007A7A31" w:rsidRDefault="007A7A31" w:rsidP="007A7A31">
      <w:pPr>
        <w:shd w:val="clear" w:color="auto" w:fill="FFFFFF"/>
        <w:ind w:firstLine="720"/>
      </w:pPr>
      <w:r>
        <w:t>Содержание ученического договора может быть изменено только по соглашению сторон. Действует ученический договор со дня, указанного в нем, и по день окончания его срока. Он может быть продлен на время болезни ученика, прохождения им военных сборов и в других случаях, предусмотренных трудовым законодательством.</w:t>
      </w:r>
    </w:p>
    <w:p w14:paraId="137FAC8F" w14:textId="77777777" w:rsidR="007A7A31" w:rsidRDefault="007A7A31" w:rsidP="007A7A31">
      <w:pPr>
        <w:shd w:val="clear" w:color="auto" w:fill="FFFFFF"/>
        <w:ind w:firstLine="720"/>
      </w:pPr>
      <w:r>
        <w:t>По КЗоТ РСФСР это был один из видов трудового договора.</w:t>
      </w:r>
    </w:p>
    <w:p w14:paraId="240BAA64" w14:textId="77777777" w:rsidR="007A7A31" w:rsidRDefault="007A7A31" w:rsidP="007A7A31">
      <w:pPr>
        <w:shd w:val="clear" w:color="auto" w:fill="FFFFFF"/>
        <w:ind w:firstLine="720"/>
      </w:pPr>
      <w:r>
        <w:t>Этим по существу был введен новый вид срочного трудового договора, заключаемого по окончании обучения по ученическому договору, чем расширяется сфера срочных трудовых договоров.</w:t>
      </w:r>
    </w:p>
    <w:p w14:paraId="6E9479E5" w14:textId="77777777" w:rsidR="007A7A31" w:rsidRDefault="007A7A31" w:rsidP="007A7A31">
      <w:pPr>
        <w:shd w:val="clear" w:color="auto" w:fill="FFFFFF"/>
        <w:ind w:firstLine="720"/>
      </w:pPr>
      <w:r>
        <w:t>Время прохождения обучения ограничено ст. 203 ТК РФ. Оно не должно превышать в течение недели нормы, установленной для работников соответствующего возраста при выполнении работ по обучаемой профессии, специальности.</w:t>
      </w:r>
    </w:p>
    <w:p w14:paraId="51152F8A" w14:textId="77777777" w:rsidR="007A7A31" w:rsidRDefault="007A7A31" w:rsidP="007A7A31">
      <w:pPr>
        <w:shd w:val="clear" w:color="auto" w:fill="FFFFFF"/>
        <w:ind w:firstLine="720"/>
      </w:pPr>
      <w:r>
        <w:t>Проходящие обучение в организации работники могут быть по соглашению с работодателем полностью освобождены от выполнения работы по трудовому договору или выполнять эту работу с неполным рабочим временем.</w:t>
      </w:r>
    </w:p>
    <w:p w14:paraId="34CDA9F5" w14:textId="77777777" w:rsidR="007A7A31" w:rsidRDefault="007A7A31" w:rsidP="007A7A31">
      <w:pPr>
        <w:shd w:val="clear" w:color="auto" w:fill="FFFFFF"/>
        <w:ind w:firstLine="720"/>
      </w:pPr>
      <w:r>
        <w:t>В период действия ученического договора работник не может быть послан в командировку, не связанную с обучением, и привлекаться к сверхурочным работам.</w:t>
      </w:r>
    </w:p>
    <w:p w14:paraId="50FDFA43" w14:textId="77777777" w:rsidR="007A7A31" w:rsidRDefault="007A7A31" w:rsidP="007A7A31">
      <w:pPr>
        <w:shd w:val="clear" w:color="auto" w:fill="FFFFFF"/>
        <w:ind w:firstLine="720"/>
      </w:pPr>
      <w:r>
        <w:t>В период обучения работнику-ученику выплачивается стипендия. Ее размер определяется ученическим договором, но он не должен быть ниже минимального размера оплаты труда, а работа, выполняемая им на практических занятиях по обучению, оплачивается по установленным расценкам.</w:t>
      </w:r>
    </w:p>
    <w:p w14:paraId="3A76C983" w14:textId="77777777" w:rsidR="007A7A31" w:rsidRDefault="007A7A31" w:rsidP="007A7A31">
      <w:pPr>
        <w:shd w:val="clear" w:color="auto" w:fill="FFFFFF"/>
        <w:ind w:firstLine="720"/>
      </w:pPr>
      <w:r>
        <w:t>Условия ученического договора, противоречащие ТК РФ, коллективному договору, соглашениям, являются недействительными и не должны применяться. В период обучения на учеников распространяется трудовое законодательство и ученический договор может быть расторгнут по тем же основаниям, что и трудовой.</w:t>
      </w:r>
    </w:p>
    <w:p w14:paraId="7A1D7303" w14:textId="77777777" w:rsidR="007A7A31" w:rsidRDefault="007A7A31" w:rsidP="007A7A31">
      <w:pPr>
        <w:shd w:val="clear" w:color="auto" w:fill="FFFFFF"/>
        <w:ind w:firstLine="720"/>
      </w:pPr>
      <w:r>
        <w:t xml:space="preserve">Как правило, по окончании обучения ученик сдает квалификационные экзамены и ему присваивается полученная им специальность с определенной ее квалификацией, по которой он (без испытательного срока) заключает с работодателем срочный трудовой </w:t>
      </w:r>
      <w:r>
        <w:lastRenderedPageBreak/>
        <w:t>договор. Если по окончании обучения работник (ученик) не выполняет свои обязательства по договору без уважительных причин, в том числе не приступает к работе, то он по требованию работодателя возвращает полученную за время обучения стипендию и возмещает расходы в связи с ученичеством (ст. 207 ТК РФ).</w:t>
      </w:r>
    </w:p>
    <w:p w14:paraId="6D70D148" w14:textId="14510C4C" w:rsidR="00A45E10" w:rsidRDefault="007A7A31" w:rsidP="007A7A31">
      <w:r>
        <w:t>Практика показывает, что многие работодатели направляют своих работников в высшие и средние профессиональные учебные заведения, выплачивая за время их обучения стипендии или даже сохраняя им полностью и частично заработную плату. Трудовой кодекс РФ не запрещает использовать теперь ученический договор и в таких случаях, так как его ранее указанное содержание отвечает интересам как работника, так и работодателя.</w:t>
      </w:r>
    </w:p>
    <w:p w14:paraId="04518705" w14:textId="5276A380" w:rsidR="00E46435" w:rsidRDefault="00E46435" w:rsidP="007A7A31"/>
    <w:p w14:paraId="12ADA001" w14:textId="77777777" w:rsidR="00E46435" w:rsidRDefault="00E46435" w:rsidP="00E46435">
      <w:pPr>
        <w:pStyle w:val="ab"/>
        <w:ind w:left="0"/>
        <w:rPr>
          <w:b/>
          <w:bCs/>
        </w:rPr>
      </w:pPr>
      <w:r>
        <w:rPr>
          <w:b/>
          <w:bCs/>
        </w:rPr>
        <w:t xml:space="preserve">Материальная ответственность сторон трудового договора. </w:t>
      </w:r>
    </w:p>
    <w:p w14:paraId="29E00A1A" w14:textId="77777777" w:rsidR="00E46435" w:rsidRDefault="00E46435" w:rsidP="00E46435">
      <w:r>
        <w:t>Понятие и условия наступления материальной ответственности</w:t>
      </w:r>
    </w:p>
    <w:p w14:paraId="12F042B7" w14:textId="77777777" w:rsidR="00E46435" w:rsidRDefault="00E46435" w:rsidP="00E46435">
      <w:pPr>
        <w:shd w:val="clear" w:color="auto" w:fill="FFFFFF"/>
        <w:ind w:firstLine="720"/>
      </w:pPr>
      <w:r>
        <w:t>Материальная ответственность сторон трудового договора выражается в возложении законом на каждую сторону обязанности возместить ущерб, причиненный другой стороне неисполнением или ненадлежащим исполнением обязанностей, вытекающих из трудового договора.</w:t>
      </w:r>
    </w:p>
    <w:p w14:paraId="263C33F5" w14:textId="77777777" w:rsidR="00E46435" w:rsidRDefault="00E46435" w:rsidP="00E46435">
      <w:pPr>
        <w:shd w:val="clear" w:color="auto" w:fill="FFFFFF"/>
        <w:ind w:firstLine="720"/>
      </w:pPr>
      <w:r>
        <w:rPr>
          <w:b/>
          <w:bCs/>
        </w:rPr>
        <w:t xml:space="preserve">Материальная ответственность </w:t>
      </w:r>
      <w:r>
        <w:t>– один из способов защиты права собственности работодателя и работника. По трудовому праву материальная ответственность и работника, и работодателя является одним из видов юридической ответственности как санкция за трудовое правонарушение. Она отличается от материальной ответственности по гражданскому праву субъектами ответственности, ее условиями, а также размерами возмещения работником ущерба, которые в большинстве случаев возможны лишь в пределах среднемесячного его заработка.</w:t>
      </w:r>
    </w:p>
    <w:p w14:paraId="6EA210CC" w14:textId="77777777" w:rsidR="00E46435" w:rsidRDefault="00E46435" w:rsidP="00E46435">
      <w:pPr>
        <w:shd w:val="clear" w:color="auto" w:fill="FFFFFF"/>
        <w:ind w:firstLine="720"/>
      </w:pPr>
      <w:r>
        <w:t>Значение материальной ответственности работника за ущерб, причиненный производству:</w:t>
      </w:r>
    </w:p>
    <w:p w14:paraId="5A6B574C" w14:textId="77777777" w:rsidR="00E46435" w:rsidRDefault="00E46435" w:rsidP="00E46435">
      <w:pPr>
        <w:shd w:val="clear" w:color="auto" w:fill="FFFFFF"/>
        <w:ind w:firstLine="720"/>
      </w:pPr>
      <w:r>
        <w:rPr>
          <w:rFonts w:eastAsia="Arial"/>
        </w:rPr>
        <w:t xml:space="preserve">■ </w:t>
      </w:r>
      <w:r>
        <w:t>частично или полностью возмещает ущерб, нанесенный работником производству;</w:t>
      </w:r>
    </w:p>
    <w:p w14:paraId="6300DBBE" w14:textId="77777777" w:rsidR="00E46435" w:rsidRDefault="00E46435" w:rsidP="00E46435">
      <w:pPr>
        <w:shd w:val="clear" w:color="auto" w:fill="FFFFFF"/>
        <w:ind w:firstLine="720"/>
      </w:pPr>
      <w:r>
        <w:rPr>
          <w:rFonts w:eastAsia="Arial"/>
        </w:rPr>
        <w:t xml:space="preserve">■ </w:t>
      </w:r>
      <w:r>
        <w:t>оказывает воспитательно-дисциплинирующее воздействие на работника по соблюдению им одной из основных трудовых обязанностей, предусмотренных ст. 21 ТК РФ,– более бережному отношению к имуществу производства;</w:t>
      </w:r>
    </w:p>
    <w:p w14:paraId="32FAFFC3" w14:textId="77777777" w:rsidR="00E46435" w:rsidRDefault="00E46435" w:rsidP="00E46435">
      <w:pPr>
        <w:shd w:val="clear" w:color="auto" w:fill="FFFFFF"/>
        <w:ind w:firstLine="720"/>
      </w:pPr>
      <w:r>
        <w:rPr>
          <w:rFonts w:eastAsia="Arial"/>
        </w:rPr>
        <w:t xml:space="preserve">■ </w:t>
      </w:r>
      <w:r>
        <w:t>предусмотренные законодательством правила возмещения работником ущерба охраняют в то же время его заработную плату от чрезмерных и незаконных удержаний.</w:t>
      </w:r>
    </w:p>
    <w:p w14:paraId="6232995B" w14:textId="77777777" w:rsidR="00E46435" w:rsidRDefault="00E46435" w:rsidP="00E46435">
      <w:pPr>
        <w:shd w:val="clear" w:color="auto" w:fill="FFFFFF"/>
        <w:ind w:firstLine="720"/>
      </w:pPr>
      <w:r>
        <w:t>Значение материальной ответственности работодателя за вред, причиненный работнику:</w:t>
      </w:r>
    </w:p>
    <w:p w14:paraId="4A3216C5" w14:textId="77777777" w:rsidR="00E46435" w:rsidRDefault="00E46435" w:rsidP="00E46435">
      <w:pPr>
        <w:shd w:val="clear" w:color="auto" w:fill="FFFFFF"/>
        <w:ind w:firstLine="720"/>
      </w:pPr>
      <w:r>
        <w:rPr>
          <w:rFonts w:eastAsia="Arial"/>
        </w:rPr>
        <w:t xml:space="preserve">■ </w:t>
      </w:r>
      <w:r>
        <w:t>способствует более тщательному соблюдению работодателем, его администрацией трудового законодательства об охране труда и о трудовом договоре, а тем самым и соблюдению права работника на труд и охрану труда;</w:t>
      </w:r>
    </w:p>
    <w:p w14:paraId="7EA04DD1" w14:textId="77777777" w:rsidR="00E46435" w:rsidRDefault="00E46435" w:rsidP="00E46435">
      <w:pPr>
        <w:shd w:val="clear" w:color="auto" w:fill="FFFFFF"/>
        <w:ind w:firstLine="720"/>
      </w:pPr>
      <w:r>
        <w:rPr>
          <w:rFonts w:eastAsia="Arial"/>
        </w:rPr>
        <w:t xml:space="preserve">■ </w:t>
      </w:r>
      <w:r>
        <w:t>позволяет возместить не только материальный, но и моральный вред, причиненный работнику.</w:t>
      </w:r>
    </w:p>
    <w:p w14:paraId="66D64B5A" w14:textId="77777777" w:rsidR="00E46435" w:rsidRDefault="00E46435" w:rsidP="00E46435">
      <w:pPr>
        <w:shd w:val="clear" w:color="auto" w:fill="FFFFFF"/>
        <w:ind w:firstLine="720"/>
      </w:pPr>
      <w:r>
        <w:t>В соответствии со ст. 21 ТК РФ в числе основных обязанностей работника установлена обязанность бережно относиться к имуществу работодателя и других работников. Согласно ст. 22 ТК РФ, основной обязанностью работодателя является обязанность возмещать вред, причиненный работникам в связи с исполнением ими трудовых обязанностей, а также компенсировать моральный вред.</w:t>
      </w:r>
    </w:p>
    <w:p w14:paraId="4615A26C" w14:textId="77777777" w:rsidR="00E46435" w:rsidRDefault="00E46435" w:rsidP="00E46435">
      <w:pPr>
        <w:shd w:val="clear" w:color="auto" w:fill="FFFFFF"/>
        <w:ind w:firstLine="720"/>
      </w:pPr>
      <w:r>
        <w:t>Кроме того, отношения по возмещению вреда, причиненного жизни и здоровью работников в связи с исполнением ими трудовых обязанностей, регулируются нормами гражданского законодательства (ст. 1084–1094 ГК РФ).</w:t>
      </w:r>
    </w:p>
    <w:p w14:paraId="4704E432" w14:textId="77777777" w:rsidR="00E46435" w:rsidRDefault="00E46435" w:rsidP="00E46435">
      <w:pPr>
        <w:shd w:val="clear" w:color="auto" w:fill="FFFFFF"/>
        <w:ind w:firstLine="720"/>
      </w:pPr>
      <w: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данного договора. Специальное письменное соглашение – это в первую очередь договор о полной материальной ответственности работника за ущерб, причиненный работодателю. </w:t>
      </w:r>
      <w:r>
        <w:lastRenderedPageBreak/>
        <w:t>Конкретизированы могут быть объекты, либо ценности, к которым работник имеет непосредственное отношение в процессе труда; обязанности работодателя по созданию работнику условий для сохранности предметов, ценностей; обеспечению сохранности переданного работодателю имущества работника и т.д.</w:t>
      </w:r>
    </w:p>
    <w:p w14:paraId="21B33FA3" w14:textId="77777777" w:rsidR="00E46435" w:rsidRDefault="00E46435" w:rsidP="00E46435">
      <w:pPr>
        <w:shd w:val="clear" w:color="auto" w:fill="FFFFFF"/>
        <w:ind w:firstLine="720"/>
      </w:pPr>
      <w:r>
        <w:t>Договорная ответственность работодателя перед работником не может быть ниже, а работника перед работодателем – выше, чем это предусмотрено законом (ст. 232 ТК РФ).</w:t>
      </w:r>
    </w:p>
    <w:p w14:paraId="749D1226" w14:textId="77777777" w:rsidR="00E46435" w:rsidRDefault="00E46435" w:rsidP="00E46435">
      <w:pPr>
        <w:shd w:val="clear" w:color="auto" w:fill="FFFFFF"/>
        <w:ind w:firstLine="720"/>
      </w:pPr>
      <w:r>
        <w:t>Расторжение трудового договора после причинения ущерба не влечет за собой освобождения стороны договора от материальной ответственности, предусмотренной трудовым законодательством. В этом случае вопрос о возмещении решается по соглашению сторон или судом (ст. 232 ТК РФ).</w:t>
      </w:r>
    </w:p>
    <w:p w14:paraId="48CE3603" w14:textId="77777777" w:rsidR="00E46435" w:rsidRDefault="00E46435" w:rsidP="00E46435">
      <w:pPr>
        <w:shd w:val="clear" w:color="auto" w:fill="FFFFFF"/>
        <w:ind w:firstLine="720"/>
      </w:pPr>
      <w:r>
        <w:t>Требования трудового законодательства о материальной ответственности сторон трудового договора распространяются на них независимо от вида собственности, организационно-правовой формы работодателя, его ведомственной подчиненности, а также того факта, является работодатель юридическим или физическим лицом, поскольку иное не предусмотрено по указанным основаниям.</w:t>
      </w:r>
    </w:p>
    <w:p w14:paraId="29FAF4D2" w14:textId="77777777" w:rsidR="00E46435" w:rsidRDefault="00E46435" w:rsidP="00E46435">
      <w:pPr>
        <w:shd w:val="clear" w:color="auto" w:fill="FFFFFF"/>
        <w:ind w:firstLine="720"/>
      </w:pPr>
      <w:r>
        <w:t>В соответствии со ст. 233 ТК РФ материальная ответственность стороны трудового договора наступает за ущерб, причиненный ею другой стороне договора в результате ее виновного противоправного поведения (действий или бездействия), если иное не предусмотрено законом.</w:t>
      </w:r>
    </w:p>
    <w:p w14:paraId="1B8EED10" w14:textId="77777777" w:rsidR="00E46435" w:rsidRDefault="00E46435" w:rsidP="00E46435">
      <w:pPr>
        <w:shd w:val="clear" w:color="auto" w:fill="FFFFFF"/>
        <w:ind w:firstLine="720"/>
      </w:pPr>
      <w:r>
        <w:t>Каждая из сторон трудового договора обязана доказать размер причиненного ей ущерба, а также вину причинителя ущерба и причинную связь между поведением причинителя ущерба и наступившими последствиями.</w:t>
      </w:r>
    </w:p>
    <w:p w14:paraId="5529514F" w14:textId="77777777" w:rsidR="00E46435" w:rsidRDefault="00E46435" w:rsidP="00E46435">
      <w:pPr>
        <w:shd w:val="clear" w:color="auto" w:fill="FFFFFF"/>
        <w:ind w:firstLine="720"/>
      </w:pPr>
      <w:r>
        <w:t>В определенных случаях причинитель ущерба должен доказать свою невиновность (например, работник, заключивший договор о полной материальной ответственности).</w:t>
      </w:r>
    </w:p>
    <w:p w14:paraId="2D211D04" w14:textId="77777777" w:rsidR="00E46435" w:rsidRDefault="00E46435" w:rsidP="00E46435">
      <w:pPr>
        <w:shd w:val="clear" w:color="auto" w:fill="FFFFFF"/>
        <w:ind w:firstLine="720"/>
      </w:pPr>
    </w:p>
    <w:p w14:paraId="6A62E9B5" w14:textId="77777777" w:rsidR="00E46435" w:rsidRDefault="00E46435" w:rsidP="00E46435">
      <w:pPr>
        <w:pStyle w:val="2"/>
        <w:jc w:val="left"/>
        <w:rPr>
          <w:rFonts w:ascii="Times New Roman" w:hAnsi="Times New Roman"/>
        </w:rPr>
      </w:pPr>
      <w:r>
        <w:rPr>
          <w:rFonts w:ascii="Times New Roman" w:hAnsi="Times New Roman"/>
        </w:rPr>
        <w:t xml:space="preserve"> Материальная ответственность работодателя перед работником</w:t>
      </w:r>
    </w:p>
    <w:p w14:paraId="6FACBAFD" w14:textId="77777777" w:rsidR="00E46435" w:rsidRDefault="00E46435" w:rsidP="00E46435">
      <w:pPr>
        <w:shd w:val="clear" w:color="auto" w:fill="FFFFFF"/>
        <w:ind w:firstLine="720"/>
      </w:pPr>
      <w:r>
        <w:t>В соответствии со ст. 234 ТК РФ работодатель обязан возместить работнику не полученный им заработок во всех случаях незаконного лишения его возможности трудиться.</w:t>
      </w:r>
    </w:p>
    <w:p w14:paraId="508E6DE0" w14:textId="77777777" w:rsidR="00E46435" w:rsidRDefault="00E46435" w:rsidP="00E46435">
      <w:pPr>
        <w:shd w:val="clear" w:color="auto" w:fill="FFFFFF"/>
        <w:ind w:firstLine="720"/>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момент возмещения ущерба.</w:t>
      </w:r>
    </w:p>
    <w:p w14:paraId="031A0EDC" w14:textId="77777777" w:rsidR="00E46435" w:rsidRDefault="00E46435" w:rsidP="00E46435">
      <w:pPr>
        <w:shd w:val="clear" w:color="auto" w:fill="FFFFFF"/>
        <w:ind w:firstLine="720"/>
      </w:pPr>
      <w:r>
        <w:t>При согласии работника ущерб может быть возмещен в натуре.</w:t>
      </w:r>
    </w:p>
    <w:p w14:paraId="19B8B14A" w14:textId="77777777" w:rsidR="00E46435" w:rsidRDefault="00E46435" w:rsidP="00E46435">
      <w:pPr>
        <w:shd w:val="clear" w:color="auto" w:fill="FFFFFF"/>
        <w:ind w:firstLine="720"/>
      </w:pPr>
      <w:r>
        <w:t>Заявление работника о возмещении ущерба направляется им работодателю. Последний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5D763388" w14:textId="77777777" w:rsidR="00E46435" w:rsidRDefault="00E46435" w:rsidP="00E46435">
      <w:pPr>
        <w:shd w:val="clear" w:color="auto" w:fill="FFFFFF"/>
        <w:ind w:firstLine="720"/>
      </w:pPr>
      <w: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'/300 действующей в это время ставки рефинансирования Центрального банка Российской Федерации от невыплаченных в среде сумм за каждый день задержки, начиная со следующего дня после установленного срока выплаты по день фактического расчета включительно. Конкретный размер выплачиваемой работнику денежной компенсации определяется коллективным договором или трудовым договором.</w:t>
      </w:r>
    </w:p>
    <w:p w14:paraId="1AA3DC79" w14:textId="77777777" w:rsidR="00E46435" w:rsidRDefault="00E46435" w:rsidP="00E46435">
      <w:pPr>
        <w:shd w:val="clear" w:color="auto" w:fill="FFFFFF"/>
        <w:ind w:firstLine="720"/>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14:paraId="1B4DCF4C" w14:textId="77777777" w:rsidR="00E46435" w:rsidRDefault="00E46435" w:rsidP="00E46435">
      <w:pPr>
        <w:shd w:val="clear" w:color="auto" w:fill="FFFFFF"/>
        <w:ind w:firstLine="720"/>
      </w:pPr>
      <w:r>
        <w:lastRenderedPageBreak/>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14:paraId="13165913" w14:textId="77777777" w:rsidR="00E46435" w:rsidRDefault="00E46435" w:rsidP="00E46435">
      <w:pPr>
        <w:shd w:val="clear" w:color="auto" w:fill="FFFFFF"/>
        <w:ind w:firstLine="720"/>
      </w:pPr>
      <w:r>
        <w:t>Материальная ответственность работодателя перед работником за вред, причиненный противоправным виновным поведением администрации, в некоторых случаях и без вины, может быть следующих видов: за вред, причиненный работнику увечьем, профессиональным заболеванием либо иным повреждением здоровья, связанным с исполнением трудовых обязанностей Правила возмещения страхователем (работодателем) и страховщиком (фондом) этого вреда, причиненного работнику увечьем, профессиональных заболеванием либо иным повреждением здоровья, связанными с исполнением трудовых обязанностей, предусмотрены Федеральным законом от 24 июля 1998 г. № 125-ФЗ «Об обязательном социальном страховании от несчастных случаев на производстве и профессиональных заболеваний» (в ред. Федерального закона № 181-ФЗ от 17 июля 1999 г.).</w:t>
      </w:r>
    </w:p>
    <w:p w14:paraId="5B63E5CC" w14:textId="77777777" w:rsidR="00E46435" w:rsidRDefault="00E46435" w:rsidP="00E46435">
      <w:pPr>
        <w:shd w:val="clear" w:color="auto" w:fill="FFFFFF"/>
        <w:ind w:firstLine="720"/>
      </w:pPr>
      <w:r>
        <w:t>Работодатели несут материальную ответственность в соответствии с законодательством за ущерб, причиненный работникам увечьем или иным повреждением их здоровья при выполнении ими своих трудовых обязанностей в соответствии с ранее указанным Федерального закона № 125-ФЗ от 24 июля 1998 г.</w:t>
      </w:r>
    </w:p>
    <w:p w14:paraId="2273B048" w14:textId="77777777" w:rsidR="00E46435" w:rsidRDefault="00E46435" w:rsidP="00E46435">
      <w:pPr>
        <w:shd w:val="clear" w:color="auto" w:fill="FFFFFF"/>
        <w:ind w:firstLine="720"/>
      </w:pPr>
      <w:r>
        <w:t>Основанием данной ответственности работодателя является нанесенный трудовым увечьем или иным повреждением здоровья вред работнику (а при его гибели – семье погибшего). Под трудовым увечьем понимается как производственная травма, так и профессиональное заболевание, а также увечье, произошедшее на транспорте работодателя по дороге на работу или с работы. К иному повреждению здоровья работника при исполнении трудовых обязанностей относятся небольшие травмы и нарушения здоровья, при которых работник получает листок по временной нетрудоспособности. Но и эта нетрудоспособность будет считаться трудовым увечьем. Трудовой кодекс обязывает работодателя обеспечить здоровые и безопасные условия труда, предупреждать производственный травматизм, внедрять современные средства техники безопасности, предотвращать возникновение профессиональных заболеваний работников, обеспечивая санитарно-гигиенические условия их труда.</w:t>
      </w:r>
    </w:p>
    <w:p w14:paraId="4B3E8695" w14:textId="77777777" w:rsidR="00E46435" w:rsidRDefault="00E46435" w:rsidP="00E46435">
      <w:pPr>
        <w:shd w:val="clear" w:color="auto" w:fill="FFFFFF"/>
        <w:ind w:firstLine="720"/>
      </w:pPr>
      <w:r>
        <w:t>Работодатель возмещает вред работнику, причиненный источником повышенной опасности, в полном объеме, если не докажет, что вред был причинен в результате непреодолимой силы или умысла работника, т.е. когда и без его вины возможна ответственность. Без вины несет ответственность работодатель – владелец воздушного судна перед членами экипажа, если не докажет умысла потерпевшего. В других случаях освобождение работодателя от возмещения вреда возможно, если он докажет, что вред причинен не по его вине. Вина работодателя всегда будет, если трудовое увечье произошло от необеспечения им здоровых и безопасных условий труда. Доказательствами его вины могут служить и документы, и показания свидетелей (акт о несчастном случае, в котором указана его вина, заключение технического инспектора или других должностных лиц, медицинское заключение, решение или приговор суда и др.).</w:t>
      </w:r>
    </w:p>
    <w:p w14:paraId="38BDE675" w14:textId="77777777" w:rsidR="00E46435" w:rsidRDefault="00E46435" w:rsidP="00E46435">
      <w:pPr>
        <w:shd w:val="clear" w:color="auto" w:fill="FFFFFF"/>
        <w:ind w:firstLine="720"/>
      </w:pPr>
      <w:r>
        <w:t>Трудовое увечье как повреждение здоровья работника, связанное с исполнением им трудовых обязанностей, может произойти как на территории производства, так и за его пределами (если пребывание там в рабочее время не противоречит правилам внутреннего трудового распорядка). Например, в заводской столовой в обеденный перерыв отравился рабочий. Как правило, причиной трудового увечья является нарушение техники безопасности (например, неисправная электропила повредила руку работника или из-за неровной поверхности пола в цехе работник сломал ногу).</w:t>
      </w:r>
    </w:p>
    <w:p w14:paraId="683EF8A8" w14:textId="77777777" w:rsidR="00E46435" w:rsidRDefault="00E46435" w:rsidP="00E46435">
      <w:pPr>
        <w:shd w:val="clear" w:color="auto" w:fill="FFFFFF"/>
        <w:ind w:firstLine="720"/>
      </w:pPr>
      <w:r>
        <w:t xml:space="preserve">Профессиональное же заболевание возникает не внезапно (редко в аварийных случаях, возможно и от разового источника опасности), а постепенно, в результате неблагоприятных внешних условий труда по данной профессии (сверхнормативной задымленности, загазованности, излучений и т.д.) и в результате необеспечения должных </w:t>
      </w:r>
      <w:r>
        <w:lastRenderedPageBreak/>
        <w:t>санитарно-гигиенических условий труда. Поэтому профессиональное заболевание считается всегда связанным с виной работодателя (имеются списки профессиональных заболеваний, на которые ориентируются медицинские органы, устанавливая причину заболевания).</w:t>
      </w:r>
    </w:p>
    <w:p w14:paraId="52D64349" w14:textId="77777777" w:rsidR="00E46435" w:rsidRDefault="00E46435" w:rsidP="00E46435">
      <w:pPr>
        <w:shd w:val="clear" w:color="auto" w:fill="FFFFFF"/>
        <w:ind w:firstLine="720"/>
      </w:pPr>
      <w:r>
        <w:t>Возможна смешанная ответственность при смешанной вине, когда виноват и работник, грубо нарушивший инструкции по охране труда. При смешанной вине большая часть вины (до 70%) возлагается на работодателя, который возмещает ущерб через Фонд обязательного социального страхования от несчастных случаев на производстве, т.е. страховщика, которому потерпевший и адресует свое заявление. Но смешанная ответственность не применяется к дополнительным видам возмещения вреда и единовременному пособию, а также при смерти кормильца.</w:t>
      </w:r>
    </w:p>
    <w:p w14:paraId="00E023D6" w14:textId="77777777" w:rsidR="00E46435" w:rsidRDefault="00E46435" w:rsidP="00E46435">
      <w:pPr>
        <w:shd w:val="clear" w:color="auto" w:fill="FFFFFF"/>
        <w:ind w:firstLine="720"/>
      </w:pPr>
      <w:r>
        <w:t>Возможны следующие виды возмещения вреда работнику в связи с повреждением его здоровья:</w:t>
      </w:r>
    </w:p>
    <w:p w14:paraId="31CB73D4" w14:textId="77777777" w:rsidR="00E46435" w:rsidRDefault="00E46435" w:rsidP="00E46435">
      <w:pPr>
        <w:shd w:val="clear" w:color="auto" w:fill="FFFFFF"/>
        <w:ind w:firstLine="720"/>
      </w:pPr>
      <w:r>
        <w:rPr>
          <w:rFonts w:eastAsia="Arial"/>
        </w:rPr>
        <w:t xml:space="preserve">■ </w:t>
      </w:r>
      <w:r>
        <w:t>возмещение потерянного заработка (или его части) в зависимости от степени утраты профессиональной трудоспособности, т.е. способности к постоянному труду по своей профессии;</w:t>
      </w:r>
    </w:p>
    <w:p w14:paraId="65275080" w14:textId="77777777" w:rsidR="00E46435" w:rsidRDefault="00E46435" w:rsidP="00E46435">
      <w:pPr>
        <w:shd w:val="clear" w:color="auto" w:fill="FFFFFF"/>
        <w:ind w:firstLine="720"/>
      </w:pPr>
      <w:r>
        <w:rPr>
          <w:rFonts w:eastAsia="Arial"/>
        </w:rPr>
        <w:t xml:space="preserve">■ </w:t>
      </w:r>
      <w:r>
        <w:t>возмещение дополнительных расходов в связи с трудовым увечьем;</w:t>
      </w:r>
    </w:p>
    <w:p w14:paraId="30482497" w14:textId="77777777" w:rsidR="00E46435" w:rsidRDefault="00E46435" w:rsidP="00E46435">
      <w:pPr>
        <w:shd w:val="clear" w:color="auto" w:fill="FFFFFF"/>
        <w:ind w:firstLine="720"/>
      </w:pPr>
      <w:r>
        <w:rPr>
          <w:rFonts w:eastAsia="Arial"/>
        </w:rPr>
        <w:t xml:space="preserve">■ </w:t>
      </w:r>
      <w:r>
        <w:t>единовременное пособие в связи с трудовым увечьем;</w:t>
      </w:r>
    </w:p>
    <w:p w14:paraId="5AB08E2B" w14:textId="77777777" w:rsidR="00E46435" w:rsidRDefault="00E46435" w:rsidP="00E46435">
      <w:pPr>
        <w:shd w:val="clear" w:color="auto" w:fill="FFFFFF"/>
        <w:ind w:firstLine="720"/>
      </w:pPr>
      <w:r>
        <w:rPr>
          <w:rFonts w:eastAsia="Arial"/>
        </w:rPr>
        <w:t xml:space="preserve">■ </w:t>
      </w:r>
      <w:r>
        <w:t>возмещение морального вреда.</w:t>
      </w:r>
    </w:p>
    <w:p w14:paraId="424AF53E" w14:textId="77777777" w:rsidR="00E46435" w:rsidRDefault="00E46435" w:rsidP="00E46435">
      <w:pPr>
        <w:shd w:val="clear" w:color="auto" w:fill="FFFFFF"/>
        <w:ind w:firstLine="720"/>
      </w:pPr>
      <w:r>
        <w:t>С принятием 24 июля 1998 г. Федерального закона «Об обязательном социальном страховании от несчастных случаев на производстве и профессиональных заболеваний» указанные виды возмещения вреда работнику, кроме морального, производятся не работодателями из своих средств, а Фондом этого социального страхования, в который работодатели вносят страховые взносы за работников. И поэтому само возмещение вреда отошло к отрасли права социального обеспечения, так как работник (потерпевший) обращается за возмещением в данный Фонд и лишь по распоряжению этого Фонда в счет полагающихся с него взносов работодатель может выплачивать эти суммы. Но моральный вред в соответствии с указанным Законом работодатель возмещает из своих средств.</w:t>
      </w:r>
    </w:p>
    <w:p w14:paraId="50AF1B65" w14:textId="77777777" w:rsidR="00E46435" w:rsidRDefault="00E46435" w:rsidP="00E46435">
      <w:pPr>
        <w:shd w:val="clear" w:color="auto" w:fill="FFFFFF"/>
        <w:ind w:firstLine="720"/>
      </w:pPr>
      <w:r>
        <w:rPr>
          <w:b/>
          <w:bCs/>
        </w:rPr>
        <w:t xml:space="preserve">Моральный вред </w:t>
      </w:r>
      <w:r>
        <w:t>– это физические и нравственные страдания (ст. 151 ГК РФ) потерпевшего от несчастного случая (или его семьи при гибели работника). Если работодатель не удовлетворил (или работник считает, что не полностью удовлетворил) требование работника о возмещении морального вреда, то работник может обратиться в суд, который и определяет сумму компенсации морального вреда.</w:t>
      </w:r>
    </w:p>
    <w:p w14:paraId="68BAE3A8" w14:textId="77777777" w:rsidR="00E46435" w:rsidRDefault="00E46435" w:rsidP="00E46435">
      <w:pPr>
        <w:shd w:val="clear" w:color="auto" w:fill="FFFFFF"/>
        <w:ind w:firstLine="720"/>
      </w:pPr>
      <w:r>
        <w:t>Указанный Федеральный закон признал утратившими силу «Правила возмещения работодателем вреда, причиненного работнику увечьем, профессиональным заболеванием либо иным повреждением здоровья, связанным с исполнением ими трудовых обязанностей», утвержденные постановлением Верховного Совета РФ 24 декабря 1992 г. и не ограничил возмещение вреда лишь суммами страхователя (фонда), поэтому возмещать вред, превышающий эти суммы, будет работодатель.</w:t>
      </w:r>
    </w:p>
    <w:p w14:paraId="64BC886F" w14:textId="77777777" w:rsidR="00E46435" w:rsidRDefault="00E46435" w:rsidP="00E46435">
      <w:pPr>
        <w:shd w:val="clear" w:color="auto" w:fill="FFFFFF"/>
        <w:ind w:firstLine="720"/>
      </w:pPr>
      <w:r>
        <w:t>Применение судами норм о возмещении морального вреда разъяснило постановление Пленума Верховного*Суда РФ от 20 декабря 1994 г. «О некоторых вопросах применения законодательства о компенсации морального вреда».</w:t>
      </w:r>
    </w:p>
    <w:p w14:paraId="2FCAF373" w14:textId="77777777" w:rsidR="00E46435" w:rsidRDefault="00E46435" w:rsidP="00E46435">
      <w:pPr>
        <w:shd w:val="clear" w:color="auto" w:fill="FFFFFF"/>
        <w:ind w:firstLine="720"/>
      </w:pPr>
      <w:r>
        <w:t>Материальная ответственность работодателя за вред в связи с нарушением им права на труд, неполучением заработка наступает, когда работодатель лишает работника возможности трудиться в избранной сфере деятельности:</w:t>
      </w:r>
    </w:p>
    <w:p w14:paraId="17EA568D" w14:textId="77777777" w:rsidR="00E46435" w:rsidRDefault="00E46435" w:rsidP="00E46435">
      <w:pPr>
        <w:shd w:val="clear" w:color="auto" w:fill="FFFFFF"/>
        <w:ind w:firstLine="720"/>
      </w:pPr>
      <w:r>
        <w:rPr>
          <w:rFonts w:eastAsia="Arial"/>
        </w:rPr>
        <w:t xml:space="preserve">■ </w:t>
      </w:r>
      <w:r>
        <w:t>при незаконном переводе на другую работу;</w:t>
      </w:r>
    </w:p>
    <w:p w14:paraId="1407158C" w14:textId="77777777" w:rsidR="00E46435" w:rsidRDefault="00E46435" w:rsidP="00E46435">
      <w:pPr>
        <w:shd w:val="clear" w:color="auto" w:fill="FFFFFF"/>
        <w:ind w:firstLine="720"/>
      </w:pPr>
      <w:r>
        <w:rPr>
          <w:rFonts w:eastAsia="Arial"/>
        </w:rPr>
        <w:t xml:space="preserve">■ </w:t>
      </w:r>
      <w:r>
        <w:t>при незаконном отстранении от работы и увольнении или сделанных порочащих незаконных записях в трудовой книжке, или несвоевременной невыдаче трудовой книжки при увольнении, или задержке исполнения решения органа юрисдикции о восстановлении на работе.</w:t>
      </w:r>
    </w:p>
    <w:p w14:paraId="6ED269C8" w14:textId="77777777" w:rsidR="00E46435" w:rsidRDefault="00E46435" w:rsidP="00E46435">
      <w:pPr>
        <w:shd w:val="clear" w:color="auto" w:fill="FFFFFF"/>
        <w:ind w:firstLine="720"/>
      </w:pPr>
      <w:r>
        <w:t xml:space="preserve">Статья 64 ТК РФ запрещает необоснованный отказ в приеме на работу, так как это нарушает право на труд и мешает получить заработок в избранной сфере. </w:t>
      </w:r>
      <w:r>
        <w:lastRenderedPageBreak/>
        <w:t>Необоснованный отказ в приеме на работу гражданин может оспорить в суде. Суд, признав незаконным отказ в приеме на работу, выносит решение, обязывающее работодателя заключить с истцом трудовой договор, и если в результате отказа или несвоевременного заключения трудового договора работник имел вынужденный прогул, – оплатить его. Оплата производится так же, как незаконно уволенному.</w:t>
      </w:r>
    </w:p>
    <w:p w14:paraId="19311A44" w14:textId="77777777" w:rsidR="00E46435" w:rsidRDefault="00E46435" w:rsidP="00E46435">
      <w:pPr>
        <w:shd w:val="clear" w:color="auto" w:fill="FFFFFF"/>
        <w:ind w:firstLine="720"/>
      </w:pPr>
      <w:r>
        <w:t>Суд вправе также взыскать оплату вынужденного прогула, вызванного незаконным отказом в заключении либо несвоевременном заключении трудового договора.</w:t>
      </w:r>
    </w:p>
    <w:p w14:paraId="0BC958E1" w14:textId="77777777" w:rsidR="00E46435" w:rsidRDefault="00E46435" w:rsidP="00E46435">
      <w:pPr>
        <w:shd w:val="clear" w:color="auto" w:fill="FFFFFF"/>
        <w:ind w:firstLine="720"/>
      </w:pPr>
      <w:r>
        <w:t>Восстановив на работе незаконно переведенного или уволенного работника, юрисдикционный орган взыскивает с работодателя за вред, причиненный работнику потерей заработка, оплату вынужденного прогула. Оплата такая взыскивается также при задержке исполнения решения юрисдикционного органа о восстановлении на работе незаконно переведенного или незаконно уволенного и при задержке работодателем выдачи уволенному работнику трудовой книжки за время вынужденного прогула.</w:t>
      </w:r>
    </w:p>
    <w:p w14:paraId="46636FBA" w14:textId="77777777" w:rsidR="00E46435" w:rsidRDefault="00E46435" w:rsidP="00E46435">
      <w:pPr>
        <w:shd w:val="clear" w:color="auto" w:fill="FFFFFF"/>
        <w:ind w:firstLine="720"/>
      </w:pPr>
      <w:r>
        <w:t>Трудовой кодекс РФ в ст. 236 установил новый вид материальной ответственности работодателя перед работником – за задержку выплаты в срок начисленной заработной платы, выплат при увольнении и других причитающихся работнику выплат. В этих случаях работодатель обязан выплатить их с уплатой процентов (денежной компенсации за задержку) в размере не ниже 1/300 ставки рефинансирования Центрального банка от задержанных сумм за каждый день задержки по день фактического расчета включительно. Статья 237 ТК РФ предусматривает возмещение работнику морального вреда, причиненного неправомерными действиями или бездействием работодателя в размере, определяемом соглашением сторон, а при споре об этом – через суд, независимо от имущественного ущерба, подлежащего возмещению.</w:t>
      </w:r>
    </w:p>
    <w:p w14:paraId="6FC2110D" w14:textId="77777777" w:rsidR="00E46435" w:rsidRDefault="00E46435" w:rsidP="00E46435">
      <w:pPr>
        <w:shd w:val="clear" w:color="auto" w:fill="FFFFFF"/>
        <w:ind w:firstLine="720"/>
      </w:pPr>
      <w:r>
        <w:t>Работодатель также несет материальную ответственность за ущерб, причиненный имуществу работника, в полном объеме (ст. 235 ТК РФ).</w:t>
      </w:r>
    </w:p>
    <w:p w14:paraId="031521CD" w14:textId="77777777" w:rsidR="00E46435" w:rsidRDefault="00E46435" w:rsidP="00E46435">
      <w:pPr>
        <w:shd w:val="clear" w:color="auto" w:fill="FFFFFF"/>
        <w:ind w:firstLine="720"/>
      </w:pPr>
      <w:r>
        <w:t>Размер этого ущерба исчисляется по рыночным ценам, действующим на момент возмещения ущерба в данной местности. И об этом возмещении работник направляет заявление работодателю, который обязан его рассмотреть и принять решение в 10-дневный срок со дня его поступления. При несогласии работника с этим решением или при неполучении ответа работодателя в установленный срок работник вправе обратиться с иском в суд.</w:t>
      </w:r>
    </w:p>
    <w:p w14:paraId="5CBE7589" w14:textId="77777777" w:rsidR="00E46435" w:rsidRDefault="00E46435" w:rsidP="00E46435">
      <w:pPr>
        <w:shd w:val="clear" w:color="auto" w:fill="FFFFFF"/>
        <w:ind w:firstLine="720"/>
      </w:pPr>
    </w:p>
    <w:p w14:paraId="11AFEE3A" w14:textId="77777777" w:rsidR="00E46435" w:rsidRDefault="00E46435" w:rsidP="00E46435">
      <w:pPr>
        <w:pStyle w:val="2"/>
        <w:jc w:val="left"/>
        <w:rPr>
          <w:rFonts w:ascii="Times New Roman" w:hAnsi="Times New Roman"/>
        </w:rPr>
      </w:pPr>
      <w:r>
        <w:rPr>
          <w:rFonts w:ascii="Times New Roman" w:hAnsi="Times New Roman"/>
        </w:rPr>
        <w:t>Материальная ответственность работника перед работодателем</w:t>
      </w:r>
    </w:p>
    <w:p w14:paraId="2552EF4E" w14:textId="77777777" w:rsidR="00E46435" w:rsidRDefault="00E46435" w:rsidP="00E46435">
      <w:pPr>
        <w:shd w:val="clear" w:color="auto" w:fill="FFFFFF"/>
        <w:ind w:firstLine="720"/>
      </w:pPr>
      <w: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(ст. 238 ТК РФ).</w:t>
      </w:r>
    </w:p>
    <w:p w14:paraId="79B33AB4" w14:textId="77777777" w:rsidR="00E46435" w:rsidRDefault="00E46435" w:rsidP="00E46435">
      <w:pPr>
        <w:shd w:val="clear" w:color="auto" w:fill="FFFFFF"/>
        <w:ind w:firstLine="720"/>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 либо на возмещение ущерба, причиненного работником третьими лицами.</w:t>
      </w:r>
    </w:p>
    <w:p w14:paraId="6BE01482" w14:textId="77777777" w:rsidR="00E46435" w:rsidRDefault="00E46435" w:rsidP="00E46435">
      <w:pPr>
        <w:shd w:val="clear" w:color="auto" w:fill="FFFFFF"/>
        <w:ind w:firstLine="720"/>
      </w:pPr>
      <w: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(ст. 241 ТК РФ).</w:t>
      </w:r>
    </w:p>
    <w:p w14:paraId="0E7FA8A7" w14:textId="77777777" w:rsidR="00E46435" w:rsidRDefault="00E46435" w:rsidP="00E46435">
      <w:pPr>
        <w:shd w:val="clear" w:color="auto" w:fill="FFFFFF"/>
        <w:ind w:firstLine="720"/>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5275D806" w14:textId="77777777" w:rsidR="00E46435" w:rsidRDefault="00E46435" w:rsidP="00E46435">
      <w:pPr>
        <w:shd w:val="clear" w:color="auto" w:fill="FFFFFF"/>
        <w:ind w:firstLine="720"/>
      </w:pPr>
      <w:r>
        <w:lastRenderedPageBreak/>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(ст. 240 ТК РФ).</w:t>
      </w:r>
    </w:p>
    <w:p w14:paraId="0DED315A" w14:textId="77777777" w:rsidR="00E46435" w:rsidRDefault="00E46435" w:rsidP="00E46435">
      <w:pPr>
        <w:shd w:val="clear" w:color="auto" w:fill="FFFFFF"/>
        <w:ind w:firstLine="720"/>
      </w:pPr>
      <w:r>
        <w:t>Полная материальная ответственность работника состоит в его обязанности возмещать причиненный ущерб в полном размере.</w:t>
      </w:r>
    </w:p>
    <w:p w14:paraId="5F8B14FF" w14:textId="77777777" w:rsidR="00E46435" w:rsidRDefault="00E46435" w:rsidP="00E46435">
      <w:pPr>
        <w:shd w:val="clear" w:color="auto" w:fill="FFFFFF"/>
        <w:ind w:firstLine="720"/>
      </w:pPr>
      <w:r>
        <w:t>Материальная ответственность работника за ущерб – это его обязанность возместить нанесенный по его вине ущерб производству в пределах и порядке, установленных законодательством. Конституция РФ (ст. 8) признает и защищает равным образом государственную, муниципальную, частную и иные формы собственности. Работник может нести материальную ответственность одновременно, с дисциплинарной, административной или даже уголовной ответственностью за данное правонарушение.</w:t>
      </w:r>
    </w:p>
    <w:p w14:paraId="75B16987" w14:textId="77777777" w:rsidR="00E46435" w:rsidRDefault="00E46435" w:rsidP="00E46435">
      <w:pPr>
        <w:shd w:val="clear" w:color="auto" w:fill="FFFFFF"/>
        <w:ind w:firstLine="720"/>
      </w:pPr>
      <w:r>
        <w:t>Материальная ответственность работника регулируется ст. 232, 233, 238-250 Трудового кодекса РФ.</w:t>
      </w:r>
    </w:p>
    <w:p w14:paraId="322A59A7" w14:textId="77777777" w:rsidR="00E46435" w:rsidRDefault="00E46435" w:rsidP="00E46435">
      <w:pPr>
        <w:shd w:val="clear" w:color="auto" w:fill="FFFFFF"/>
        <w:ind w:firstLine="720"/>
      </w:pPr>
      <w:r>
        <w:t>Материальная ответственность работника отличается от материальной ответственности за вред по гражданскому праву следующим:</w:t>
      </w:r>
    </w:p>
    <w:p w14:paraId="1DBE2E04" w14:textId="77777777" w:rsidR="00E46435" w:rsidRDefault="00E46435" w:rsidP="00E46435">
      <w:pPr>
        <w:shd w:val="clear" w:color="auto" w:fill="FFFFFF"/>
        <w:ind w:firstLine="720"/>
      </w:pPr>
      <w:r>
        <w:rPr>
          <w:rFonts w:eastAsia="Arial"/>
        </w:rPr>
        <w:t xml:space="preserve">■ </w:t>
      </w:r>
      <w:r>
        <w:t>работник отвечает только за прямой действительный ущерб, нанесенный работодателю, с него не взыскиваются неполученные доходы, как в гражданском праве (например, если работник по небрежности сломал станок, то с него взыскивается лишь стоимость ремонта станка, а не стоимость недополученной за время простоя станка продукции);</w:t>
      </w:r>
    </w:p>
    <w:p w14:paraId="23F81AD5" w14:textId="77777777" w:rsidR="00E46435" w:rsidRDefault="00E46435" w:rsidP="00E46435">
      <w:pPr>
        <w:shd w:val="clear" w:color="auto" w:fill="FFFFFF"/>
        <w:ind w:firstLine="720"/>
      </w:pPr>
      <w:r>
        <w:rPr>
          <w:rFonts w:eastAsia="Arial"/>
        </w:rPr>
        <w:t xml:space="preserve">■ </w:t>
      </w:r>
      <w:r>
        <w:t>размер возмещаемого работником ущерба, как правило, ограничивается по отношению к его заработку, чего нет при гражданско-правовой ответственности, где всегда возмещается полная стоимость вреда;</w:t>
      </w:r>
    </w:p>
    <w:p w14:paraId="002A2CE2" w14:textId="77777777" w:rsidR="00E46435" w:rsidRDefault="00E46435" w:rsidP="00E46435">
      <w:pPr>
        <w:shd w:val="clear" w:color="auto" w:fill="FFFFFF"/>
        <w:ind w:firstLine="720"/>
      </w:pPr>
      <w:r>
        <w:rPr>
          <w:rFonts w:eastAsia="Arial"/>
        </w:rPr>
        <w:t xml:space="preserve">■ </w:t>
      </w:r>
      <w:r>
        <w:t>удержание с работника ущерба в пределах его среднемесячного заработка производится властью работодателя, чего нет при гражданско-правовой ответственности;</w:t>
      </w:r>
    </w:p>
    <w:p w14:paraId="6D0882DC" w14:textId="77777777" w:rsidR="00E46435" w:rsidRDefault="00E46435" w:rsidP="00E46435">
      <w:pPr>
        <w:shd w:val="clear" w:color="auto" w:fill="FFFFFF"/>
        <w:ind w:firstLine="720"/>
      </w:pPr>
      <w:r>
        <w:rPr>
          <w:rFonts w:eastAsia="Arial"/>
        </w:rPr>
        <w:t xml:space="preserve">■ </w:t>
      </w:r>
      <w:r>
        <w:t>работодатель обязан создать для работника необходимые условия для нормальной работы и обеспечения сохранности вверенного ему имущества, чего нет при ответственности по гражданскому праву за причиненный вред. Работодатель вправе и отказаться от взыскания ущерба с работника.</w:t>
      </w:r>
    </w:p>
    <w:p w14:paraId="7A912AEE" w14:textId="77777777" w:rsidR="00E46435" w:rsidRDefault="00E46435" w:rsidP="00E46435">
      <w:pPr>
        <w:shd w:val="clear" w:color="auto" w:fill="FFFFFF"/>
        <w:ind w:firstLine="720"/>
      </w:pPr>
      <w:r>
        <w:t>Для наступления материальной ответственности работника надо, чтобы одновременно были основания и условия этой ответственности.</w:t>
      </w:r>
    </w:p>
    <w:p w14:paraId="2E28E22D" w14:textId="77777777" w:rsidR="00E46435" w:rsidRDefault="00E46435" w:rsidP="00E46435">
      <w:pPr>
        <w:shd w:val="clear" w:color="auto" w:fill="FFFFFF"/>
        <w:ind w:firstLine="720"/>
      </w:pPr>
      <w:r>
        <w:rPr>
          <w:b/>
          <w:bCs/>
        </w:rPr>
        <w:t xml:space="preserve">Условиями ответственности работника </w:t>
      </w:r>
      <w:r>
        <w:t>являются следующие:</w:t>
      </w:r>
    </w:p>
    <w:p w14:paraId="7179999C" w14:textId="77777777" w:rsidR="00E46435" w:rsidRDefault="00E46435" w:rsidP="00E46435">
      <w:pPr>
        <w:shd w:val="clear" w:color="auto" w:fill="FFFFFF"/>
        <w:ind w:firstLine="720"/>
      </w:pPr>
      <w:r>
        <w:rPr>
          <w:rFonts w:eastAsia="Arial"/>
        </w:rPr>
        <w:t xml:space="preserve">■ </w:t>
      </w:r>
      <w:r>
        <w:t>его противоправные действия или бездействие, причинившие ущерб;</w:t>
      </w:r>
    </w:p>
    <w:p w14:paraId="6106D787" w14:textId="77777777" w:rsidR="00E46435" w:rsidRDefault="00E46435" w:rsidP="00E46435">
      <w:pPr>
        <w:shd w:val="clear" w:color="auto" w:fill="FFFFFF"/>
        <w:ind w:firstLine="720"/>
      </w:pPr>
      <w:r>
        <w:rPr>
          <w:rFonts w:eastAsia="Arial"/>
        </w:rPr>
        <w:t xml:space="preserve">■ </w:t>
      </w:r>
      <w:r>
        <w:t>его вина в форме умысла или неосторожности (форма вины влияет на вид ответственности по некоторому имуществу);</w:t>
      </w:r>
    </w:p>
    <w:p w14:paraId="5E873892" w14:textId="77777777" w:rsidR="00E46435" w:rsidRDefault="00E46435" w:rsidP="00E46435">
      <w:pPr>
        <w:shd w:val="clear" w:color="auto" w:fill="FFFFFF"/>
        <w:ind w:firstLine="720"/>
      </w:pPr>
      <w:r>
        <w:rPr>
          <w:rFonts w:eastAsia="Arial"/>
        </w:rPr>
        <w:t xml:space="preserve">■ </w:t>
      </w:r>
      <w:r>
        <w:t>есть причинная связь между виновными противоправными действиями работника и причиненным ущербом. Только при наличии основания и всех трех указанных условий работник несет материальную ответственность за ущерб.</w:t>
      </w:r>
    </w:p>
    <w:p w14:paraId="049233C7" w14:textId="77777777" w:rsidR="00E46435" w:rsidRDefault="00E46435" w:rsidP="00E46435">
      <w:pPr>
        <w:shd w:val="clear" w:color="auto" w:fill="FFFFFF"/>
        <w:ind w:firstLine="720"/>
      </w:pPr>
      <w:r>
        <w:t>Работники в возрасте до 18 лет в соответствии со ст. 247 ТК РФ несут полную материальную ответственность лишь за умышленное причинение ущерба, за ущерб, причиненный в состоянии алкогольного, наркотического или токсического опьянения, а также за ущерб, причиненный в результате совершения преступления или административного проступка.</w:t>
      </w:r>
    </w:p>
    <w:p w14:paraId="77D8FAA2" w14:textId="77777777" w:rsidR="00E46435" w:rsidRDefault="00E46435" w:rsidP="00E46435">
      <w:pPr>
        <w:shd w:val="clear" w:color="auto" w:fill="FFFFFF"/>
        <w:ind w:firstLine="720"/>
      </w:pPr>
      <w:r>
        <w:t>Материальная ответственность в полном размере причиненного ущерба возлагается на работника в следующих случаях (ст. 243 ТК РФ):</w:t>
      </w:r>
    </w:p>
    <w:p w14:paraId="5A141289" w14:textId="77777777" w:rsidR="00E46435" w:rsidRDefault="00E46435" w:rsidP="00E46435">
      <w:pPr>
        <w:shd w:val="clear" w:color="auto" w:fill="FFFFFF"/>
        <w:ind w:firstLine="720"/>
      </w:pPr>
      <w:r>
        <w:lastRenderedPageBreak/>
        <w:t>1) когда в соответствии с ТК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14:paraId="4F17EB02" w14:textId="77777777" w:rsidR="00E46435" w:rsidRDefault="00E46435" w:rsidP="00E46435">
      <w:pPr>
        <w:shd w:val="clear" w:color="auto" w:fill="FFFFFF"/>
        <w:ind w:firstLine="720"/>
      </w:pPr>
      <w:r>
        <w:t>2) недостачи ценностей, вверенных ему на основании специального письменного договора или полученных им по разовому документу;</w:t>
      </w:r>
    </w:p>
    <w:p w14:paraId="639F9260" w14:textId="77777777" w:rsidR="00E46435" w:rsidRDefault="00E46435" w:rsidP="00E46435">
      <w:pPr>
        <w:shd w:val="clear" w:color="auto" w:fill="FFFFFF"/>
        <w:ind w:firstLine="720"/>
      </w:pPr>
      <w:r>
        <w:t>3) умышленного причинения ущерба;</w:t>
      </w:r>
    </w:p>
    <w:p w14:paraId="7BBF673B" w14:textId="77777777" w:rsidR="00E46435" w:rsidRDefault="00E46435" w:rsidP="00E46435">
      <w:pPr>
        <w:shd w:val="clear" w:color="auto" w:fill="FFFFFF"/>
        <w:ind w:firstLine="720"/>
      </w:pPr>
      <w:r>
        <w:t>4) причинения ущерба в состоянии алкогольного, наркотического или иного токсического опьянения;</w:t>
      </w:r>
    </w:p>
    <w:p w14:paraId="78E83406" w14:textId="77777777" w:rsidR="00E46435" w:rsidRDefault="00E46435" w:rsidP="00E46435">
      <w:pPr>
        <w:shd w:val="clear" w:color="auto" w:fill="FFFFFF"/>
        <w:ind w:firstLine="720"/>
      </w:pPr>
      <w:r>
        <w:t>5) причинения ущерба в результате преступных действий работника, установленных приговором суда;</w:t>
      </w:r>
    </w:p>
    <w:p w14:paraId="7F20B21A" w14:textId="77777777" w:rsidR="00E46435" w:rsidRDefault="00E46435" w:rsidP="00E46435">
      <w:pPr>
        <w:shd w:val="clear" w:color="auto" w:fill="FFFFFF"/>
        <w:ind w:firstLine="720"/>
      </w:pPr>
      <w:r>
        <w:t>6) причинения ущерба в результате административного проступка, если таковой установлен соответствующим государственным органом;</w:t>
      </w:r>
    </w:p>
    <w:p w14:paraId="245D8D40" w14:textId="77777777" w:rsidR="00E46435" w:rsidRDefault="00E46435" w:rsidP="00E46435">
      <w:pPr>
        <w:shd w:val="clear" w:color="auto" w:fill="FFFFFF"/>
        <w:ind w:firstLine="720"/>
      </w:pPr>
      <w: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14:paraId="3400A931" w14:textId="77777777" w:rsidR="00E46435" w:rsidRDefault="00E46435" w:rsidP="00E46435">
      <w:pPr>
        <w:shd w:val="clear" w:color="auto" w:fill="FFFFFF"/>
        <w:ind w:firstLine="720"/>
      </w:pPr>
      <w:r>
        <w:t>8) причинения ущерба не при исполнении работником трудовых обязанностей.</w:t>
      </w:r>
    </w:p>
    <w:p w14:paraId="18678795" w14:textId="77777777" w:rsidR="00E46435" w:rsidRDefault="00E46435" w:rsidP="00E46435">
      <w:pPr>
        <w:shd w:val="clear" w:color="auto" w:fill="FFFFFF"/>
        <w:ind w:firstLine="720"/>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заместителем руководителя организации, главным бухгалтером.</w:t>
      </w:r>
    </w:p>
    <w:p w14:paraId="56C91D3E" w14:textId="77777777" w:rsidR="00E46435" w:rsidRDefault="00E46435" w:rsidP="00E46435">
      <w:pPr>
        <w:shd w:val="clear" w:color="auto" w:fill="FFFFFF"/>
        <w:ind w:firstLine="720"/>
      </w:pPr>
      <w:r>
        <w:t>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18 лет и непосредственно обслуживающими денежные товарные ценности или иное имущество (ст. 244 ТК РФ).</w:t>
      </w:r>
    </w:p>
    <w:p w14:paraId="7C73C39D" w14:textId="77777777" w:rsidR="00E46435" w:rsidRDefault="00E46435" w:rsidP="00E46435">
      <w:pPr>
        <w:shd w:val="clear" w:color="auto" w:fill="FFFFFF"/>
        <w:ind w:firstLine="720"/>
      </w:pPr>
    </w:p>
    <w:p w14:paraId="0024540D" w14:textId="77777777" w:rsidR="00E46435" w:rsidRDefault="00E46435" w:rsidP="00E46435">
      <w:pPr>
        <w:pStyle w:val="2"/>
        <w:jc w:val="left"/>
        <w:rPr>
          <w:rFonts w:ascii="Times New Roman" w:hAnsi="Times New Roman"/>
        </w:rPr>
      </w:pPr>
      <w:r>
        <w:rPr>
          <w:rFonts w:ascii="Times New Roman" w:hAnsi="Times New Roman"/>
        </w:rPr>
        <w:t xml:space="preserve"> Определение размера причиненного ущерба и порядок его взыскания</w:t>
      </w:r>
    </w:p>
    <w:p w14:paraId="0CB92D80" w14:textId="77777777" w:rsidR="00E46435" w:rsidRDefault="00E46435" w:rsidP="00E46435">
      <w:pPr>
        <w:shd w:val="clear" w:color="auto" w:fill="FFFFFF"/>
        <w:ind w:firstLine="720"/>
      </w:pPr>
      <w:r>
        <w:t>Размер ущерба, причиненного работодателю при утрате и порче имущества, согласно ст. 246 ТК РФ,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14:paraId="37133283" w14:textId="77777777" w:rsidR="00E46435" w:rsidRDefault="00E46435" w:rsidP="00E46435">
      <w:pPr>
        <w:shd w:val="clear" w:color="auto" w:fill="FFFFFF"/>
        <w:ind w:firstLine="720"/>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14:paraId="7685977B" w14:textId="77777777" w:rsidR="00E46435" w:rsidRDefault="00E46435" w:rsidP="00E46435">
      <w:pPr>
        <w:shd w:val="clear" w:color="auto" w:fill="FFFFFF"/>
        <w:ind w:firstLine="720"/>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14:paraId="7E113AAC" w14:textId="77777777" w:rsidR="00E46435" w:rsidRDefault="00E46435" w:rsidP="00E46435">
      <w:pPr>
        <w:shd w:val="clear" w:color="auto" w:fill="FFFFFF"/>
        <w:ind w:firstLine="720"/>
      </w:pPr>
      <w:r>
        <w:t>Истребование от работника объяснения для установления причины возникновения ущерба является обязательным.</w:t>
      </w:r>
    </w:p>
    <w:p w14:paraId="7604D563" w14:textId="77777777" w:rsidR="00E46435" w:rsidRDefault="00E46435" w:rsidP="00E46435">
      <w:pPr>
        <w:shd w:val="clear" w:color="auto" w:fill="FFFFFF"/>
        <w:ind w:firstLine="720"/>
      </w:pPr>
      <w:r>
        <w:t>Работник и (или) его представитель имеют право ознакомиться со всеми материалами проверки и обжаловать их в порядке, установленном настоящим Кодексом.</w:t>
      </w:r>
    </w:p>
    <w:p w14:paraId="327B2F60" w14:textId="77777777" w:rsidR="00E46435" w:rsidRDefault="00E46435" w:rsidP="00E46435">
      <w:pPr>
        <w:shd w:val="clear" w:color="auto" w:fill="FFFFFF"/>
        <w:ind w:firstLine="720"/>
      </w:pPr>
      <w:r>
        <w:t>Взыскание с виновного работника суммы причиненного ущерба, не превышающей среднего месячного заработка,</w:t>
      </w:r>
    </w:p>
    <w:p w14:paraId="3AD54BD2" w14:textId="77777777" w:rsidR="00E46435" w:rsidRDefault="00E46435" w:rsidP="00E46435">
      <w:pPr>
        <w:shd w:val="clear" w:color="auto" w:fill="FFFFFF"/>
        <w:ind w:firstLine="720"/>
      </w:pPr>
      <w:r>
        <w:t>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 (ст. 248 ТК РФ).</w:t>
      </w:r>
    </w:p>
    <w:p w14:paraId="23CA77E1" w14:textId="77777777" w:rsidR="00E46435" w:rsidRDefault="00E46435" w:rsidP="00E46435">
      <w:pPr>
        <w:shd w:val="clear" w:color="auto" w:fill="FFFFFF"/>
        <w:ind w:firstLine="720"/>
      </w:pPr>
      <w:r>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w:t>
      </w:r>
      <w:r>
        <w:lastRenderedPageBreak/>
        <w:t>взысканию с работника, превышает его средний месячный заработок, то взыскание может осуществляться только в судебном порядке.</w:t>
      </w:r>
    </w:p>
    <w:p w14:paraId="2965BC3F" w14:textId="77777777" w:rsidR="00E46435" w:rsidRDefault="00E46435" w:rsidP="00E46435">
      <w:pPr>
        <w:shd w:val="clear" w:color="auto" w:fill="FFFFFF"/>
        <w:ind w:firstLine="720"/>
      </w:pPr>
      <w:r>
        <w:t>При несоблюдении работодателем установленного порядка взыскания ущерба работник имеет право обжаловать действия работодателя в суд (ст. 248 ТК РФ).</w:t>
      </w:r>
    </w:p>
    <w:p w14:paraId="3EF377A2" w14:textId="77777777" w:rsidR="00E46435" w:rsidRDefault="00E46435" w:rsidP="00E46435">
      <w:pPr>
        <w:shd w:val="clear" w:color="auto" w:fill="FFFFFF"/>
        <w:ind w:firstLine="720"/>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платежей.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14:paraId="1D4144EA" w14:textId="77777777" w:rsidR="00E46435" w:rsidRDefault="00E46435" w:rsidP="00E46435">
      <w:pPr>
        <w:shd w:val="clear" w:color="auto" w:fill="FFFFFF"/>
        <w:ind w:firstLine="720"/>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14:paraId="6BFD8E49" w14:textId="77777777" w:rsidR="00E46435" w:rsidRDefault="00E46435" w:rsidP="00E46435">
      <w:pPr>
        <w:shd w:val="clear" w:color="auto" w:fill="FFFFFF"/>
        <w:ind w:firstLine="720"/>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бездействия, которыми причинен ущерб работодателю.</w:t>
      </w:r>
    </w:p>
    <w:p w14:paraId="79487915" w14:textId="77777777" w:rsidR="00E46435" w:rsidRDefault="00E46435" w:rsidP="00E46435">
      <w:pPr>
        <w:shd w:val="clear" w:color="auto" w:fill="FFFFFF"/>
        <w:ind w:firstLine="720"/>
      </w:pPr>
      <w:r>
        <w:t>Работник обязан 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 (ст. 249 ТК РФ).</w:t>
      </w:r>
    </w:p>
    <w:p w14:paraId="6C5A107D" w14:textId="77777777" w:rsidR="00E46435" w:rsidRDefault="00E46435" w:rsidP="00E46435">
      <w:pPr>
        <w:shd w:val="clear" w:color="auto" w:fill="FFFFFF"/>
        <w:ind w:firstLine="720"/>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14:paraId="563780F9" w14:textId="77777777" w:rsidR="00E46435" w:rsidRDefault="00E46435" w:rsidP="00E46435">
      <w:pPr>
        <w:shd w:val="clear" w:color="auto" w:fill="FFFFFF"/>
        <w:ind w:firstLine="720"/>
      </w:pPr>
      <w:r>
        <w:t>Снижение размера ущерба, подлежащего взысканию с работника, производится, если ущерб причинен преступлением, совершенным в корыстных целях (не работником).</w:t>
      </w:r>
    </w:p>
    <w:p w14:paraId="2A5BAA26" w14:textId="77777777" w:rsidR="00E46435" w:rsidRDefault="00E46435" w:rsidP="00E46435">
      <w:pPr>
        <w:shd w:val="clear" w:color="auto" w:fill="FFFFFF"/>
        <w:ind w:firstLine="720"/>
      </w:pPr>
    </w:p>
    <w:p w14:paraId="199B378B" w14:textId="77777777" w:rsidR="00E46435" w:rsidRDefault="00E46435" w:rsidP="00E46435">
      <w:pPr>
        <w:pStyle w:val="2"/>
        <w:jc w:val="left"/>
        <w:rPr>
          <w:rFonts w:ascii="Times New Roman" w:hAnsi="Times New Roman"/>
        </w:rPr>
      </w:pPr>
      <w:r>
        <w:rPr>
          <w:rFonts w:ascii="Times New Roman" w:hAnsi="Times New Roman"/>
        </w:rPr>
        <w:t>Виды и пределы материальной ответственности работника</w:t>
      </w:r>
    </w:p>
    <w:p w14:paraId="72AE8AC3" w14:textId="77777777" w:rsidR="00E46435" w:rsidRDefault="00E46435" w:rsidP="00E46435">
      <w:pPr>
        <w:shd w:val="clear" w:color="auto" w:fill="FFFFFF"/>
        <w:ind w:firstLine="720"/>
      </w:pPr>
      <w:r>
        <w:t xml:space="preserve">Материальная ответственность работника бывает двух видов: ограниченная и полная. </w:t>
      </w:r>
      <w:r>
        <w:rPr>
          <w:i/>
          <w:iCs/>
        </w:rPr>
        <w:t xml:space="preserve">Ограниченной </w:t>
      </w:r>
      <w:r>
        <w:t xml:space="preserve">она называется потому, что размер возмещаемого ущерба ограничивается по отношению к заработку работника. </w:t>
      </w:r>
      <w:r>
        <w:rPr>
          <w:i/>
          <w:iCs/>
        </w:rPr>
        <w:t xml:space="preserve">Полная ответственность </w:t>
      </w:r>
      <w:r>
        <w:t>называется так потому, что работник в указанных законодательством случаях возмещает полную стоимость ущерба без всякого ограничения.</w:t>
      </w:r>
    </w:p>
    <w:p w14:paraId="2D0E4EAE" w14:textId="77777777" w:rsidR="00E46435" w:rsidRDefault="00E46435" w:rsidP="00E46435">
      <w:pPr>
        <w:shd w:val="clear" w:color="auto" w:fill="FFFFFF"/>
        <w:ind w:firstLine="720"/>
      </w:pPr>
      <w:r>
        <w:t>Как правило, работник несет ограниченную материальную ответственность, возмещая ущерб, но не более одного его среднемесячного заработка (ст. 241 ТК РФ), если иное не предусмотрено Кодексом или иным федеральным законом.</w:t>
      </w:r>
    </w:p>
    <w:p w14:paraId="18ED3C29" w14:textId="77777777" w:rsidR="00E46435" w:rsidRDefault="00E46435" w:rsidP="00E46435">
      <w:pPr>
        <w:shd w:val="clear" w:color="auto" w:fill="FFFFFF"/>
        <w:ind w:firstLine="720"/>
      </w:pPr>
      <w:r>
        <w:t>Наименование профессий, должностей работников, с которыми в обязательном порядке заключается договор о полной материальной ответственности указываются в специальных перечнях. Типовой договор предусматривает определенные обязанности и работодателя по созданию нормальных условий работы работника или бригады и обеспечению им условий для хранения ценностей.</w:t>
      </w:r>
    </w:p>
    <w:p w14:paraId="6029A74A" w14:textId="77777777" w:rsidR="00E46435" w:rsidRDefault="00E46435" w:rsidP="00E46435">
      <w:pPr>
        <w:shd w:val="clear" w:color="auto" w:fill="FFFFFF"/>
        <w:ind w:firstLine="720"/>
      </w:pPr>
      <w:r>
        <w:t>Коллективная полная материальная ответственность основывается на письменном договоре об этом работодателя со всеми членами данного коллектива (бригады).</w:t>
      </w:r>
    </w:p>
    <w:p w14:paraId="3903BD24" w14:textId="77777777" w:rsidR="00E46435" w:rsidRDefault="00E46435" w:rsidP="00E46435">
      <w:pPr>
        <w:shd w:val="clear" w:color="auto" w:fill="FFFFFF"/>
        <w:ind w:firstLine="720"/>
      </w:pPr>
      <w:r>
        <w:t>Члены бригады, заключившие договор о полной материальной ответственности, имеют определенные дополнительные права – право отвода члена бригады, в том числе бригадира, право дать или не дать согласие при приеме новых членов в бригаду. Всё это указывается в договоре на основе типового договора.</w:t>
      </w:r>
    </w:p>
    <w:p w14:paraId="5F7BE033" w14:textId="77777777" w:rsidR="00E46435" w:rsidRDefault="00E46435" w:rsidP="00E46435">
      <w:pPr>
        <w:shd w:val="clear" w:color="auto" w:fill="FFFFFF"/>
        <w:ind w:firstLine="720"/>
      </w:pPr>
      <w:r>
        <w:t>Суммы возмещений бригадой ущерба распределяются между ее членами в долевом порядке в зависимости от их отработанного времени (если, например, член бригады в это время был болен или в отпуске), от степени вины каждого пропорционально их тарифным ставкам.</w:t>
      </w:r>
    </w:p>
    <w:p w14:paraId="2E54E15D" w14:textId="77777777" w:rsidR="00E46435" w:rsidRDefault="00E46435" w:rsidP="00E46435">
      <w:pPr>
        <w:shd w:val="clear" w:color="auto" w:fill="FFFFFF"/>
        <w:ind w:firstLine="720"/>
      </w:pPr>
      <w:r>
        <w:lastRenderedPageBreak/>
        <w:t>Работодатель обязан установить причину ущерба и его размер, а с причинителя ущерба потребовать письменное объяснение.</w:t>
      </w:r>
    </w:p>
    <w:p w14:paraId="095688A7" w14:textId="77777777" w:rsidR="00E46435" w:rsidRDefault="00E46435" w:rsidP="00E46435">
      <w:pPr>
        <w:shd w:val="clear" w:color="auto" w:fill="FFFFFF"/>
        <w:ind w:firstLine="720"/>
      </w:pPr>
      <w:r>
        <w:t>Для освобождения от материальной ответственности по договору работник должен доказать отсутствие своей вины. То же относится и к члену бригады при бригадной материальной ответственности (ст. 245 ТК РФ). При добровольном возмещении ущерба степень вины каждого члена бригады определяется по соглашению между всеми членами коллектива (бригады) и работодателем, а при взыскании судом ущерба эту степень вины каждого определяет суд.</w:t>
      </w:r>
    </w:p>
    <w:p w14:paraId="57C5164E" w14:textId="77777777" w:rsidR="00E46435" w:rsidRDefault="00E46435" w:rsidP="00E46435">
      <w:pPr>
        <w:shd w:val="clear" w:color="auto" w:fill="FFFFFF"/>
        <w:ind w:firstLine="720"/>
      </w:pPr>
      <w:r>
        <w:t>Размер причиненного, работником ущерба определяется, как правило, по фактическим потерям исходя из рыночных цен данной местности, но не ниже данных бухгалтерского учета исходя из балансовой стоимости (себестоимости) имущества основного фонда за вычетом его износа по установленным нормам (по амортизационным отчислениям).</w:t>
      </w:r>
    </w:p>
    <w:p w14:paraId="3EF58B8C" w14:textId="77777777" w:rsidR="00E46435" w:rsidRDefault="00E46435" w:rsidP="00E46435">
      <w:pPr>
        <w:shd w:val="clear" w:color="auto" w:fill="FFFFFF"/>
        <w:ind w:firstLine="720"/>
      </w:pPr>
      <w:r>
        <w:t>Размер возмещаемого ущерба, причиненного по вине нескольких работников, определяется для каждого с учетом степени вины, вида и предела материальной ответственности.</w:t>
      </w:r>
    </w:p>
    <w:p w14:paraId="6CF75233" w14:textId="77777777" w:rsidR="00E46435" w:rsidRDefault="00E46435" w:rsidP="00E46435">
      <w:pPr>
        <w:shd w:val="clear" w:color="auto" w:fill="FFFFFF"/>
        <w:ind w:firstLine="720"/>
      </w:pPr>
      <w:r>
        <w:t>Порядок возмещения работником ущерба установлен в ст. 248 ТК РФ. Работник, причинивший ущерб, может его добровольно возместить полностью или частично, может с согласия администрации передать в возмещение ущерба равноценное имущество или исправить повреждение. По соглашению сторон возмещение ущерба возможно с рассрочкой по письменному обязательству работника.</w:t>
      </w:r>
    </w:p>
    <w:p w14:paraId="67194E49" w14:textId="77777777" w:rsidR="00E46435" w:rsidRDefault="00E46435" w:rsidP="00E46435">
      <w:pPr>
        <w:shd w:val="clear" w:color="auto" w:fill="FFFFFF"/>
        <w:ind w:firstLine="720"/>
      </w:pPr>
      <w:r>
        <w:t>Если возмещение ущерба не превышает среднемесячного заработка работника, то удержание производится по приказу администрации, а с руководителя предприятия, учреждения, организации и их заместителей – по распоряжению вышестоящего руководителя организации. Это распоряжение (приказ) должно быть сделано не позднее месячного срока со дня окончательного установления работодателем размера ущерба. В остальных случаях, когда работник не согласен добровольно возместить ущерб, его взыскание производится через суд. Если работник не согласен с произведенным вычетом или с его размером, то он может оспорить распоряжение (приказ) в комиссии по трудовым спорам. Независимо от вида и предела ответственности, если нарушен порядок удержания, КТС принимает решение о возврате незаконно удержанных сумм.</w:t>
      </w:r>
    </w:p>
    <w:p w14:paraId="50DD25C1" w14:textId="77777777" w:rsidR="00E46435" w:rsidRDefault="00E46435" w:rsidP="00E46435">
      <w:pPr>
        <w:shd w:val="clear" w:color="auto" w:fill="FFFFFF"/>
        <w:ind w:firstLine="720"/>
      </w:pPr>
      <w:r>
        <w:t>В остальных случаях, в том числе, когда истек установленный для удержания срок, возмещение ущерба производится путем предъявления работодателем иска в суд. Работодатель, учитывая конкретные обстоятельства причинения ущерба работником, вправе отказаться полностью или частично от его взыскания или по соглашению с работником рассрочить платеж по его письменному обязательству. Суд при рассмотрении спора о материальной ответственности работника может учесть степень его вины, конкретные обстоятельства и его материальное положение и уменьшить размер ущерба, подлежащий возмещению, но только если ущерб не причинен корыстным преступлением (например, хищением). Суд вправе утвердить мировое соглашение о снижении размера ущерба, подлежащего взысканию.</w:t>
      </w:r>
    </w:p>
    <w:p w14:paraId="2C6B34A0" w14:textId="08C8A93D" w:rsidR="00E46435" w:rsidRDefault="00E46435" w:rsidP="00E46435">
      <w:r>
        <w:t>Прекращение трудовых отношений после причинения вреда не влечет за собой освобождение стороны трудового договора от материальной ответственности по трудовому праву.</w:t>
      </w:r>
    </w:p>
    <w:sectPr w:rsidR="00E46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31"/>
    <w:rsid w:val="007A7A31"/>
    <w:rsid w:val="00A45E10"/>
    <w:rsid w:val="00D752AE"/>
    <w:rsid w:val="00E4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44BA"/>
  <w15:chartTrackingRefBased/>
  <w15:docId w15:val="{5354C039-16C3-4123-B604-DD66E0BD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A31"/>
    <w:pPr>
      <w:suppressAutoHyphens/>
      <w:spacing w:after="0" w:line="100" w:lineRule="atLeast"/>
    </w:pPr>
    <w:rPr>
      <w:rFonts w:ascii="Times New Roman" w:eastAsia="SimSun" w:hAnsi="Times New Roman" w:cs="Times New Roman"/>
      <w:color w:val="00000A"/>
      <w:sz w:val="24"/>
      <w:szCs w:val="24"/>
      <w:lang w:eastAsia="zh-CN"/>
    </w:rPr>
  </w:style>
  <w:style w:type="paragraph" w:styleId="1">
    <w:name w:val="heading 1"/>
    <w:basedOn w:val="a"/>
    <w:link w:val="10"/>
    <w:uiPriority w:val="9"/>
    <w:qFormat/>
    <w:rsid w:val="007A7A31"/>
    <w:pPr>
      <w:keepNext/>
      <w:spacing w:before="240" w:after="240"/>
      <w:jc w:val="center"/>
      <w:outlineLvl w:val="0"/>
    </w:pPr>
    <w:rPr>
      <w:rFonts w:ascii="Arial" w:eastAsia="Times New Roman" w:hAnsi="Arial" w:cs="Arial"/>
      <w:b/>
      <w:bCs/>
      <w:color w:val="000000"/>
      <w:sz w:val="40"/>
      <w:szCs w:val="40"/>
      <w:lang w:eastAsia="ru-RU"/>
    </w:rPr>
  </w:style>
  <w:style w:type="paragraph" w:styleId="2">
    <w:name w:val="heading 2"/>
    <w:basedOn w:val="a"/>
    <w:link w:val="20"/>
    <w:uiPriority w:val="9"/>
    <w:unhideWhenUsed/>
    <w:qFormat/>
    <w:rsid w:val="007A7A31"/>
    <w:pPr>
      <w:keepNext/>
      <w:spacing w:before="120" w:after="120"/>
      <w:jc w:val="center"/>
      <w:outlineLvl w:val="1"/>
    </w:pPr>
    <w:rPr>
      <w:rFonts w:ascii="Arial" w:eastAsia="Times New Roman" w:hAnsi="Arial" w:cs="Arial"/>
      <w:b/>
      <w:bCs/>
      <w:iCs/>
      <w:color w:val="000000"/>
      <w:lang w:eastAsia="ru-RU"/>
    </w:rPr>
  </w:style>
  <w:style w:type="paragraph" w:styleId="3">
    <w:name w:val="heading 3"/>
    <w:basedOn w:val="a"/>
    <w:link w:val="30"/>
    <w:uiPriority w:val="9"/>
    <w:unhideWhenUsed/>
    <w:qFormat/>
    <w:rsid w:val="007A7A31"/>
    <w:pPr>
      <w:keepNext/>
      <w:spacing w:before="120" w:after="120"/>
      <w:jc w:val="center"/>
      <w:outlineLvl w:val="2"/>
    </w:pPr>
    <w:rPr>
      <w:rFonts w:ascii="Arial" w:eastAsia="Times New Roman" w:hAnsi="Arial" w:cs="Arial"/>
      <w:b/>
      <w:bCs/>
      <w:color w:val="000000"/>
      <w:lang w:eastAsia="ru-RU"/>
    </w:rPr>
  </w:style>
  <w:style w:type="paragraph" w:styleId="4">
    <w:name w:val="heading 4"/>
    <w:basedOn w:val="a"/>
    <w:link w:val="40"/>
    <w:uiPriority w:val="9"/>
    <w:semiHidden/>
    <w:unhideWhenUsed/>
    <w:qFormat/>
    <w:rsid w:val="007A7A31"/>
    <w:pPr>
      <w:keepNext/>
      <w:spacing w:before="120" w:after="120"/>
      <w:jc w:val="right"/>
      <w:outlineLvl w:val="3"/>
    </w:pPr>
    <w:rPr>
      <w:rFonts w:ascii="Arial" w:eastAsia="Times New Roman" w:hAnsi="Arial" w:cs="Arial"/>
      <w:b/>
      <w:bCs/>
      <w:color w:val="000000"/>
      <w:sz w:val="28"/>
      <w:szCs w:val="28"/>
      <w:lang w:val="en-US" w:eastAsia="ru-RU"/>
    </w:rPr>
  </w:style>
  <w:style w:type="paragraph" w:styleId="5">
    <w:name w:val="heading 5"/>
    <w:basedOn w:val="a"/>
    <w:link w:val="50"/>
    <w:uiPriority w:val="9"/>
    <w:semiHidden/>
    <w:unhideWhenUsed/>
    <w:qFormat/>
    <w:rsid w:val="007A7A31"/>
    <w:pPr>
      <w:spacing w:before="240" w:after="60"/>
      <w:outlineLvl w:val="4"/>
    </w:pPr>
    <w:rPr>
      <w:rFonts w:ascii="Arial" w:eastAsia="Times New Roman" w:hAnsi="Arial" w:cs="Arial"/>
      <w:bCs/>
      <w:iCs/>
      <w:color w:val="FF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7A31"/>
    <w:rPr>
      <w:rFonts w:ascii="Arial" w:eastAsia="Times New Roman" w:hAnsi="Arial" w:cs="Arial"/>
      <w:b/>
      <w:bCs/>
      <w:color w:val="000000"/>
      <w:sz w:val="40"/>
      <w:szCs w:val="40"/>
      <w:lang w:eastAsia="ru-RU"/>
    </w:rPr>
  </w:style>
  <w:style w:type="character" w:customStyle="1" w:styleId="20">
    <w:name w:val="Заголовок 2 Знак"/>
    <w:basedOn w:val="a0"/>
    <w:link w:val="2"/>
    <w:rsid w:val="007A7A31"/>
    <w:rPr>
      <w:rFonts w:ascii="Arial" w:eastAsia="Times New Roman" w:hAnsi="Arial" w:cs="Arial"/>
      <w:b/>
      <w:bCs/>
      <w:iCs/>
      <w:color w:val="000000"/>
      <w:sz w:val="24"/>
      <w:szCs w:val="24"/>
      <w:lang w:eastAsia="ru-RU"/>
    </w:rPr>
  </w:style>
  <w:style w:type="character" w:customStyle="1" w:styleId="30">
    <w:name w:val="Заголовок 3 Знак"/>
    <w:basedOn w:val="a0"/>
    <w:link w:val="3"/>
    <w:rsid w:val="007A7A31"/>
    <w:rPr>
      <w:rFonts w:ascii="Arial" w:eastAsia="Times New Roman" w:hAnsi="Arial" w:cs="Arial"/>
      <w:b/>
      <w:bCs/>
      <w:color w:val="000000"/>
      <w:sz w:val="24"/>
      <w:szCs w:val="24"/>
      <w:lang w:eastAsia="ru-RU"/>
    </w:rPr>
  </w:style>
  <w:style w:type="character" w:customStyle="1" w:styleId="40">
    <w:name w:val="Заголовок 4 Знак"/>
    <w:basedOn w:val="a0"/>
    <w:link w:val="4"/>
    <w:rsid w:val="007A7A31"/>
    <w:rPr>
      <w:rFonts w:ascii="Arial" w:eastAsia="Times New Roman" w:hAnsi="Arial" w:cs="Arial"/>
      <w:b/>
      <w:bCs/>
      <w:color w:val="000000"/>
      <w:sz w:val="28"/>
      <w:szCs w:val="28"/>
      <w:lang w:val="en-US" w:eastAsia="ru-RU"/>
    </w:rPr>
  </w:style>
  <w:style w:type="character" w:customStyle="1" w:styleId="50">
    <w:name w:val="Заголовок 5 Знак"/>
    <w:basedOn w:val="a0"/>
    <w:link w:val="5"/>
    <w:rsid w:val="007A7A31"/>
    <w:rPr>
      <w:rFonts w:ascii="Arial" w:eastAsia="Times New Roman" w:hAnsi="Arial" w:cs="Arial"/>
      <w:bCs/>
      <w:iCs/>
      <w:color w:val="FF0000"/>
      <w:sz w:val="26"/>
      <w:szCs w:val="26"/>
      <w:lang w:eastAsia="ru-RU"/>
    </w:rPr>
  </w:style>
  <w:style w:type="character" w:customStyle="1" w:styleId="a3">
    <w:name w:val="Основной текст с отступом Знак"/>
    <w:basedOn w:val="a0"/>
    <w:rsid w:val="007A7A31"/>
    <w:rPr>
      <w:rFonts w:ascii="Times New Roman" w:eastAsia="Times New Roman" w:hAnsi="Times New Roman" w:cs="Times New Roman"/>
      <w:sz w:val="24"/>
      <w:szCs w:val="24"/>
      <w:lang w:eastAsia="ru-RU"/>
    </w:rPr>
  </w:style>
  <w:style w:type="paragraph" w:styleId="a4">
    <w:name w:val="Title"/>
    <w:basedOn w:val="a"/>
    <w:next w:val="a5"/>
    <w:link w:val="a6"/>
    <w:uiPriority w:val="10"/>
    <w:qFormat/>
    <w:rsid w:val="007A7A31"/>
    <w:pPr>
      <w:keepNext/>
      <w:spacing w:before="240" w:after="120"/>
    </w:pPr>
    <w:rPr>
      <w:rFonts w:ascii="Arial" w:eastAsia="Microsoft YaHei" w:hAnsi="Arial" w:cs="Mangal"/>
      <w:sz w:val="28"/>
      <w:szCs w:val="28"/>
    </w:rPr>
  </w:style>
  <w:style w:type="character" w:customStyle="1" w:styleId="a6">
    <w:name w:val="Заголовок Знак"/>
    <w:basedOn w:val="a0"/>
    <w:link w:val="a4"/>
    <w:uiPriority w:val="10"/>
    <w:rsid w:val="007A7A31"/>
    <w:rPr>
      <w:rFonts w:ascii="Arial" w:eastAsia="Microsoft YaHei" w:hAnsi="Arial" w:cs="Mangal"/>
      <w:color w:val="00000A"/>
      <w:sz w:val="28"/>
      <w:szCs w:val="28"/>
      <w:lang w:eastAsia="zh-CN"/>
    </w:rPr>
  </w:style>
  <w:style w:type="paragraph" w:styleId="a5">
    <w:name w:val="Body Text"/>
    <w:basedOn w:val="a"/>
    <w:link w:val="a7"/>
    <w:rsid w:val="007A7A31"/>
    <w:pPr>
      <w:spacing w:after="120"/>
    </w:pPr>
  </w:style>
  <w:style w:type="character" w:customStyle="1" w:styleId="a7">
    <w:name w:val="Основной текст Знак"/>
    <w:basedOn w:val="a0"/>
    <w:link w:val="a5"/>
    <w:rsid w:val="007A7A31"/>
    <w:rPr>
      <w:rFonts w:ascii="Times New Roman" w:eastAsia="SimSun" w:hAnsi="Times New Roman" w:cs="Times New Roman"/>
      <w:color w:val="00000A"/>
      <w:sz w:val="24"/>
      <w:szCs w:val="24"/>
      <w:lang w:eastAsia="zh-CN"/>
    </w:rPr>
  </w:style>
  <w:style w:type="paragraph" w:styleId="a8">
    <w:name w:val="List"/>
    <w:basedOn w:val="a5"/>
    <w:rsid w:val="007A7A31"/>
    <w:rPr>
      <w:rFonts w:cs="Mangal"/>
    </w:rPr>
  </w:style>
  <w:style w:type="paragraph" w:customStyle="1" w:styleId="a9">
    <w:name w:val="Название"/>
    <w:basedOn w:val="a"/>
    <w:rsid w:val="007A7A31"/>
    <w:pPr>
      <w:suppressLineNumbers/>
      <w:spacing w:before="120" w:after="120"/>
    </w:pPr>
    <w:rPr>
      <w:rFonts w:cs="Mangal"/>
      <w:i/>
      <w:iCs/>
    </w:rPr>
  </w:style>
  <w:style w:type="paragraph" w:styleId="11">
    <w:name w:val="index 1"/>
    <w:basedOn w:val="a"/>
    <w:next w:val="a"/>
    <w:autoRedefine/>
    <w:uiPriority w:val="99"/>
    <w:semiHidden/>
    <w:unhideWhenUsed/>
    <w:rsid w:val="007A7A31"/>
    <w:pPr>
      <w:spacing w:line="240" w:lineRule="auto"/>
      <w:ind w:left="240" w:hanging="240"/>
    </w:pPr>
  </w:style>
  <w:style w:type="paragraph" w:styleId="aa">
    <w:name w:val="index heading"/>
    <w:basedOn w:val="a"/>
    <w:rsid w:val="007A7A31"/>
    <w:pPr>
      <w:suppressLineNumbers/>
    </w:pPr>
    <w:rPr>
      <w:rFonts w:cs="Mangal"/>
    </w:rPr>
  </w:style>
  <w:style w:type="paragraph" w:styleId="ab">
    <w:name w:val="Body Text Indent"/>
    <w:basedOn w:val="a"/>
    <w:link w:val="12"/>
    <w:rsid w:val="007A7A31"/>
    <w:pPr>
      <w:spacing w:after="120"/>
      <w:ind w:left="283"/>
    </w:pPr>
    <w:rPr>
      <w:rFonts w:eastAsia="Times New Roman"/>
      <w:lang w:eastAsia="ru-RU"/>
    </w:rPr>
  </w:style>
  <w:style w:type="character" w:customStyle="1" w:styleId="12">
    <w:name w:val="Основной текст с отступом Знак1"/>
    <w:basedOn w:val="a0"/>
    <w:link w:val="ab"/>
    <w:rsid w:val="007A7A31"/>
    <w:rPr>
      <w:rFonts w:ascii="Times New Roman" w:eastAsia="Times New Roman" w:hAnsi="Times New Roman" w:cs="Times New Roman"/>
      <w:color w:val="00000A"/>
      <w:sz w:val="24"/>
      <w:szCs w:val="24"/>
      <w:lang w:eastAsia="ru-RU"/>
    </w:rPr>
  </w:style>
  <w:style w:type="paragraph" w:customStyle="1" w:styleId="ac">
    <w:name w:val="тема"/>
    <w:basedOn w:val="a"/>
    <w:rsid w:val="007A7A31"/>
    <w:pPr>
      <w:keepNext/>
      <w:tabs>
        <w:tab w:val="right" w:pos="9638"/>
      </w:tabs>
      <w:jc w:val="center"/>
    </w:pPr>
    <w:rPr>
      <w:rFonts w:eastAsia="Times New Roman"/>
      <w:b/>
      <w:bCs/>
      <w:iCs/>
      <w:lang w:eastAsia="ru-RU"/>
    </w:rPr>
  </w:style>
  <w:style w:type="paragraph" w:customStyle="1" w:styleId="Default">
    <w:name w:val="Default"/>
    <w:rsid w:val="007A7A31"/>
    <w:pPr>
      <w:suppressAutoHyphens/>
      <w:spacing w:after="0" w:line="100" w:lineRule="atLeast"/>
    </w:pPr>
    <w:rPr>
      <w:rFonts w:ascii="Verdana" w:eastAsia="SimSun" w:hAnsi="Verdana" w:cs="Verdana"/>
      <w:color w:val="000000"/>
      <w:sz w:val="24"/>
      <w:szCs w:val="24"/>
    </w:rPr>
  </w:style>
  <w:style w:type="paragraph" w:customStyle="1" w:styleId="114pt">
    <w:name w:val="Стиль Заголовок 1 + 14 pt"/>
    <w:basedOn w:val="1"/>
    <w:rsid w:val="007A7A31"/>
    <w:pPr>
      <w:spacing w:before="480" w:after="300"/>
    </w:pPr>
    <w:rPr>
      <w:sz w:val="28"/>
    </w:rPr>
  </w:style>
  <w:style w:type="paragraph" w:customStyle="1" w:styleId="41">
    <w:name w:val="Стиль Заголовок 4 + не полужирный"/>
    <w:basedOn w:val="4"/>
    <w:rsid w:val="007A7A31"/>
    <w:rPr>
      <w:b w:val="0"/>
      <w:bCs w:val="0"/>
    </w:rPr>
  </w:style>
  <w:style w:type="paragraph" w:customStyle="1" w:styleId="42">
    <w:name w:val="Стиль Заголовок 4 + курсив"/>
    <w:basedOn w:val="4"/>
    <w:rsid w:val="007A7A31"/>
    <w:rPr>
      <w:i/>
      <w:iCs/>
    </w:rPr>
  </w:style>
  <w:style w:type="paragraph" w:customStyle="1" w:styleId="ad">
    <w:name w:val="Сноска"/>
    <w:basedOn w:val="5"/>
    <w:rsid w:val="007A7A31"/>
    <w:rPr>
      <w:b/>
    </w:rPr>
  </w:style>
  <w:style w:type="paragraph" w:customStyle="1" w:styleId="ae">
    <w:name w:val="Содержимое таблицы"/>
    <w:basedOn w:val="a"/>
    <w:rsid w:val="007A7A31"/>
  </w:style>
  <w:style w:type="paragraph" w:customStyle="1" w:styleId="af">
    <w:name w:val="Заголовок таблицы"/>
    <w:basedOn w:val="ae"/>
    <w:rsid w:val="007A7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7127</Words>
  <Characters>40627</Characters>
  <Application>Microsoft Office Word</Application>
  <DocSecurity>0</DocSecurity>
  <Lines>338</Lines>
  <Paragraphs>95</Paragraphs>
  <ScaleCrop>false</ScaleCrop>
  <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Пользователь</dc:creator>
  <cp:keywords/>
  <dc:description/>
  <cp:lastModifiedBy>ПК Пользователь</cp:lastModifiedBy>
  <cp:revision>2</cp:revision>
  <dcterms:created xsi:type="dcterms:W3CDTF">2020-11-22T09:06:00Z</dcterms:created>
  <dcterms:modified xsi:type="dcterms:W3CDTF">2020-11-22T09:06:00Z</dcterms:modified>
</cp:coreProperties>
</file>