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7822A" w14:textId="22406D3D" w:rsidR="00261511" w:rsidRDefault="00261511" w:rsidP="00261511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/>
          <w:b/>
          <w:bCs/>
          <w:lang w:eastAsia="ru-RU"/>
        </w:rPr>
      </w:pPr>
      <w:r w:rsidRPr="00F51F11">
        <w:rPr>
          <w:rFonts w:eastAsia="Times New Roman"/>
          <w:b/>
          <w:bCs/>
          <w:lang w:eastAsia="ru-RU"/>
        </w:rPr>
        <w:t>Критерии отбора менеджеров и других категорий работников</w:t>
      </w:r>
      <w:r>
        <w:rPr>
          <w:rFonts w:eastAsia="Times New Roman"/>
          <w:b/>
          <w:bCs/>
          <w:lang w:eastAsia="ru-RU"/>
        </w:rPr>
        <w:t xml:space="preserve"> в международных компаниях</w:t>
      </w:r>
    </w:p>
    <w:p w14:paraId="1CAB83AC" w14:textId="34FFDD38" w:rsidR="00D26EAD" w:rsidRPr="00520180" w:rsidRDefault="00D26EAD" w:rsidP="00520180">
      <w:pPr>
        <w:shd w:val="clear" w:color="auto" w:fill="FFFFFF"/>
        <w:spacing w:line="240" w:lineRule="auto"/>
        <w:ind w:firstLine="0"/>
        <w:rPr>
          <w:rFonts w:eastAsia="Times New Roman"/>
          <w:b/>
          <w:bCs/>
          <w:sz w:val="24"/>
          <w:szCs w:val="24"/>
          <w:lang w:eastAsia="ru-RU"/>
        </w:rPr>
      </w:pPr>
      <w:r w:rsidRPr="00520180">
        <w:rPr>
          <w:rFonts w:eastAsia="Times New Roman"/>
          <w:b/>
          <w:bCs/>
          <w:sz w:val="24"/>
          <w:szCs w:val="24"/>
          <w:lang w:eastAsia="ru-RU"/>
        </w:rPr>
        <w:t xml:space="preserve">Задание: переписать в тетрадь основные и дополнительные критерии отбора персонала в международных компаниях </w:t>
      </w:r>
      <w:r w:rsidR="00520180" w:rsidRPr="00520180">
        <w:rPr>
          <w:rFonts w:eastAsia="Times New Roman"/>
          <w:b/>
          <w:bCs/>
          <w:sz w:val="24"/>
          <w:szCs w:val="24"/>
          <w:lang w:eastAsia="ru-RU"/>
        </w:rPr>
        <w:t>(комментарии</w:t>
      </w:r>
      <w:r w:rsidRPr="00520180">
        <w:rPr>
          <w:rFonts w:eastAsia="Times New Roman"/>
          <w:b/>
          <w:bCs/>
          <w:sz w:val="24"/>
          <w:szCs w:val="24"/>
          <w:lang w:eastAsia="ru-RU"/>
        </w:rPr>
        <w:t xml:space="preserve"> для каждого критерия переписывать не нужно)</w:t>
      </w:r>
    </w:p>
    <w:p w14:paraId="6261D43D" w14:textId="77777777" w:rsidR="00D26EAD" w:rsidRPr="00520180" w:rsidRDefault="00D26EAD" w:rsidP="00520180">
      <w:pPr>
        <w:shd w:val="clear" w:color="auto" w:fill="FFFFFF"/>
        <w:spacing w:line="240" w:lineRule="auto"/>
        <w:ind w:firstLine="0"/>
        <w:rPr>
          <w:rFonts w:eastAsia="Times New Roman"/>
          <w:caps/>
          <w:sz w:val="24"/>
          <w:szCs w:val="24"/>
          <w:lang w:eastAsia="ru-RU"/>
        </w:rPr>
      </w:pPr>
    </w:p>
    <w:p w14:paraId="3AC942A0" w14:textId="77777777" w:rsidR="00261511" w:rsidRPr="00F51F11" w:rsidRDefault="00261511" w:rsidP="00A35988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Отбор менеджеров для работы на иностранных рынках — основное кадровое решение международной фирмы. Для персонала страны пребывания менеджер является представителем МНК, базовой страны и соответствующей управленческой культуры. Впечатление от него самого и его достижений остается в этой стране в течение длительного времени, даже после возвращения менеджера домой.</w:t>
      </w:r>
    </w:p>
    <w:p w14:paraId="560DC4E6" w14:textId="77777777" w:rsidR="00261511" w:rsidRPr="00F51F11" w:rsidRDefault="00261511" w:rsidP="00261511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Какие же критерии выбрать для оценки пригодности человека для работы за рубежом? Почти во всех случаях используются 7 основных критериев для менеджеров базовой страны</w:t>
      </w:r>
      <w:r>
        <w:rPr>
          <w:rFonts w:eastAsia="Times New Roman"/>
          <w:lang w:eastAsia="ru-RU"/>
        </w:rPr>
        <w:t xml:space="preserve"> при заграничных назначениях: </w:t>
      </w:r>
    </w:p>
    <w:p w14:paraId="69477E0C" w14:textId="77777777" w:rsidR="00261511" w:rsidRPr="00F51F11" w:rsidRDefault="00261511" w:rsidP="00261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Технические и управленческие навыки. </w:t>
      </w:r>
      <w:r w:rsidRPr="00F51F11">
        <w:rPr>
          <w:rFonts w:eastAsia="Times New Roman"/>
          <w:lang w:eastAsia="ru-RU"/>
        </w:rPr>
        <w:t>Оценка навыков формируется на основе прошлых достижений менеджера. При этом предполагается, что успешное использование технических, административных и управленческих навыков менеджером дома позволяет ему справиться с заданием за границей.</w:t>
      </w:r>
    </w:p>
    <w:p w14:paraId="76BB9209" w14:textId="77777777" w:rsidR="00261511" w:rsidRPr="00F51F11" w:rsidRDefault="00261511" w:rsidP="00261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Мотивы и стремления. </w:t>
      </w:r>
      <w:r w:rsidRPr="00F51F11">
        <w:rPr>
          <w:rFonts w:eastAsia="Times New Roman"/>
          <w:lang w:eastAsia="ru-RU"/>
        </w:rPr>
        <w:t>Очень важно понять причины, почему менеджера интересует зарубежное назначение. Идеальный кандидат должен проявлять особый интерес к стране пребывания и в меньшей степени реаг</w:t>
      </w:r>
      <w:r>
        <w:rPr>
          <w:rFonts w:eastAsia="Times New Roman"/>
          <w:lang w:eastAsia="ru-RU"/>
        </w:rPr>
        <w:t xml:space="preserve">ировать на финансовые стимулы. </w:t>
      </w:r>
    </w:p>
    <w:p w14:paraId="14DE50E5" w14:textId="77777777" w:rsidR="00261511" w:rsidRPr="00F51F11" w:rsidRDefault="00261511" w:rsidP="00261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Социальные навыки. </w:t>
      </w:r>
      <w:r w:rsidRPr="00F51F11">
        <w:rPr>
          <w:rFonts w:eastAsia="Times New Roman"/>
          <w:lang w:eastAsia="ru-RU"/>
        </w:rPr>
        <w:t>Умение менеджера взаимодействовать с людьми также относится к важным атрибутам его деятельности. В стране пребывания он должен понимать людей, знать нормы общения и формировать эффективную систему взаимодействия как на профессиональном, так и на социальном уровне.</w:t>
      </w:r>
    </w:p>
    <w:p w14:paraId="2FD20AC7" w14:textId="77777777" w:rsidR="00261511" w:rsidRPr="00F51F11" w:rsidRDefault="00261511" w:rsidP="00261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lastRenderedPageBreak/>
        <w:t>Дипломатические навыки. </w:t>
      </w:r>
      <w:r w:rsidRPr="00F51F11">
        <w:rPr>
          <w:rFonts w:eastAsia="Times New Roman"/>
          <w:lang w:eastAsia="ru-RU"/>
        </w:rPr>
        <w:t>Оценивается способность менеджера взаимодействовать в стране пребывания с деловыми ассоциациями, правительственными чиновниками и политическими лидерами.</w:t>
      </w:r>
    </w:p>
    <w:p w14:paraId="27F446DE" w14:textId="77777777" w:rsidR="00261511" w:rsidRPr="00F51F11" w:rsidRDefault="00261511" w:rsidP="00261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Зрелость и стабильность. </w:t>
      </w:r>
      <w:r w:rsidRPr="00F51F11">
        <w:rPr>
          <w:rFonts w:eastAsia="Times New Roman"/>
          <w:lang w:eastAsia="ru-RU"/>
        </w:rPr>
        <w:t>Менеджер должен проявить себя как зрелый человек, способный реагировать на различные ситуации рационально и находить приемлемые решения.</w:t>
      </w:r>
    </w:p>
    <w:p w14:paraId="614F6C91" w14:textId="77777777" w:rsidR="00261511" w:rsidRPr="00F51F11" w:rsidRDefault="00261511" w:rsidP="00261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Семейные факторы. </w:t>
      </w:r>
      <w:r w:rsidRPr="00F51F11">
        <w:rPr>
          <w:rFonts w:eastAsia="Times New Roman"/>
          <w:lang w:eastAsia="ru-RU"/>
        </w:rPr>
        <w:t>На достижение успеха МНК на зарубежных рынках часто оказывает влияние такой фактор, как способность семьи менеджера адаптироваться к новой стране.</w:t>
      </w:r>
    </w:p>
    <w:p w14:paraId="3F04E02D" w14:textId="77777777" w:rsidR="00261511" w:rsidRDefault="00261511" w:rsidP="00261511">
      <w:pPr>
        <w:numPr>
          <w:ilvl w:val="0"/>
          <w:numId w:val="1"/>
        </w:numPr>
        <w:shd w:val="clear" w:color="auto" w:fill="FFFFFF"/>
        <w:ind w:left="357" w:hanging="357"/>
        <w:rPr>
          <w:rFonts w:eastAsia="Times New Roman"/>
          <w:caps/>
          <w:lang w:eastAsia="ru-RU"/>
        </w:rPr>
      </w:pPr>
      <w:r w:rsidRPr="00F51F11">
        <w:rPr>
          <w:rFonts w:eastAsia="Times New Roman"/>
          <w:i/>
          <w:iCs/>
          <w:lang w:eastAsia="ru-RU"/>
        </w:rPr>
        <w:t>Прочие факторы </w:t>
      </w:r>
      <w:r w:rsidRPr="00F51F11">
        <w:rPr>
          <w:rFonts w:eastAsia="Times New Roman"/>
          <w:lang w:eastAsia="ru-RU"/>
        </w:rPr>
        <w:t>(пол, возраст и т. д.). Данные специфические критерии имеют меньшее значение по сравнению с предыдущими и могут широко варьироваться от страны к стране (или от одной культуры к другой).</w:t>
      </w:r>
    </w:p>
    <w:p w14:paraId="3918EE99" w14:textId="77777777" w:rsidR="00261511" w:rsidRPr="00A51CE5" w:rsidRDefault="00261511" w:rsidP="00261511">
      <w:pPr>
        <w:shd w:val="clear" w:color="auto" w:fill="FFFFFF"/>
        <w:rPr>
          <w:rFonts w:eastAsia="Times New Roman"/>
          <w:caps/>
          <w:lang w:eastAsia="ru-RU"/>
        </w:rPr>
      </w:pPr>
      <w:r w:rsidRPr="00A51CE5">
        <w:rPr>
          <w:rFonts w:eastAsia="Times New Roman"/>
          <w:lang w:eastAsia="ru-RU"/>
        </w:rPr>
        <w:t>Данные критерии могут применяться не только к менеджерам, но и к другим категориям работников, направляемых за рубеж. При этом учитываются страна, регион, специфика должности и традиционные, характерные для фирмы процедуры назначения.</w:t>
      </w:r>
    </w:p>
    <w:p w14:paraId="0C862BAB" w14:textId="77777777" w:rsidR="00261511" w:rsidRPr="00F51F11" w:rsidRDefault="00261511" w:rsidP="00261511">
      <w:pPr>
        <w:shd w:val="clear" w:color="auto" w:fill="FFFFFF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В качестве </w:t>
      </w:r>
      <w:r w:rsidRPr="00F51F11">
        <w:rPr>
          <w:rFonts w:eastAsia="Times New Roman"/>
          <w:i/>
          <w:iCs/>
          <w:lang w:eastAsia="ru-RU"/>
        </w:rPr>
        <w:t>дополнительных критериев </w:t>
      </w:r>
      <w:r w:rsidRPr="00F51F11">
        <w:rPr>
          <w:rFonts w:eastAsia="Times New Roman"/>
          <w:lang w:eastAsia="ru-RU"/>
        </w:rPr>
        <w:t>при отборе персонала за рубеж используются следующие:</w:t>
      </w:r>
    </w:p>
    <w:p w14:paraId="1245E88F" w14:textId="77777777" w:rsidR="00261511" w:rsidRPr="00F51F11" w:rsidRDefault="00261511" w:rsidP="002615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Адаптивность.</w:t>
      </w:r>
    </w:p>
    <w:p w14:paraId="1EF77A96" w14:textId="77777777" w:rsidR="00261511" w:rsidRPr="00F51F11" w:rsidRDefault="00261511" w:rsidP="002615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Восприятие культуры другой страны.</w:t>
      </w:r>
    </w:p>
    <w:p w14:paraId="17268EA8" w14:textId="77777777" w:rsidR="00261511" w:rsidRPr="00F51F11" w:rsidRDefault="00261511" w:rsidP="002615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Компетентность в области исследований; умение работать с информацией и в условиях ее недостатка.</w:t>
      </w:r>
    </w:p>
    <w:p w14:paraId="3D3B856B" w14:textId="77777777" w:rsidR="00261511" w:rsidRPr="00F51F11" w:rsidRDefault="00261511" w:rsidP="002615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Здоровье.</w:t>
      </w:r>
    </w:p>
    <w:p w14:paraId="2F7A312A" w14:textId="77777777" w:rsidR="00261511" w:rsidRPr="00F51F11" w:rsidRDefault="00261511" w:rsidP="002615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Способность к языкам.</w:t>
      </w:r>
    </w:p>
    <w:p w14:paraId="7DBCE32F" w14:textId="77777777" w:rsidR="00261511" w:rsidRPr="00F51F11" w:rsidRDefault="00261511" w:rsidP="002615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Устойчивость к перегрузкам; способность работать в экстремальных условиях.</w:t>
      </w:r>
    </w:p>
    <w:p w14:paraId="5264747D" w14:textId="5874D54A" w:rsidR="00261511" w:rsidRPr="00261511" w:rsidRDefault="00261511" w:rsidP="002615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aps/>
          <w:lang w:eastAsia="ru-RU"/>
        </w:rPr>
      </w:pPr>
      <w:r w:rsidRPr="00F51F11">
        <w:rPr>
          <w:rFonts w:eastAsia="Times New Roman"/>
          <w:lang w:eastAsia="ru-RU"/>
        </w:rPr>
        <w:t>Опыт работы за рубежом.</w:t>
      </w:r>
    </w:p>
    <w:p w14:paraId="77988ADE" w14:textId="77777777" w:rsidR="00A35988" w:rsidRDefault="00261511" w:rsidP="00A35988">
      <w:pPr>
        <w:shd w:val="clear" w:color="auto" w:fill="FFFFFF"/>
        <w:rPr>
          <w:rFonts w:eastAsia="Times New Roman"/>
          <w:lang w:eastAsia="ru-RU"/>
        </w:rPr>
      </w:pPr>
      <w:r w:rsidRPr="00261511">
        <w:rPr>
          <w:rFonts w:eastAsia="Times New Roman"/>
          <w:lang w:eastAsia="ru-RU"/>
        </w:rPr>
        <w:t xml:space="preserve">Основным инструментом оценки качественных характеристик кандидата является собеседование, которое чаще всего проводится на </w:t>
      </w:r>
      <w:r w:rsidRPr="00261511">
        <w:rPr>
          <w:rFonts w:eastAsia="Times New Roman"/>
          <w:lang w:eastAsia="ru-RU"/>
        </w:rPr>
        <w:lastRenderedPageBreak/>
        <w:t>англий</w:t>
      </w:r>
      <w:r>
        <w:rPr>
          <w:rFonts w:eastAsia="Times New Roman"/>
          <w:lang w:eastAsia="ru-RU"/>
        </w:rPr>
        <w:t xml:space="preserve">ском языке. В ряде случаев собеседование начинается </w:t>
      </w:r>
      <w:r w:rsidR="00A35988">
        <w:rPr>
          <w:rFonts w:eastAsia="Times New Roman"/>
          <w:lang w:eastAsia="ru-RU"/>
        </w:rPr>
        <w:t xml:space="preserve">на родном для соискателя </w:t>
      </w:r>
      <w:r>
        <w:rPr>
          <w:rFonts w:eastAsia="Times New Roman"/>
          <w:lang w:eastAsia="ru-RU"/>
        </w:rPr>
        <w:t xml:space="preserve">языке, а затем </w:t>
      </w:r>
      <w:r w:rsidR="00A35988">
        <w:rPr>
          <w:rFonts w:eastAsia="Times New Roman"/>
          <w:lang w:eastAsia="ru-RU"/>
        </w:rPr>
        <w:t xml:space="preserve">интервьюер </w:t>
      </w:r>
      <w:r>
        <w:rPr>
          <w:rFonts w:eastAsia="Times New Roman"/>
          <w:lang w:eastAsia="ru-RU"/>
        </w:rPr>
        <w:t>п</w:t>
      </w:r>
      <w:r w:rsidR="00A35988">
        <w:rPr>
          <w:rFonts w:eastAsia="Times New Roman"/>
          <w:lang w:eastAsia="ru-RU"/>
        </w:rPr>
        <w:t>ере</w:t>
      </w:r>
      <w:r>
        <w:rPr>
          <w:rFonts w:eastAsia="Times New Roman"/>
          <w:lang w:eastAsia="ru-RU"/>
        </w:rPr>
        <w:t xml:space="preserve">ключается на английский язык с целью оценки языковых компетенций </w:t>
      </w:r>
      <w:r w:rsidR="00A35988">
        <w:rPr>
          <w:rFonts w:eastAsia="Times New Roman"/>
          <w:lang w:eastAsia="ru-RU"/>
        </w:rPr>
        <w:t>соискателя</w:t>
      </w:r>
      <w:r>
        <w:rPr>
          <w:rFonts w:eastAsia="Times New Roman"/>
          <w:lang w:eastAsia="ru-RU"/>
        </w:rPr>
        <w:t xml:space="preserve"> (уровня владения иностранным языком, </w:t>
      </w:r>
      <w:r w:rsidR="00A35988">
        <w:rPr>
          <w:rFonts w:eastAsia="Times New Roman"/>
          <w:lang w:eastAsia="ru-RU"/>
        </w:rPr>
        <w:t>умения быстро ориентироваться в новой языковой ситуации   и т.п.). Ряд крупных международных компаний проводят собеседование только на языке той страны, где расположен головной офис компании.</w:t>
      </w:r>
    </w:p>
    <w:p w14:paraId="24C30C1C" w14:textId="75A2DF9F" w:rsidR="00A35988" w:rsidRDefault="00A35988" w:rsidP="00A35988">
      <w:pPr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результатам собеседования, дополнительно пройденных тестов кандидат отсеивается или пополняет штат работников компании. Неотъемлемой частью привлечения персонала является направление работника на прохождения производственной практики и осуществление других мер, способствующих трудовой адаптации новых работников.  </w:t>
      </w:r>
    </w:p>
    <w:p w14:paraId="2961EBD5" w14:textId="77777777" w:rsidR="00A35988" w:rsidRDefault="00A35988" w:rsidP="00A35988">
      <w:pPr>
        <w:shd w:val="clear" w:color="auto" w:fill="FFFFFF"/>
        <w:rPr>
          <w:rFonts w:eastAsia="Times New Roman"/>
          <w:lang w:eastAsia="ru-RU"/>
        </w:rPr>
      </w:pPr>
    </w:p>
    <w:p w14:paraId="2BC02135" w14:textId="66E56EA4" w:rsidR="00A35988" w:rsidRDefault="00A35988" w:rsidP="00A35988">
      <w:pPr>
        <w:shd w:val="clear" w:color="auto" w:fill="FFFFFF"/>
        <w:jc w:val="center"/>
        <w:rPr>
          <w:rFonts w:eastAsia="Times New Roman"/>
          <w:b/>
          <w:bCs/>
          <w:lang w:eastAsia="ru-RU"/>
        </w:rPr>
      </w:pPr>
      <w:r w:rsidRPr="00A35988">
        <w:rPr>
          <w:rFonts w:eastAsia="Times New Roman"/>
          <w:b/>
          <w:bCs/>
          <w:lang w:eastAsia="ru-RU"/>
        </w:rPr>
        <w:t xml:space="preserve">Сравнительная характеристика принципов отбора персонала и </w:t>
      </w:r>
      <w:r>
        <w:rPr>
          <w:rFonts w:eastAsia="Times New Roman"/>
          <w:b/>
          <w:bCs/>
          <w:lang w:eastAsia="ru-RU"/>
        </w:rPr>
        <w:t xml:space="preserve">управления </w:t>
      </w:r>
      <w:r w:rsidRPr="00A35988">
        <w:rPr>
          <w:rFonts w:eastAsia="Times New Roman"/>
          <w:b/>
          <w:bCs/>
          <w:lang w:eastAsia="ru-RU"/>
        </w:rPr>
        <w:t>трудовой адаптаци</w:t>
      </w:r>
      <w:r>
        <w:rPr>
          <w:rFonts w:eastAsia="Times New Roman"/>
          <w:b/>
          <w:bCs/>
          <w:lang w:eastAsia="ru-RU"/>
        </w:rPr>
        <w:t>ей в зарубежных странах</w:t>
      </w:r>
    </w:p>
    <w:p w14:paraId="0AD265AB" w14:textId="77777777" w:rsidR="00EA181A" w:rsidRDefault="00EA181A" w:rsidP="00A35988">
      <w:pPr>
        <w:shd w:val="clear" w:color="auto" w:fill="FFFFFF"/>
        <w:jc w:val="center"/>
        <w:rPr>
          <w:rFonts w:eastAsia="Times New Roman"/>
          <w:b/>
          <w:bCs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5988" w14:paraId="6D9E9FB6" w14:textId="77777777" w:rsidTr="00A35988">
        <w:tc>
          <w:tcPr>
            <w:tcW w:w="4672" w:type="dxa"/>
          </w:tcPr>
          <w:p w14:paraId="7F0CF541" w14:textId="14745F0F" w:rsidR="00A35988" w:rsidRDefault="00A35988" w:rsidP="00A35988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35988">
              <w:rPr>
                <w:rFonts w:eastAsia="Times New Roman"/>
                <w:b/>
                <w:bCs/>
                <w:lang w:eastAsia="ru-RU"/>
              </w:rPr>
              <w:t xml:space="preserve">принципов отбора </w:t>
            </w:r>
            <w:r>
              <w:rPr>
                <w:rFonts w:eastAsia="Times New Roman"/>
                <w:b/>
                <w:bCs/>
                <w:lang w:eastAsia="ru-RU"/>
              </w:rPr>
              <w:t>кадров</w:t>
            </w:r>
          </w:p>
        </w:tc>
        <w:tc>
          <w:tcPr>
            <w:tcW w:w="4673" w:type="dxa"/>
          </w:tcPr>
          <w:p w14:paraId="2F29B201" w14:textId="4210627E" w:rsidR="00A35988" w:rsidRDefault="00A35988" w:rsidP="00A35988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механизмы управления </w:t>
            </w:r>
            <w:r w:rsidRPr="00A35988">
              <w:rPr>
                <w:rFonts w:eastAsia="Times New Roman"/>
                <w:b/>
                <w:bCs/>
                <w:lang w:eastAsia="ru-RU"/>
              </w:rPr>
              <w:t>трудовой адаптаци</w:t>
            </w:r>
            <w:r>
              <w:rPr>
                <w:rFonts w:eastAsia="Times New Roman"/>
                <w:b/>
                <w:bCs/>
                <w:lang w:eastAsia="ru-RU"/>
              </w:rPr>
              <w:t>ей</w:t>
            </w:r>
          </w:p>
        </w:tc>
      </w:tr>
      <w:tr w:rsidR="00A35988" w14:paraId="5A65120B" w14:textId="77777777" w:rsidTr="006E3AED">
        <w:tc>
          <w:tcPr>
            <w:tcW w:w="9345" w:type="dxa"/>
            <w:gridSpan w:val="2"/>
          </w:tcPr>
          <w:p w14:paraId="3D5AAB29" w14:textId="67A35037" w:rsidR="00A35988" w:rsidRDefault="00A35988" w:rsidP="00A35988">
            <w:pPr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Япония</w:t>
            </w:r>
          </w:p>
        </w:tc>
      </w:tr>
      <w:tr w:rsidR="00A35988" w:rsidRPr="00EA181A" w14:paraId="68D4D0B7" w14:textId="77777777" w:rsidTr="00EA181A">
        <w:tc>
          <w:tcPr>
            <w:tcW w:w="4672" w:type="dxa"/>
            <w:shd w:val="clear" w:color="auto" w:fill="FFFFFF" w:themeFill="background1"/>
          </w:tcPr>
          <w:p w14:paraId="2425C01E" w14:textId="036F4A33" w:rsidR="00A35988" w:rsidRPr="00EA181A" w:rsidRDefault="00A35988" w:rsidP="00A35988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Совмещение профессий</w:t>
            </w:r>
          </w:p>
          <w:p w14:paraId="574804E1" w14:textId="73E71721" w:rsidR="00A35988" w:rsidRPr="00EA181A" w:rsidRDefault="00A35988" w:rsidP="00A35988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Способность работать в коллективе</w:t>
            </w:r>
          </w:p>
          <w:p w14:paraId="00F01E9C" w14:textId="77777777" w:rsidR="00A35988" w:rsidRPr="00EA181A" w:rsidRDefault="00A35988" w:rsidP="00A35988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Понимание значения своего труда для общего дела.</w:t>
            </w:r>
          </w:p>
          <w:p w14:paraId="16D2E53F" w14:textId="19FF5831" w:rsidR="00A35988" w:rsidRPr="00EA181A" w:rsidRDefault="00A35988" w:rsidP="00A35988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Умение решать производственные проблемы и согласовывать решения различных задач</w:t>
            </w:r>
          </w:p>
          <w:p w14:paraId="72721B24" w14:textId="77777777" w:rsidR="00A35988" w:rsidRPr="00EA181A" w:rsidRDefault="00A35988" w:rsidP="00A35988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14:paraId="7D212086" w14:textId="05C6A998" w:rsidR="00A35988" w:rsidRPr="00EA181A" w:rsidRDefault="00A35988" w:rsidP="00A35988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Развит институт наставничества</w:t>
            </w:r>
          </w:p>
          <w:p w14:paraId="7AE9A059" w14:textId="5F7E27B8" w:rsidR="00A35988" w:rsidRPr="00EA181A" w:rsidRDefault="00A35988" w:rsidP="00A35988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Использование систем профессиональной подготовки новых работников</w:t>
            </w:r>
          </w:p>
          <w:p w14:paraId="6FB97748" w14:textId="3164E757" w:rsidR="00A35988" w:rsidRPr="00EA181A" w:rsidRDefault="00A35988" w:rsidP="00A35988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Функционирование системы стажировки</w:t>
            </w:r>
          </w:p>
          <w:p w14:paraId="1E882A8B" w14:textId="77777777" w:rsidR="00A35988" w:rsidRPr="00EA181A" w:rsidRDefault="00A35988" w:rsidP="00A35988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5988" w:rsidRPr="00EA181A" w14:paraId="6D2EE7B6" w14:textId="77777777" w:rsidTr="00121CF4">
        <w:tc>
          <w:tcPr>
            <w:tcW w:w="9345" w:type="dxa"/>
            <w:gridSpan w:val="2"/>
          </w:tcPr>
          <w:p w14:paraId="108C308A" w14:textId="0B772BC7" w:rsidR="00A35988" w:rsidRPr="00EA181A" w:rsidRDefault="00A35988" w:rsidP="00A35988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181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США</w:t>
            </w:r>
          </w:p>
        </w:tc>
      </w:tr>
      <w:tr w:rsidR="00A35988" w:rsidRPr="00EA181A" w14:paraId="6C607F55" w14:textId="77777777" w:rsidTr="00A35988">
        <w:tc>
          <w:tcPr>
            <w:tcW w:w="4672" w:type="dxa"/>
          </w:tcPr>
          <w:p w14:paraId="401EB146" w14:textId="77777777" w:rsidR="00A35988" w:rsidRPr="00EA181A" w:rsidRDefault="00A35988" w:rsidP="00A35988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Ориентация на узкую специализацию менеджеров.</w:t>
            </w:r>
          </w:p>
          <w:p w14:paraId="74839282" w14:textId="77777777" w:rsidR="00A35988" w:rsidRPr="00EA181A" w:rsidRDefault="00A35988" w:rsidP="00A35988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Вертикальное продвижение</w:t>
            </w:r>
          </w:p>
          <w:p w14:paraId="76987B63" w14:textId="77777777" w:rsidR="00A35988" w:rsidRPr="00EA181A" w:rsidRDefault="00A35988" w:rsidP="00A35988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 xml:space="preserve">Для потенциальных кандидатов обязательным является тестирование для </w:t>
            </w:r>
            <w:r w:rsidRPr="00EA181A">
              <w:rPr>
                <w:color w:val="222222"/>
              </w:rPr>
              <w:lastRenderedPageBreak/>
              <w:t>определения явление уровня профессиональной подготовки.</w:t>
            </w:r>
          </w:p>
          <w:p w14:paraId="52C27009" w14:textId="77777777" w:rsidR="00A35988" w:rsidRPr="00EA181A" w:rsidRDefault="00A35988" w:rsidP="00A35988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Принятого рабочего знакомят исключительно с его профессиональными обязанностями в пределах его специализации и полномочий.</w:t>
            </w:r>
          </w:p>
          <w:p w14:paraId="3B7C1931" w14:textId="77777777" w:rsidR="00A35988" w:rsidRPr="00EA181A" w:rsidRDefault="00A35988" w:rsidP="00A35988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52DE8188" w14:textId="77777777" w:rsidR="00EA181A" w:rsidRPr="00EA181A" w:rsidRDefault="00EA181A" w:rsidP="00EA181A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lastRenderedPageBreak/>
              <w:t>Обучение работника перед началом работы</w:t>
            </w:r>
          </w:p>
          <w:p w14:paraId="3D1C2B94" w14:textId="070BB426" w:rsidR="00EA181A" w:rsidRPr="00EA181A" w:rsidRDefault="00EA181A" w:rsidP="00EA181A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Индивидуальное и самостоятельное ознакомление новых работников со своими обязанностями</w:t>
            </w:r>
          </w:p>
          <w:p w14:paraId="7CC09930" w14:textId="77777777" w:rsidR="00EA181A" w:rsidRPr="00EA181A" w:rsidRDefault="00EA181A" w:rsidP="00EA181A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lastRenderedPageBreak/>
              <w:t>Постоянная конкуренция между принятым работником, понукает к качественному выполнению работы, однако создает неблагоприятный психологический климат</w:t>
            </w:r>
          </w:p>
          <w:p w14:paraId="22DF522E" w14:textId="77777777" w:rsidR="00A35988" w:rsidRPr="00EA181A" w:rsidRDefault="00A35988" w:rsidP="00A35988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181A" w:rsidRPr="00EA181A" w14:paraId="714D6548" w14:textId="77777777" w:rsidTr="00A3213F">
        <w:tc>
          <w:tcPr>
            <w:tcW w:w="9345" w:type="dxa"/>
            <w:gridSpan w:val="2"/>
          </w:tcPr>
          <w:p w14:paraId="58CDFC1A" w14:textId="3127B4F8" w:rsidR="00EA181A" w:rsidRPr="00EA181A" w:rsidRDefault="00EA181A" w:rsidP="00A35988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181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Корея</w:t>
            </w:r>
          </w:p>
        </w:tc>
      </w:tr>
      <w:tr w:rsidR="00EA181A" w:rsidRPr="00EA181A" w14:paraId="765206E9" w14:textId="77777777" w:rsidTr="00A35988">
        <w:tc>
          <w:tcPr>
            <w:tcW w:w="4672" w:type="dxa"/>
          </w:tcPr>
          <w:p w14:paraId="521F4DE7" w14:textId="0E5ED17C" w:rsidR="00EA181A" w:rsidRPr="00EA181A" w:rsidRDefault="00EA181A" w:rsidP="00EA181A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Кандидаты выбираются из числа выпускников университетов, при этом используются рекомендации действующих сотрудников</w:t>
            </w:r>
          </w:p>
          <w:p w14:paraId="15FC8152" w14:textId="77777777" w:rsidR="00EA181A" w:rsidRPr="00EA181A" w:rsidRDefault="00EA181A" w:rsidP="00EA181A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Жесткая программа проверки кандидата на профпригодность</w:t>
            </w:r>
          </w:p>
          <w:p w14:paraId="406FD066" w14:textId="77777777" w:rsidR="00EA181A" w:rsidRPr="00EA181A" w:rsidRDefault="00EA181A" w:rsidP="00A35988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23A9C67A" w14:textId="77777777" w:rsidR="00EA181A" w:rsidRPr="00EA181A" w:rsidRDefault="00EA181A" w:rsidP="00EA181A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Институт наставничества</w:t>
            </w:r>
          </w:p>
          <w:p w14:paraId="432FFB7B" w14:textId="1BA4BD50" w:rsidR="00EA181A" w:rsidRPr="00EA181A" w:rsidRDefault="00EA181A" w:rsidP="00EA181A">
            <w:pPr>
              <w:pStyle w:val="a5"/>
              <w:shd w:val="clear" w:color="auto" w:fill="ECF0DA"/>
              <w:spacing w:before="0" w:beforeAutospacing="0" w:after="150" w:afterAutospacing="0"/>
              <w:rPr>
                <w:color w:val="222222"/>
              </w:rPr>
            </w:pPr>
            <w:r w:rsidRPr="00EA181A">
              <w:rPr>
                <w:color w:val="222222"/>
              </w:rPr>
              <w:t>Конкуренция между принятыми работниками побуждает их к высокопрофессиональному выполнению своей трудовой деятельности</w:t>
            </w:r>
          </w:p>
          <w:p w14:paraId="1C9AB658" w14:textId="77777777" w:rsidR="00EA181A" w:rsidRPr="00EA181A" w:rsidRDefault="00EA181A" w:rsidP="00A35988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A885D90" w14:textId="77777777" w:rsidR="00A35988" w:rsidRPr="00EA181A" w:rsidRDefault="00A35988" w:rsidP="00A35988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19658B21" w14:textId="4D636518" w:rsidR="00EA181A" w:rsidRPr="00EA181A" w:rsidRDefault="00EA181A" w:rsidP="00EA181A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lang w:eastAsia="ru-RU"/>
        </w:rPr>
      </w:pPr>
      <w:r w:rsidRPr="00EA181A">
        <w:rPr>
          <w:rFonts w:eastAsia="Times New Roman"/>
          <w:lang w:eastAsia="ru-RU"/>
        </w:rPr>
        <w:t xml:space="preserve">Наряду с общими принципами привлечения кадров в кадровом менеджменте крупных международных компаний используются технологии, органично вписывающиеся в кадровую политику компаний и позволяющие обеспечивать компанию персоналом с требуемыми характеристиками, свидетельством чего является управленческая практика таких компаний, как </w:t>
      </w:r>
      <w:r w:rsidRPr="00EA181A">
        <w:rPr>
          <w:rFonts w:eastAsia="Times New Roman"/>
          <w:lang w:val="en-US" w:eastAsia="ru-RU"/>
        </w:rPr>
        <w:t>Toyota</w:t>
      </w:r>
      <w:r w:rsidRPr="00EA181A">
        <w:rPr>
          <w:rFonts w:eastAsia="Times New Roman"/>
          <w:lang w:eastAsia="ru-RU"/>
        </w:rPr>
        <w:t xml:space="preserve">, </w:t>
      </w:r>
      <w:r w:rsidRPr="00EA181A">
        <w:rPr>
          <w:rStyle w:val="a6"/>
          <w:b w:val="0"/>
          <w:bCs w:val="0"/>
        </w:rPr>
        <w:t>IKEA, Topshop</w:t>
      </w:r>
      <w:r w:rsidRPr="00EA181A">
        <w:rPr>
          <w:b/>
          <w:bCs/>
        </w:rPr>
        <w:t xml:space="preserve">, </w:t>
      </w:r>
      <w:r w:rsidRPr="00EA181A">
        <w:rPr>
          <w:rStyle w:val="a6"/>
          <w:b w:val="0"/>
          <w:bCs w:val="0"/>
        </w:rPr>
        <w:t>Uniqlo</w:t>
      </w:r>
      <w:r w:rsidRPr="00EA181A">
        <w:rPr>
          <w:b/>
          <w:bCs/>
        </w:rPr>
        <w:t xml:space="preserve">, </w:t>
      </w:r>
      <w:r w:rsidRPr="00EA181A">
        <w:rPr>
          <w:rStyle w:val="a6"/>
          <w:b w:val="0"/>
          <w:bCs w:val="0"/>
        </w:rPr>
        <w:t>FOTT</w:t>
      </w:r>
      <w:r w:rsidRPr="00EA181A">
        <w:rPr>
          <w:b/>
          <w:bCs/>
        </w:rPr>
        <w:t>.</w:t>
      </w:r>
    </w:p>
    <w:p w14:paraId="15275C84" w14:textId="1108CB22" w:rsidR="00261511" w:rsidRPr="00EA181A" w:rsidRDefault="00EA181A" w:rsidP="00EA181A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i/>
          <w:iCs/>
          <w:lang w:eastAsia="ru-RU"/>
        </w:rPr>
      </w:pPr>
      <w:r w:rsidRPr="00EA181A">
        <w:rPr>
          <w:rFonts w:eastAsia="Times New Roman"/>
          <w:b/>
          <w:bCs/>
          <w:i/>
          <w:iCs/>
          <w:lang w:eastAsia="ru-RU"/>
        </w:rPr>
        <w:t>Примеры международной практики отбора и адаптации персонала</w:t>
      </w:r>
    </w:p>
    <w:p w14:paraId="2687C485" w14:textId="3DEB7E9D" w:rsidR="008A0A46" w:rsidRPr="00EA181A" w:rsidRDefault="00EA181A" w:rsidP="001B61D4">
      <w:pPr>
        <w:shd w:val="clear" w:color="auto" w:fill="FFFFFF" w:themeFill="background1"/>
        <w:rPr>
          <w:shd w:val="clear" w:color="auto" w:fill="ECF0DA"/>
        </w:rPr>
      </w:pPr>
      <w:r w:rsidRPr="00EA181A">
        <w:rPr>
          <w:rStyle w:val="a6"/>
          <w:shd w:val="clear" w:color="auto" w:fill="ECF0DA"/>
        </w:rPr>
        <w:t>Японская</w:t>
      </w:r>
      <w:r w:rsidRPr="00EA181A">
        <w:rPr>
          <w:shd w:val="clear" w:color="auto" w:fill="ECF0DA"/>
        </w:rPr>
        <w:t xml:space="preserve"> компания по производству автомобилей </w:t>
      </w:r>
      <w:r w:rsidRPr="00EA181A">
        <w:rPr>
          <w:b/>
          <w:bCs/>
          <w:shd w:val="clear" w:color="auto" w:fill="ECF0DA"/>
        </w:rPr>
        <w:t>«Тойота»</w:t>
      </w:r>
      <w:r w:rsidRPr="00EA181A">
        <w:rPr>
          <w:shd w:val="clear" w:color="auto" w:fill="ECF0DA"/>
        </w:rPr>
        <w:t xml:space="preserve"> добилась гармоничного сочетания работы отдельного работника и малой группы. Хотя работа в команде весьма важна, она не может компенсировать недостаток квалификации отдельного работника. С другой стороны, от сотрудников, которые прекрасно справляются со своей работой, требуется умение слаженно действовать в команде. Поэтому «Тойота» уделяет такое внимание поиску и отбору потенциальных сотрудников. Ей нужны и высококвалифицированные люди и командные игроки одновременно. Фирма отбирает одного человека из сотен претендентов на рабочее место и может искать нужного кандидата несколько месяцев и готовит работника много лет. Цель такой подготовки - </w:t>
      </w:r>
      <w:r w:rsidRPr="00EA181A">
        <w:rPr>
          <w:shd w:val="clear" w:color="auto" w:fill="ECF0DA"/>
        </w:rPr>
        <w:lastRenderedPageBreak/>
        <w:t>дать человеку технические знания, широкую квалификацию, перспективу роста, а также сделать философию «Тойота» его «второй натурой».</w:t>
      </w:r>
    </w:p>
    <w:p w14:paraId="258F3D3C" w14:textId="77777777" w:rsidR="00EA181A" w:rsidRPr="00EA181A" w:rsidRDefault="00EA181A" w:rsidP="00EA181A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181A">
        <w:rPr>
          <w:rStyle w:val="a6"/>
          <w:sz w:val="28"/>
          <w:szCs w:val="28"/>
        </w:rPr>
        <w:t>IKEA</w:t>
      </w:r>
      <w:r w:rsidRPr="00EA181A">
        <w:rPr>
          <w:sz w:val="28"/>
          <w:szCs w:val="28"/>
        </w:rPr>
        <w:t>. Критерии отбора персонала: возраст - от 18 лет и старше; пол - любой; образование для рядовых сотрудников не принципиально, для менеджеров - высшее; честность, выносливость.</w:t>
      </w:r>
    </w:p>
    <w:p w14:paraId="032CF2A1" w14:textId="1EDD0EF1" w:rsidR="00EA181A" w:rsidRPr="00EA181A" w:rsidRDefault="00EA181A" w:rsidP="00EA181A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181A">
        <w:rPr>
          <w:sz w:val="28"/>
          <w:szCs w:val="28"/>
        </w:rPr>
        <w:t xml:space="preserve">На данный момент наиболее востребованные компанией для соискателей позиции: дизайнеры, менеджеры, продавцы-консультанты, водители погрузчиков, операторы посудомоечной машины, кассиры, администраторы и так далее. Для дизайнеров в компании разработаны специальные задания, которые помогают выявить креативность, понять, насколько человек вдохновлён </w:t>
      </w:r>
      <w:proofErr w:type="spellStart"/>
      <w:r w:rsidRPr="00EA181A">
        <w:rPr>
          <w:sz w:val="28"/>
          <w:szCs w:val="28"/>
        </w:rPr>
        <w:t>home</w:t>
      </w:r>
      <w:proofErr w:type="spellEnd"/>
      <w:r w:rsidRPr="00EA181A">
        <w:rPr>
          <w:sz w:val="28"/>
          <w:szCs w:val="28"/>
        </w:rPr>
        <w:t xml:space="preserve"> </w:t>
      </w:r>
      <w:proofErr w:type="spellStart"/>
      <w:r w:rsidRPr="00EA181A">
        <w:rPr>
          <w:sz w:val="28"/>
          <w:szCs w:val="28"/>
        </w:rPr>
        <w:t>furnishing</w:t>
      </w:r>
      <w:proofErr w:type="spellEnd"/>
      <w:r w:rsidRPr="00EA181A">
        <w:rPr>
          <w:sz w:val="28"/>
          <w:szCs w:val="28"/>
        </w:rPr>
        <w:t xml:space="preserve">, и так далее. Для компании, как показали проведенные исследования, не принципиальны ни опыт работы, ни образование. Иногда отсутствие опыта — это даже лучше: менеджеры компании, утверждают, что они сами вырастят специалиста и направят в то русло, которое им нужно. Образование тоже не имеет особого значения, но для менеджерских позиций, конечно, необходимо иметь высшее. Знание иностранных языков, особенно английского, приветствуется, а для менеджеров является обязательным: во время собеседования на вакансию управленца работодатель может запросто перейти на английский язык. В компании IKEA выявляют, насколько человек открытый, ответственный, может ли он принимать решения, готов ли к физическому труду: поток покупателей очень большой, это тоже определённый стресс. Преимущественно в компании при отборе персонала используют метод собеседования. Руководство компании предоставляет большой социальный пакет: возможность заниматься фитнесом, изучать английский язык, предлагает страховку и полис ДМС. Часто сотрудниками компании становятся участники программы </w:t>
      </w:r>
      <w:proofErr w:type="spellStart"/>
      <w:r w:rsidRPr="00EA181A">
        <w:rPr>
          <w:sz w:val="28"/>
          <w:szCs w:val="28"/>
        </w:rPr>
        <w:t>Country</w:t>
      </w:r>
      <w:proofErr w:type="spellEnd"/>
      <w:r w:rsidRPr="00EA181A">
        <w:rPr>
          <w:sz w:val="28"/>
          <w:szCs w:val="28"/>
        </w:rPr>
        <w:t xml:space="preserve"> </w:t>
      </w:r>
      <w:proofErr w:type="spellStart"/>
      <w:r w:rsidRPr="00EA181A">
        <w:rPr>
          <w:sz w:val="28"/>
          <w:szCs w:val="28"/>
        </w:rPr>
        <w:t>Leadership</w:t>
      </w:r>
      <w:proofErr w:type="spellEnd"/>
      <w:r w:rsidRPr="00EA181A">
        <w:rPr>
          <w:sz w:val="28"/>
          <w:szCs w:val="28"/>
        </w:rPr>
        <w:t xml:space="preserve"> </w:t>
      </w:r>
      <w:proofErr w:type="spellStart"/>
      <w:r w:rsidRPr="00EA181A">
        <w:rPr>
          <w:sz w:val="28"/>
          <w:szCs w:val="28"/>
        </w:rPr>
        <w:t>Program</w:t>
      </w:r>
      <w:proofErr w:type="spellEnd"/>
      <w:r w:rsidRPr="00EA181A">
        <w:rPr>
          <w:sz w:val="28"/>
          <w:szCs w:val="28"/>
        </w:rPr>
        <w:t>. Отбор для неё проводится по всей стране и состоит из нескольких этапов, причём участвовать в ней могут и те, кто уже работает в IKEA, и люди со стороны.</w:t>
      </w:r>
    </w:p>
    <w:p w14:paraId="6E64CE12" w14:textId="43194221" w:rsidR="00EA181A" w:rsidRPr="00EA181A" w:rsidRDefault="00EA181A" w:rsidP="00EA181A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181A">
        <w:rPr>
          <w:rStyle w:val="a6"/>
          <w:sz w:val="28"/>
          <w:szCs w:val="28"/>
        </w:rPr>
        <w:lastRenderedPageBreak/>
        <w:t>Topshop</w:t>
      </w:r>
      <w:r w:rsidRPr="00EA181A">
        <w:rPr>
          <w:sz w:val="28"/>
          <w:szCs w:val="28"/>
        </w:rPr>
        <w:t xml:space="preserve">. Данный бренд появился почти полвека назад, в 1964 году. На сегодняшний день в одной только Великобритании работает около 300 магазинов марки. Topshop активно поддерживает молодых дизайнеров и сотрудничает с ними. Первый магазин в Москве появился в 2006 году. Сейчас в России работает 17 магазинов марки, в самых крупных из них представлены все линии: и основная, и чуть более дорогие </w:t>
      </w:r>
      <w:proofErr w:type="spellStart"/>
      <w:r w:rsidRPr="00EA181A">
        <w:rPr>
          <w:sz w:val="28"/>
          <w:szCs w:val="28"/>
        </w:rPr>
        <w:t>Boutique</w:t>
      </w:r>
      <w:proofErr w:type="spellEnd"/>
      <w:r w:rsidRPr="00EA181A">
        <w:rPr>
          <w:sz w:val="28"/>
          <w:szCs w:val="28"/>
        </w:rPr>
        <w:t xml:space="preserve"> и </w:t>
      </w:r>
      <w:proofErr w:type="spellStart"/>
      <w:r w:rsidRPr="00EA181A">
        <w:rPr>
          <w:sz w:val="28"/>
          <w:szCs w:val="28"/>
        </w:rPr>
        <w:t>Unique</w:t>
      </w:r>
      <w:proofErr w:type="spellEnd"/>
      <w:r w:rsidRPr="00EA181A">
        <w:rPr>
          <w:sz w:val="28"/>
          <w:szCs w:val="28"/>
        </w:rPr>
        <w:t>. Критерии отбора персонала: пол - не принципиален; возраст - от 18 до 25 лет (в среднем); наличие неоконченного высшего или высшего образования не обязательно, но желательно. Активность и стрессоустойчивость. В компании работают в основном студенты, причём студенты достаточно серьёзных вузов, текучка в компании большая. Для руководства компании очень важно, чтобы человек действительно хотел работать. Здесь, например, не могут работать ленивые, по определению. В основном из-за этого кандидатам в компании отказывают. Если руководство понимает, что по их критериям человек мог бы подойти на позицию продавца-консультанта, оно приглашает его в магазин на стажировку. Второй критерий, который трудно оценить по собеседованию, но за первые два стажировочных дня всё становится понятно, — это умение получать информацию. Работа консультанта в большей степени механическая: привести в порядок зал, повесить всё на вешалки, нацепить кубики с размерами, застегнуть пуговицы и так далее. Потом менеджеры разговаривают с принятыми новыми сотрудниками о том, как обслуживать, как общаться, рассматривают технологии продаж.</w:t>
      </w:r>
    </w:p>
    <w:p w14:paraId="2C42829A" w14:textId="77777777" w:rsidR="00EA181A" w:rsidRPr="00EA181A" w:rsidRDefault="00EA181A" w:rsidP="00EA181A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181A">
        <w:rPr>
          <w:rStyle w:val="a6"/>
          <w:sz w:val="28"/>
          <w:szCs w:val="28"/>
        </w:rPr>
        <w:t>Uniqlo</w:t>
      </w:r>
      <w:r w:rsidRPr="00EA181A">
        <w:rPr>
          <w:sz w:val="28"/>
          <w:szCs w:val="28"/>
        </w:rPr>
        <w:t xml:space="preserve">. Пожалуй, единственная масс-маркет-марка в Москве, которую не принято ругать за плохое качество. При демократичных ценах бренд славится кашемировыми свитерами, лёгкими тёплыми пуховиками (которые каждый сезон магическим образом становятся всё легче) и, конечно, базовой одеждой. В России японская сеть представлена с 2010 года, когда в «Атриуме» открылся первый магазин Uniqlo. В Uniqlo часть работников управленческого звена попадает через программу UMC GLOBAL, в рамках которой собирают выпускников вузов со всего мира, отвозят в Японию, обучают японскому </w:t>
      </w:r>
      <w:r w:rsidRPr="00EA181A">
        <w:rPr>
          <w:sz w:val="28"/>
          <w:szCs w:val="28"/>
        </w:rPr>
        <w:lastRenderedPageBreak/>
        <w:t>языку и японским стандартам работы. Директор магазина Uniqlo, занимается абсолютно всеми вопросами, начиная от подбора персонала и заканчивая закупкой товара, логикой торгового зала и так далее. Все необходимые для этой работы знания он получил в Японии. По программе UMC GLOBAL в компании проводится собеседования с претендентами и выбираются несколько лучших, затем после второго тура собеседования отбираются 2-3 человека и направляются на стажировку в Японию.  </w:t>
      </w:r>
    </w:p>
    <w:p w14:paraId="21ACBD51" w14:textId="56030854" w:rsidR="00EA181A" w:rsidRPr="00EA181A" w:rsidRDefault="00EA181A" w:rsidP="00EA181A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181A">
        <w:rPr>
          <w:rStyle w:val="a6"/>
          <w:sz w:val="28"/>
          <w:szCs w:val="28"/>
        </w:rPr>
        <w:t>FOTT</w:t>
      </w:r>
      <w:r w:rsidRPr="00EA181A">
        <w:rPr>
          <w:sz w:val="28"/>
          <w:szCs w:val="28"/>
        </w:rPr>
        <w:t xml:space="preserve">. В начале </w:t>
      </w:r>
      <w:r>
        <w:rPr>
          <w:sz w:val="28"/>
          <w:szCs w:val="28"/>
        </w:rPr>
        <w:t xml:space="preserve">2000-х гг. </w:t>
      </w:r>
      <w:r w:rsidRPr="00EA181A">
        <w:rPr>
          <w:sz w:val="28"/>
          <w:szCs w:val="28"/>
        </w:rPr>
        <w:t xml:space="preserve"> FOTT был форумом для футбольных болельщиков и меломанов. Потом появился интернет-магазин, а первый офлайн-магазин FOTT открылся в 2008 году в Дегтярном переулке в г. Москве. </w:t>
      </w:r>
      <w:bookmarkStart w:id="0" w:name="_Hlk55394819"/>
      <w:r w:rsidRPr="00EA181A">
        <w:rPr>
          <w:sz w:val="28"/>
          <w:szCs w:val="28"/>
        </w:rPr>
        <w:t>Политика в выборе марок и подход к одежде в целом сделали своё дело: совсем скоро о FOTT заговорили все. Позже магазин переехал в Дмитровский переулок.  Критерии отбора персонала: пол - не принципиален; возраст - от 20 и старше; ответственность, внимание к клиенту; умение работать в команде.</w:t>
      </w:r>
      <w:r>
        <w:rPr>
          <w:sz w:val="28"/>
          <w:szCs w:val="28"/>
        </w:rPr>
        <w:t xml:space="preserve"> </w:t>
      </w:r>
      <w:r w:rsidRPr="00EA181A">
        <w:rPr>
          <w:sz w:val="28"/>
          <w:szCs w:val="28"/>
        </w:rPr>
        <w:t>В копании преимущественно применяют систему собеседования. А источниками найма персонала являются в основном рекомендации текущих работников.</w:t>
      </w:r>
    </w:p>
    <w:bookmarkEnd w:id="0"/>
    <w:p w14:paraId="0E652DB2" w14:textId="77777777" w:rsidR="00EA181A" w:rsidRPr="00EA181A" w:rsidRDefault="00EA181A" w:rsidP="00EA181A">
      <w:pPr>
        <w:shd w:val="clear" w:color="auto" w:fill="FFFFFF" w:themeFill="background1"/>
      </w:pPr>
    </w:p>
    <w:sectPr w:rsidR="00EA181A" w:rsidRPr="00EA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9756F"/>
    <w:multiLevelType w:val="multilevel"/>
    <w:tmpl w:val="FA6C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82CD0"/>
    <w:multiLevelType w:val="multilevel"/>
    <w:tmpl w:val="E1E8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46"/>
    <w:rsid w:val="001B61D4"/>
    <w:rsid w:val="00261511"/>
    <w:rsid w:val="00520180"/>
    <w:rsid w:val="008A0A46"/>
    <w:rsid w:val="00A35988"/>
    <w:rsid w:val="00D26EAD"/>
    <w:rsid w:val="00EA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58A4"/>
  <w15:chartTrackingRefBased/>
  <w15:docId w15:val="{6C6EA4E2-A835-421F-8209-065C5546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511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511"/>
    <w:pPr>
      <w:ind w:left="720"/>
      <w:contextualSpacing/>
    </w:pPr>
  </w:style>
  <w:style w:type="table" w:styleId="a4">
    <w:name w:val="Table Grid"/>
    <w:basedOn w:val="a1"/>
    <w:uiPriority w:val="39"/>
    <w:rsid w:val="00A35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3598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1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2020-11-04T05:37:00Z</dcterms:created>
  <dcterms:modified xsi:type="dcterms:W3CDTF">2020-11-04T08:13:00Z</dcterms:modified>
</cp:coreProperties>
</file>