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E7" w:rsidRPr="00BE76E7" w:rsidRDefault="004C3A1C" w:rsidP="00BE76E7">
      <w:pPr>
        <w:pStyle w:val="Default"/>
        <w:spacing w:line="360" w:lineRule="auto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bookmarkStart w:id="0" w:name="_Toc376970842"/>
      <w:bookmarkStart w:id="1" w:name="_Toc377611691"/>
      <w:bookmarkStart w:id="2" w:name="_Toc431337102"/>
      <w:r>
        <w:rPr>
          <w:b/>
          <w:i/>
          <w:color w:val="000000" w:themeColor="text1"/>
          <w:sz w:val="28"/>
          <w:szCs w:val="28"/>
        </w:rPr>
        <w:t xml:space="preserve">Лекция. </w:t>
      </w:r>
      <w:r w:rsidR="00BE76E7" w:rsidRPr="00BE76E7">
        <w:rPr>
          <w:b/>
          <w:i/>
          <w:color w:val="000000" w:themeColor="text1"/>
          <w:sz w:val="28"/>
          <w:szCs w:val="28"/>
        </w:rPr>
        <w:t>Пособия, связанные с материнством</w:t>
      </w:r>
      <w:bookmarkEnd w:id="0"/>
      <w:bookmarkEnd w:id="1"/>
      <w:bookmarkEnd w:id="2"/>
    </w:p>
    <w:p w:rsidR="00BE76E7" w:rsidRPr="00457030" w:rsidRDefault="00BE76E7" w:rsidP="00BE76E7">
      <w:pPr>
        <w:pStyle w:val="Default"/>
        <w:spacing w:line="240" w:lineRule="exact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Виды пособий в связи с материнством и детством: </w:t>
      </w:r>
    </w:p>
    <w:p w:rsidR="00BE76E7" w:rsidRPr="00457030" w:rsidRDefault="00BE76E7" w:rsidP="00BE76E7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пособие по беременности и родам и ежемесячное пособие по уходу за ребенком до 1,5 лет;</w:t>
      </w:r>
    </w:p>
    <w:p w:rsidR="00BE76E7" w:rsidRPr="00457030" w:rsidRDefault="00BE76E7" w:rsidP="00BE76E7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единовременное пособие женщинам, вставшим на учет в медицинских учреждениях в ранние сроки беременности;</w:t>
      </w:r>
    </w:p>
    <w:p w:rsidR="00BE76E7" w:rsidRPr="00457030" w:rsidRDefault="00BE76E7" w:rsidP="00BE76E7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единовременное пособие при рождении ребенка.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Основные нормативно правовые документы, регулирующие в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просы по обеспечению пособиями в связи с материнством и детством: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1) Федеральный закон от 29.12.2006 г. № 255-ФЗ «Об обязател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ь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ном социальном страховании на случай временной нетрудоспособн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сти и в связи с материнством»;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2) Федеральный закон от 19.05.1995 г. № 81-ФЗ «О госуда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р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ственных пособиях гражданам, имеющим детей»;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3) порядок и условия назначения и выплаты государственных п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собий гражданам, имеющим детей, утвержденный Приказом </w:t>
      </w:r>
      <w:proofErr w:type="spell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Ми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здравсоцразвития</w:t>
      </w:r>
      <w:proofErr w:type="spell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РФ от 23.12.2009 года № 1012н.</w:t>
      </w:r>
    </w:p>
    <w:p w:rsidR="00BE76E7" w:rsidRPr="00457030" w:rsidRDefault="00BE76E7" w:rsidP="00BE76E7">
      <w:pPr>
        <w:pStyle w:val="1"/>
        <w:spacing w:line="240" w:lineRule="exact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ind w:firstLine="709"/>
        <w:jc w:val="center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 xml:space="preserve">Пособие по беременности и родам и по уходу </w:t>
      </w:r>
    </w:p>
    <w:p w:rsidR="00BE76E7" w:rsidRPr="00457030" w:rsidRDefault="00BE76E7" w:rsidP="00BE76E7">
      <w:pPr>
        <w:pStyle w:val="1"/>
        <w:ind w:firstLine="709"/>
        <w:jc w:val="center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за ребенком до 1,5 лет</w:t>
      </w:r>
    </w:p>
    <w:p w:rsidR="00BE76E7" w:rsidRPr="00457030" w:rsidRDefault="00BE76E7" w:rsidP="00BE76E7">
      <w:pPr>
        <w:pStyle w:val="1"/>
        <w:spacing w:line="240" w:lineRule="exact"/>
        <w:ind w:firstLine="709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Право на пособие по беременности и родам имеют женщины, подлежащие обязательному социальному страхованию.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Пособие по беременности и родам выплачивается застрахова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ной женщине за весь период отпуска по беременности и родам продолжительностью 70 (в случае многоплодной беременности – 84) к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лендарных дней до родов и 70 (в случае осложненных родов – 86, при рождении двух или более детей – 110) календарных дней после родов.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i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448E370D" wp14:editId="1EE2B9ED">
            <wp:simplePos x="0" y="0"/>
            <wp:positionH relativeFrom="margin">
              <wp:posOffset>1143000</wp:posOffset>
            </wp:positionH>
            <wp:positionV relativeFrom="paragraph">
              <wp:posOffset>202565</wp:posOffset>
            </wp:positionV>
            <wp:extent cx="3626485" cy="2804160"/>
            <wp:effectExtent l="0" t="0" r="0" b="0"/>
            <wp:wrapThrough wrapText="bothSides">
              <wp:wrapPolygon edited="0">
                <wp:start x="0" y="0"/>
                <wp:lineTo x="0" y="21424"/>
                <wp:lineTo x="21445" y="21424"/>
                <wp:lineTo x="21445" y="0"/>
                <wp:lineTo x="0" y="0"/>
              </wp:wrapPolygon>
            </wp:wrapThrough>
            <wp:docPr id="12" name="Рисунок 1" descr="C:\Users\1\Desktop\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jc w:val="center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center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center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jc w:val="center"/>
        <w:rPr>
          <w:rFonts w:ascii="Times New Roman" w:hAnsi="Times New Roman"/>
          <w:b w:val="0"/>
          <w:color w:val="000000" w:themeColor="text1"/>
          <w:sz w:val="24"/>
          <w:szCs w:val="28"/>
        </w:rPr>
      </w:pPr>
      <w:r w:rsidRPr="00457030">
        <w:rPr>
          <w:rFonts w:ascii="Times New Roman" w:hAnsi="Times New Roman"/>
          <w:b w:val="0"/>
          <w:i/>
          <w:color w:val="000000" w:themeColor="text1"/>
          <w:sz w:val="24"/>
          <w:szCs w:val="28"/>
        </w:rPr>
        <w:t xml:space="preserve">Рисунок </w:t>
      </w:r>
      <w:r w:rsidR="003A61DE">
        <w:rPr>
          <w:rFonts w:ascii="Times New Roman" w:hAnsi="Times New Roman"/>
          <w:b w:val="0"/>
          <w:i/>
          <w:color w:val="000000" w:themeColor="text1"/>
          <w:sz w:val="24"/>
          <w:szCs w:val="28"/>
        </w:rPr>
        <w:t>1</w:t>
      </w:r>
      <w:bookmarkStart w:id="3" w:name="_GoBack"/>
      <w:bookmarkEnd w:id="3"/>
      <w:r w:rsidRPr="00457030">
        <w:rPr>
          <w:rFonts w:ascii="Times New Roman" w:hAnsi="Times New Roman"/>
          <w:b w:val="0"/>
          <w:i/>
          <w:color w:val="000000" w:themeColor="text1"/>
          <w:sz w:val="24"/>
          <w:szCs w:val="28"/>
        </w:rPr>
        <w:t xml:space="preserve"> – </w:t>
      </w:r>
      <w:r w:rsidRPr="00457030">
        <w:rPr>
          <w:rFonts w:ascii="Times New Roman" w:hAnsi="Times New Roman"/>
          <w:b w:val="0"/>
          <w:color w:val="000000" w:themeColor="text1"/>
          <w:sz w:val="24"/>
          <w:szCs w:val="28"/>
        </w:rPr>
        <w:t xml:space="preserve"> </w:t>
      </w:r>
      <w:r w:rsidRPr="00457030">
        <w:rPr>
          <w:rFonts w:ascii="Times New Roman" w:hAnsi="Times New Roman"/>
          <w:b w:val="0"/>
          <w:i/>
          <w:color w:val="000000" w:themeColor="text1"/>
          <w:sz w:val="24"/>
          <w:szCs w:val="28"/>
        </w:rPr>
        <w:t>Продолжительность отпуска по беременности и родам</w:t>
      </w:r>
    </w:p>
    <w:p w:rsidR="00BE76E7" w:rsidRPr="00457030" w:rsidRDefault="00BE76E7" w:rsidP="00BE76E7">
      <w:pPr>
        <w:pStyle w:val="1"/>
        <w:spacing w:line="240" w:lineRule="exact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Отпуск по беременности и родам исчисляется суммарно и пред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ставляется женщине полностью независимо от числа дней, фактически использованных до родов.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Пособие по беременности и родам выплачивается застрахова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ной женщине в размере 100 % среднего заработка. </w:t>
      </w: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Застрахованной женщине, имеющей страховой стаж менее шести месяцев, пособие по беременности и родам выплачивается в размере, не превышающем за полный календарный месяц минимального размера оплаты труда, установленного федеральным законом, а в районах и местностях, в к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торых в установленном порядке применяются районные коэффицие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ты к заработной плате, в размере, не превышающем минимального размера оплаты труда с учетом этих коэффициентов. </w:t>
      </w:r>
      <w:proofErr w:type="gramEnd"/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Пособие по беременности и родам назначается, если обращение за ним последовало не позднее шести месяцев со дня окончания отпу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ка по беременности и родам.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Назначение и выплата пособий по беременности и родам ос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у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ществляются работодателем по месту работы застрахованного лица.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Для назначения и выплаты пособий по беременности и родам застрахованное лицо представляет листок нетрудоспособности, выда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ный медицинской организацией по форме, установленной приказом </w:t>
      </w:r>
      <w:proofErr w:type="spell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Минздравсоцразвития</w:t>
      </w:r>
      <w:proofErr w:type="spell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РФ от 26.04.2011 г. № 347н «Об утверждении формы бланка листка нетрудоспособности», и в порядке, утвержде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ном приказом </w:t>
      </w:r>
      <w:proofErr w:type="spell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Минздравсоцразвития</w:t>
      </w:r>
      <w:proofErr w:type="spell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РФ от 29.06.2011 г. № 624н.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Исчисление пособий по беременности и родам производится на основании ст. 14 Закона № 255-ФЗ и Положения об особенностях п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рядка исчисления пособий по временной нетрудоспособности, по б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е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материнством, утвержденного Постановлением Правительства РФ от 15.06.2007 г. № 375.</w:t>
      </w:r>
      <w:proofErr w:type="gramEnd"/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 2013 г. расчет пособия по беременности и родам, ежемесячного пособия по уходу за ребенком производится в соответствии с ч. 3.1 ст. 14 Федерального закона от 29.12.2006 № 255-ФЗ «Об обязательном с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циальном страховании на случай временной нетрудоспособности и в связи с материнством», а именно: средний дневной заработок для и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числения пособия по беременности и родам и ежемесячного пособия по уходу за ребенком</w:t>
      </w:r>
      <w:proofErr w:type="gram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будет определяться путем деления суммы начи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ленного за 2 предшествующих календарных года заработка на число календарных дней в этом периоде.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Для пособия по беременности и родам и отпуска до 1,5 лет из расчета исключаются календарные дни, приходящиеся на следующие периоды: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1) периоды временной нетрудоспособности, отпуска по береме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ности и родам, отпуска по уходу за ребенком;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2) дополнительные оплачиваемые выходные дни для ухода за р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е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бенком-инвалидом;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3) период освобождения работника от работы с полным или ч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стичным сохранением заработной платы в соответствии с законод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тельством РФ, если 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на сохраняемую заработную плату за этот период страховые взносы в Фонд социального страхования Российской Фед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е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рации в соответствии с Федеральным законом не начислялись.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При этом средний дневной заработок для исчисления пособия по беременности и родам, ежемесячного пособия по уходу за ребенком не может превышать величину, определяемую путем деления на 730 су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м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мы предельных величин базы для начисления страховых взносов в ФСС за два календарных года, предшествующих году наступления 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т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пуска по беременности и родам, отпуска по уходу за ребенком. </w:t>
      </w:r>
      <w:proofErr w:type="gramEnd"/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Следует учитывать, что пособие по беременности и родам дол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но быть рассчитано исходя из минимального </w:t>
      </w:r>
      <w:proofErr w:type="gramStart"/>
      <w:r w:rsidRPr="00457030">
        <w:rPr>
          <w:rFonts w:ascii="Times New Roman" w:hAnsi="Times New Roman"/>
          <w:color w:val="000000" w:themeColor="text1"/>
          <w:sz w:val="28"/>
          <w:szCs w:val="28"/>
        </w:rPr>
        <w:t>размера оплаты труда</w:t>
      </w:r>
      <w:proofErr w:type="gramEnd"/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за полный календарный месяц, если:</w:t>
      </w:r>
    </w:p>
    <w:p w:rsidR="00BE76E7" w:rsidRPr="00457030" w:rsidRDefault="00BE76E7" w:rsidP="00BE76E7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работник имеет страховой стаж менее 6 месяцев;</w:t>
      </w:r>
    </w:p>
    <w:p w:rsidR="00BE76E7" w:rsidRPr="00457030" w:rsidRDefault="00BE76E7" w:rsidP="00BE76E7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имеются основания для снижения размера пособия;</w:t>
      </w:r>
    </w:p>
    <w:p w:rsidR="00BE76E7" w:rsidRPr="00457030" w:rsidRDefault="00BE76E7" w:rsidP="00BE76E7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за два календарных года, предшествующих году наступления страхового случая, работник не имел заработка или его рассчитанный средний заработок в пересчете за полный календарный месяц меньше минимального </w:t>
      </w: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размера оплаты труда</w:t>
      </w:r>
      <w:proofErr w:type="gram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r w:rsidRPr="00457030">
        <w:rPr>
          <w:rStyle w:val="a7"/>
          <w:rFonts w:ascii="Times New Roman" w:hAnsi="Times New Roman"/>
          <w:b w:val="0"/>
          <w:color w:val="000000" w:themeColor="text1"/>
          <w:sz w:val="28"/>
          <w:szCs w:val="28"/>
        </w:rPr>
        <w:footnoteReference w:id="1"/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Порядок расчета среднего заработка: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1) за предшествующие два года, либо за замененные по заявление сотрудника годы суммируются все начисления, облагаемые взносами в ФСС;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2) за тот же период суммируем все календарные дни и вычитаем из них периоды, определенные законом (временная нетрудоспосо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б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ность, отпуск по беременности, отпуск до 1,5 лет и т.д.);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3) делим сумму начислений на количество календарных дней, полученных в п. 2. </w:t>
      </w:r>
    </w:p>
    <w:p w:rsidR="00BE76E7" w:rsidRPr="00457030" w:rsidRDefault="00BE76E7" w:rsidP="00BE76E7">
      <w:pPr>
        <w:pStyle w:val="1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1"/>
        <w:spacing w:line="360" w:lineRule="auto"/>
        <w:ind w:firstLine="709"/>
        <w:jc w:val="center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Порядок расчета пособия по беременности и родам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Сравниваем средний заработок со средним заработком, рассч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и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танным </w:t>
      </w: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из</w:t>
      </w:r>
      <w:proofErr w:type="gram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МРОТ</w:t>
      </w:r>
      <w:proofErr w:type="gram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, и максимальным средним заработком, рассчитанным из предельных величин базы. </w:t>
      </w:r>
    </w:p>
    <w:p w:rsidR="00BE76E7" w:rsidRPr="00CB65C4" w:rsidRDefault="00BE76E7" w:rsidP="00BE76E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B65C4">
        <w:rPr>
          <w:color w:val="000000"/>
          <w:sz w:val="28"/>
          <w:szCs w:val="28"/>
        </w:rPr>
        <w:t>С 1 января 2020 года МРОТ составит 12 130 руб. (приказ Минтруда России от 09.08.2019 № 561н). Соответственно минимальный средний заработок составляет 398,79 руб. (12 130 руб. х 24 мес.</w:t>
      </w:r>
      <w:proofErr w:type="gramStart"/>
      <w:r w:rsidRPr="00CB65C4">
        <w:rPr>
          <w:color w:val="000000"/>
          <w:sz w:val="28"/>
          <w:szCs w:val="28"/>
        </w:rPr>
        <w:t xml:space="preserve"> :</w:t>
      </w:r>
      <w:proofErr w:type="gramEnd"/>
      <w:r w:rsidRPr="00CB65C4">
        <w:rPr>
          <w:color w:val="000000"/>
          <w:sz w:val="28"/>
          <w:szCs w:val="28"/>
        </w:rPr>
        <w:t xml:space="preserve"> 730 руб.). В связи с этим с 1 января 2020 года больничный лист оплачивайте исходя из нового минимума в 398,79 руб.</w:t>
      </w:r>
    </w:p>
    <w:p w:rsidR="00BE76E7" w:rsidRPr="009A4B96" w:rsidRDefault="00BE76E7" w:rsidP="00BE76E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Максимальный среднедневной заработок, из которого будет проходить оплата больничного листа в 2020 году, составит 2301,37 руб. Расскажем, как рассчитать этот показатель.</w:t>
      </w:r>
    </w:p>
    <w:p w:rsidR="00BE76E7" w:rsidRPr="009A4B96" w:rsidRDefault="00BE76E7" w:rsidP="00BE76E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Средний заработок не может быть больше показателя, рассчитанного исходя из предельных баз по взносам за два календарных года, за которые считают доход сотрудника. </w:t>
      </w:r>
    </w:p>
    <w:p w:rsidR="00BE76E7" w:rsidRPr="009A4B96" w:rsidRDefault="00BE76E7" w:rsidP="00BE76E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Больничный лист 2020 года вы будете рассчитывать исходя из выплат за 2019 и 2018 годы. Предельные базы по социальным взносам за эти годы составляли 865 000 руб. и 815 000 руб. (постановления Правительства от 28.11.2018 № 1426 и от 15.11.2017 № 1378). </w:t>
      </w:r>
    </w:p>
    <w:p w:rsidR="00BE76E7" w:rsidRPr="009A4B96" w:rsidRDefault="00BE76E7" w:rsidP="00BE76E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9A4B96">
        <w:rPr>
          <w:color w:val="000000"/>
          <w:sz w:val="28"/>
          <w:szCs w:val="28"/>
        </w:rPr>
        <w:t>Таким образом, максимальный средний заработок в 2020 году составит 2301,37 руб. (865 000 руб. + 815 000 руб.)</w:t>
      </w:r>
      <w:proofErr w:type="gramStart"/>
      <w:r w:rsidRPr="009A4B96">
        <w:rPr>
          <w:color w:val="000000"/>
          <w:sz w:val="28"/>
          <w:szCs w:val="28"/>
        </w:rPr>
        <w:t xml:space="preserve"> :</w:t>
      </w:r>
      <w:proofErr w:type="gramEnd"/>
      <w:r w:rsidRPr="009A4B96">
        <w:rPr>
          <w:color w:val="000000"/>
          <w:sz w:val="28"/>
          <w:szCs w:val="28"/>
        </w:rPr>
        <w:t xml:space="preserve"> 730 </w:t>
      </w:r>
      <w:proofErr w:type="spellStart"/>
      <w:r w:rsidRPr="009A4B96">
        <w:rPr>
          <w:color w:val="000000"/>
          <w:sz w:val="28"/>
          <w:szCs w:val="28"/>
        </w:rPr>
        <w:t>дн</w:t>
      </w:r>
      <w:proofErr w:type="spellEnd"/>
      <w:r w:rsidRPr="009A4B96">
        <w:rPr>
          <w:color w:val="000000"/>
          <w:sz w:val="28"/>
          <w:szCs w:val="28"/>
        </w:rPr>
        <w:t>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Для справки: размер предельной величины базы для начисления страховых взносов: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– в 201</w:t>
      </w: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 – </w:t>
      </w:r>
      <w:r>
        <w:rPr>
          <w:rFonts w:ascii="Times New Roman" w:hAnsi="Times New Roman"/>
          <w:color w:val="000000" w:themeColor="text1"/>
          <w:sz w:val="28"/>
          <w:szCs w:val="28"/>
        </w:rPr>
        <w:t>755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000 руб.;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– в 201</w:t>
      </w: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 – </w:t>
      </w:r>
      <w:r>
        <w:rPr>
          <w:rFonts w:ascii="Times New Roman" w:hAnsi="Times New Roman"/>
          <w:color w:val="000000" w:themeColor="text1"/>
          <w:sz w:val="28"/>
          <w:szCs w:val="28"/>
        </w:rPr>
        <w:t>815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000 руб.;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– в 201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 – 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12000 руб.;</w:t>
      </w:r>
    </w:p>
    <w:p w:rsidR="00BE76E7" w:rsidRPr="00457030" w:rsidRDefault="00BE76E7" w:rsidP="00BE76E7">
      <w:pPr>
        <w:pStyle w:val="1"/>
        <w:spacing w:line="360" w:lineRule="auto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Если рассчитанный средний заработок меньше рассчитанного </w:t>
      </w:r>
      <w:proofErr w:type="gramStart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из</w:t>
      </w:r>
      <w:proofErr w:type="gramEnd"/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МРОТ, то берем заработок из МРОТ. Если же он больше чем макс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и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мальный размер, то сумма ограничивается исходя из максимального размера среднего заработка. </w:t>
      </w:r>
    </w:p>
    <w:p w:rsidR="00BE76E7" w:rsidRPr="00457030" w:rsidRDefault="00BE76E7" w:rsidP="00BE76E7">
      <w:pPr>
        <w:pStyle w:val="1"/>
        <w:spacing w:line="360" w:lineRule="auto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Полученная сумма умножается на 140 дней. </w:t>
      </w:r>
    </w:p>
    <w:p w:rsidR="00BE76E7" w:rsidRPr="00457030" w:rsidRDefault="00BE76E7" w:rsidP="00BE76E7">
      <w:pPr>
        <w:pStyle w:val="1"/>
        <w:spacing w:line="360" w:lineRule="auto"/>
        <w:ind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Соответственно минимальный размер пособия по беременности и 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 xml:space="preserve">родам составляет: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BE76E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398,79 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*140=</w:t>
      </w:r>
      <w:r w:rsidRPr="00BE76E7">
        <w:rPr>
          <w:rFonts w:ascii="Times New Roman" w:hAnsi="Times New Roman"/>
          <w:b w:val="0"/>
          <w:color w:val="000000" w:themeColor="text1"/>
          <w:sz w:val="28"/>
          <w:szCs w:val="28"/>
        </w:rPr>
        <w:t>55830,6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Максимальный размер пособия по беременности и родам: 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BE76E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2301,37 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*140=</w:t>
      </w:r>
      <w:r w:rsidRPr="00BE76E7">
        <w:rPr>
          <w:rFonts w:ascii="Times New Roman" w:hAnsi="Times New Roman"/>
          <w:b w:val="0"/>
          <w:color w:val="000000" w:themeColor="text1"/>
          <w:sz w:val="28"/>
          <w:szCs w:val="28"/>
        </w:rPr>
        <w:t>322191,8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Порядок расчета отпуска по уходу за ребенком до 1,5 лет.</w:t>
      </w:r>
    </w:p>
    <w:p w:rsidR="00BE76E7" w:rsidRPr="00457030" w:rsidRDefault="00BE76E7" w:rsidP="00BE76E7">
      <w:pPr>
        <w:pStyle w:val="1"/>
        <w:spacing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Умножаем средний заработок на 30,4 и на 0,4 (40 % среднего з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работка учитывается в расчете). </w:t>
      </w:r>
    </w:p>
    <w:p w:rsidR="00BE76E7" w:rsidRPr="00457030" w:rsidRDefault="00BE76E7" w:rsidP="00BE76E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a3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i/>
          <w:color w:val="000000" w:themeColor="text1"/>
          <w:sz w:val="28"/>
          <w:szCs w:val="28"/>
        </w:rPr>
        <w:t>Единовременное пособие женщинам, вставшим на учет в медицинских учреждениях в ранние сроки беременности</w:t>
      </w:r>
    </w:p>
    <w:p w:rsidR="00BE76E7" w:rsidRPr="00457030" w:rsidRDefault="00BE76E7" w:rsidP="00BE76E7">
      <w:pPr>
        <w:pStyle w:val="a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Данное пособие выплачивается женщине </w:t>
      </w:r>
      <w:proofErr w:type="gramStart"/>
      <w:r w:rsidRPr="00457030">
        <w:rPr>
          <w:rFonts w:ascii="Times New Roman" w:hAnsi="Times New Roman"/>
          <w:color w:val="000000" w:themeColor="text1"/>
          <w:sz w:val="28"/>
          <w:szCs w:val="28"/>
        </w:rPr>
        <w:t>по месту работы при предоставлении ею справки из женской консультации о постановке на учет</w:t>
      </w:r>
      <w:proofErr w:type="gramEnd"/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в ранние сроки беременности (до 12 недель). Пособие выплачив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ется одновременно с пособием по беременности и родам, если соотве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ствующая справка предоставлена одновременно с листком нетрудосп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собности по беременности и родам, либо в течение 10 дней после предоставления справки о постановке на учет в ранние сроки береме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ности, если указанная справка представлена позже.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Единовременное пособие женщинам, вставшим на учет в мед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цинских учреждениях в ранние сроки беременности с 1 </w:t>
      </w:r>
      <w:r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20</w:t>
      </w:r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 составляет </w:t>
      </w:r>
      <w:r w:rsidRPr="00D75569">
        <w:rPr>
          <w:rFonts w:ascii="Times New Roman" w:hAnsi="Times New Roman"/>
          <w:color w:val="000000" w:themeColor="text1"/>
          <w:sz w:val="28"/>
          <w:szCs w:val="28"/>
        </w:rPr>
        <w:t xml:space="preserve">675,15 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руб.</w:t>
      </w:r>
    </w:p>
    <w:p w:rsidR="00BE76E7" w:rsidRPr="00457030" w:rsidRDefault="00BE76E7" w:rsidP="00BE76E7">
      <w:pPr>
        <w:pStyle w:val="a3"/>
        <w:spacing w:line="240" w:lineRule="exact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a3"/>
        <w:ind w:firstLine="709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i/>
          <w:color w:val="000000" w:themeColor="text1"/>
          <w:sz w:val="28"/>
          <w:szCs w:val="28"/>
        </w:rPr>
        <w:t>Единовременное пособие при рождении ребенка</w:t>
      </w:r>
    </w:p>
    <w:p w:rsidR="00BE76E7" w:rsidRPr="00457030" w:rsidRDefault="00BE76E7" w:rsidP="00BE76E7">
      <w:pPr>
        <w:pStyle w:val="a3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При рождении ребенка одному из родителей выплачивается ед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новременное пособие.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Размер единовременного пособия при рождении ребенка в 20</w:t>
      </w:r>
      <w:r w:rsidR="005F2DB9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г. – </w:t>
      </w:r>
      <w:r w:rsidR="005F2DB9" w:rsidRPr="005F2DB9">
        <w:rPr>
          <w:rFonts w:ascii="Times New Roman" w:hAnsi="Times New Roman"/>
          <w:color w:val="000000" w:themeColor="text1"/>
          <w:sz w:val="28"/>
          <w:szCs w:val="28"/>
        </w:rPr>
        <w:t>18 004 рубля 12 копеек</w:t>
      </w:r>
      <w:r w:rsidR="005F2DB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Пособие выплачивается на каждого рожденного ребенка, поэтому если у вас, например, родилась двойня, пособие вам д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дут в двойном размере.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Если оба родителя работают, пособие может получить любой из них по месту своей работы. Если один родитель работает, а второй нет, то пособие 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lastRenderedPageBreak/>
        <w:t>получает тот, кто работает. Если оба родителя не работают, то один из родителей может обратиться за пособием в УСЗН (управл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ние социальной защиты населения – «собес») по месту жительства. Е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ли работодатель не может выплатить пособие, обращаться следует в территориальный орган ФСС (фонд социального страхования).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Так как получить пособие может только один из родителей, вт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рой должен </w:t>
      </w:r>
      <w:proofErr w:type="gramStart"/>
      <w:r w:rsidRPr="00457030">
        <w:rPr>
          <w:rFonts w:ascii="Times New Roman" w:hAnsi="Times New Roman"/>
          <w:color w:val="000000" w:themeColor="text1"/>
          <w:sz w:val="28"/>
          <w:szCs w:val="28"/>
        </w:rPr>
        <w:t>предоставить справку</w:t>
      </w:r>
      <w:proofErr w:type="gramEnd"/>
      <w:r w:rsidRPr="00457030">
        <w:rPr>
          <w:rFonts w:ascii="Times New Roman" w:hAnsi="Times New Roman"/>
          <w:color w:val="000000" w:themeColor="text1"/>
          <w:sz w:val="28"/>
          <w:szCs w:val="28"/>
        </w:rPr>
        <w:t>, что он такого пособия не получал. Кроме того, для получения пособия при рождении ребенка необходимо предоставить заявление о предоставлении пособия и справку о рожд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нии ребенка (выдается в </w:t>
      </w:r>
      <w:proofErr w:type="spellStart"/>
      <w:r w:rsidRPr="00457030">
        <w:rPr>
          <w:rFonts w:ascii="Times New Roman" w:hAnsi="Times New Roman"/>
          <w:color w:val="000000" w:themeColor="text1"/>
          <w:sz w:val="28"/>
          <w:szCs w:val="28"/>
        </w:rPr>
        <w:t>ЗАГСе</w:t>
      </w:r>
      <w:proofErr w:type="spellEnd"/>
      <w:r w:rsidRPr="00457030">
        <w:rPr>
          <w:rFonts w:ascii="Times New Roman" w:hAnsi="Times New Roman"/>
          <w:color w:val="000000" w:themeColor="text1"/>
          <w:sz w:val="28"/>
          <w:szCs w:val="28"/>
        </w:rPr>
        <w:t xml:space="preserve"> при регистрации рождения ребенка).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Пособие при рождении ребенка назначается и выплачивается в течение 10 календарных дней со дня приема и регистрации пакета д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кументов.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Обращаться за пособием нужно не позднее 6 месяцев со дня рождения ребенка.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Мертворожденные дети при определении права на данное един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временное пособие не учитываются.</w:t>
      </w:r>
    </w:p>
    <w:p w:rsidR="00BE76E7" w:rsidRPr="00457030" w:rsidRDefault="00BE76E7" w:rsidP="00BE76E7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Сумма единовременного пособия при рождении ребенка не обл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гается налогами и взносами на социальное страхование.</w:t>
      </w:r>
    </w:p>
    <w:p w:rsidR="000E2C97" w:rsidRDefault="000E2C97"/>
    <w:sectPr w:rsidR="000E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88" w:rsidRDefault="00F57288" w:rsidP="00BE76E7">
      <w:pPr>
        <w:spacing w:after="0" w:line="240" w:lineRule="auto"/>
      </w:pPr>
      <w:r>
        <w:separator/>
      </w:r>
    </w:p>
  </w:endnote>
  <w:endnote w:type="continuationSeparator" w:id="0">
    <w:p w:rsidR="00F57288" w:rsidRDefault="00F57288" w:rsidP="00B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88" w:rsidRDefault="00F57288" w:rsidP="00BE76E7">
      <w:pPr>
        <w:spacing w:after="0" w:line="240" w:lineRule="auto"/>
      </w:pPr>
      <w:r>
        <w:separator/>
      </w:r>
    </w:p>
  </w:footnote>
  <w:footnote w:type="continuationSeparator" w:id="0">
    <w:p w:rsidR="00F57288" w:rsidRDefault="00F57288" w:rsidP="00BE76E7">
      <w:pPr>
        <w:spacing w:after="0" w:line="240" w:lineRule="auto"/>
      </w:pPr>
      <w:r>
        <w:continuationSeparator/>
      </w:r>
    </w:p>
  </w:footnote>
  <w:footnote w:id="1">
    <w:p w:rsidR="00BE76E7" w:rsidRDefault="00BE76E7" w:rsidP="00BE76E7">
      <w:pPr>
        <w:pStyle w:val="a5"/>
      </w:pPr>
      <w:r>
        <w:rPr>
          <w:rStyle w:val="a7"/>
        </w:rPr>
        <w:footnoteRef/>
      </w:r>
      <w:r>
        <w:t xml:space="preserve"> </w:t>
      </w:r>
      <w:r w:rsidRPr="005D616F">
        <w:t>Федеральный закон Российской Федерации от 29 декабря 2006 г. № 255-ФЗ «Об обязательном социальном страховании на случай временной нетрудоспособности и в связи с материнством»,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60575"/>
    <w:multiLevelType w:val="hybridMultilevel"/>
    <w:tmpl w:val="0DE68E02"/>
    <w:lvl w:ilvl="0" w:tplc="4258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C07F9"/>
    <w:multiLevelType w:val="hybridMultilevel"/>
    <w:tmpl w:val="1416D3CA"/>
    <w:lvl w:ilvl="0" w:tplc="4258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E7"/>
    <w:rsid w:val="000E2C97"/>
    <w:rsid w:val="003A61DE"/>
    <w:rsid w:val="004C3A1C"/>
    <w:rsid w:val="005F2DB9"/>
    <w:rsid w:val="00BE76E7"/>
    <w:rsid w:val="00F5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7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76E7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BE76E7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E76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E76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6E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7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76E7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BE76E7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E76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E76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6E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1482</Words>
  <Characters>8453</Characters>
  <Application>Microsoft Office Word</Application>
  <DocSecurity>0</DocSecurity>
  <Lines>70</Lines>
  <Paragraphs>19</Paragraphs>
  <ScaleCrop>false</ScaleCrop>
  <Company/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2020-10-17T17:55:00Z</dcterms:created>
  <dcterms:modified xsi:type="dcterms:W3CDTF">2020-10-17T18:03:00Z</dcterms:modified>
</cp:coreProperties>
</file>