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99" w:rsidRDefault="00796999" w:rsidP="00796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ПРАККТИКУМ</w:t>
      </w:r>
    </w:p>
    <w:p w:rsidR="00796999" w:rsidRDefault="00796999" w:rsidP="00796999">
      <w:pPr>
        <w:pStyle w:val="a3"/>
        <w:rPr>
          <w:rFonts w:ascii="Georgia" w:hAnsi="Georgia"/>
          <w:color w:val="333333"/>
          <w:sz w:val="19"/>
          <w:szCs w:val="19"/>
        </w:rPr>
      </w:pPr>
      <w:r>
        <w:rPr>
          <w:rStyle w:val="a7"/>
          <w:rFonts w:ascii="Georgia" w:hAnsi="Georgia"/>
          <w:b/>
          <w:bCs/>
          <w:color w:val="333333"/>
          <w:sz w:val="19"/>
          <w:szCs w:val="19"/>
        </w:rPr>
        <w:t>Задание 1. </w:t>
      </w:r>
      <w:r>
        <w:rPr>
          <w:rStyle w:val="a4"/>
          <w:rFonts w:ascii="Georgia" w:hAnsi="Georgia"/>
          <w:color w:val="333333"/>
          <w:sz w:val="19"/>
          <w:szCs w:val="19"/>
        </w:rPr>
        <w:t>Восстановите правильную последовательность действий при разработке кадровой стратегии: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планирование персонала;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мониторинг персонала;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оптимизация численности;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определение принципов вознаграждения и системы оплаты труда;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определение принципов и форм оценки персонала;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>планирование карьеры;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 xml:space="preserve"> обеспечение требуемой квалификации работников;</w:t>
      </w:r>
    </w:p>
    <w:p w:rsidR="00796999" w:rsidRPr="00B05855" w:rsidRDefault="00796999" w:rsidP="00796999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–</w:t>
      </w:r>
      <w:r w:rsidRPr="00B05855">
        <w:rPr>
          <w:color w:val="333333"/>
        </w:rPr>
        <w:t>определение затрат на персонал.</w:t>
      </w:r>
    </w:p>
    <w:p w:rsidR="00796999" w:rsidRDefault="00796999" w:rsidP="0079699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F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2. </w:t>
      </w:r>
      <w:r w:rsidRPr="000C2F23">
        <w:rPr>
          <w:rFonts w:ascii="Times New Roman" w:hAnsi="Times New Roman" w:cs="Times New Roman"/>
          <w:sz w:val="24"/>
          <w:szCs w:val="24"/>
        </w:rPr>
        <w:t>Используя схему процесса стратегического планирования (рис. п. 5) , разработайте кадровую стратегию, направленную на улучшение качественных характеристик кадрового состава организации.</w:t>
      </w:r>
    </w:p>
    <w:p w:rsidR="00796999" w:rsidRPr="000C2F23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2F23">
        <w:rPr>
          <w:rStyle w:val="a4"/>
          <w:rFonts w:ascii="Times New Roman" w:hAnsi="Times New Roman" w:cs="Times New Roman"/>
          <w:color w:val="333333"/>
          <w:sz w:val="24"/>
          <w:szCs w:val="24"/>
        </w:rPr>
        <w:t>Задание 3</w:t>
      </w:r>
      <w:r w:rsidRPr="000C2F23">
        <w:rPr>
          <w:rStyle w:val="a7"/>
          <w:rFonts w:ascii="Times New Roman" w:hAnsi="Times New Roman" w:cs="Times New Roman"/>
          <w:color w:val="333333"/>
          <w:sz w:val="24"/>
          <w:szCs w:val="24"/>
        </w:rPr>
        <w:t>. </w:t>
      </w:r>
      <w:r w:rsidRPr="000C2F23">
        <w:rPr>
          <w:rFonts w:ascii="Times New Roman" w:hAnsi="Times New Roman" w:cs="Times New Roman"/>
          <w:color w:val="333333"/>
          <w:sz w:val="24"/>
          <w:szCs w:val="24"/>
        </w:rPr>
        <w:t>Определите для каждого выражения вариант взаимосвязи кадровой и </w:t>
      </w:r>
      <w:proofErr w:type="spellStart"/>
      <w:r>
        <w:fldChar w:fldCharType="begin"/>
      </w:r>
      <w:r>
        <w:instrText>HYPERLINK "https://studopedia.ru/8_100975_vopros--tipovie-biznes---strategii-strategii-integratsii.html"</w:instrText>
      </w:r>
      <w:r>
        <w:fldChar w:fldCharType="separate"/>
      </w:r>
      <w:proofErr w:type="gramStart"/>
      <w:r w:rsidRPr="000C2F23">
        <w:rPr>
          <w:rStyle w:val="a5"/>
          <w:rFonts w:ascii="Times New Roman" w:hAnsi="Times New Roman" w:cs="Times New Roman"/>
          <w:sz w:val="24"/>
          <w:szCs w:val="24"/>
        </w:rPr>
        <w:t>бизнес-стратегии</w:t>
      </w:r>
      <w:proofErr w:type="spellEnd"/>
      <w:proofErr w:type="gramEnd"/>
      <w:r>
        <w:fldChar w:fldCharType="end"/>
      </w:r>
      <w:r w:rsidRPr="000C2F2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23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 xml:space="preserve">Варианты взаимосвязи кадровой и </w:t>
            </w:r>
            <w:proofErr w:type="spellStart"/>
            <w:proofErr w:type="gramStart"/>
            <w:r>
              <w:rPr>
                <w:rFonts w:ascii="Georgia" w:hAnsi="Georgia"/>
                <w:color w:val="333333"/>
                <w:sz w:val="19"/>
                <w:szCs w:val="19"/>
              </w:rPr>
              <w:t>бизнес-стратегии</w:t>
            </w:r>
            <w:proofErr w:type="spellEnd"/>
            <w:proofErr w:type="gramEnd"/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23">
              <w:rPr>
                <w:rFonts w:ascii="Times New Roman" w:hAnsi="Times New Roman" w:cs="Times New Roman"/>
                <w:sz w:val="24"/>
                <w:szCs w:val="24"/>
              </w:rPr>
              <w:t>«стратегия новых возможностей» (воздействия)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23">
              <w:rPr>
                <w:rFonts w:ascii="Times New Roman" w:hAnsi="Times New Roman" w:cs="Times New Roman"/>
                <w:sz w:val="24"/>
                <w:szCs w:val="24"/>
              </w:rPr>
              <w:t>«стратегия зонтика» (действия)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23">
              <w:rPr>
                <w:rFonts w:ascii="Times New Roman" w:hAnsi="Times New Roman" w:cs="Times New Roman"/>
                <w:sz w:val="24"/>
                <w:szCs w:val="24"/>
              </w:rPr>
              <w:t>«стратегия «все равно» (бездействия)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23">
              <w:rPr>
                <w:rFonts w:ascii="Times New Roman" w:hAnsi="Times New Roman" w:cs="Times New Roman"/>
                <w:sz w:val="24"/>
                <w:szCs w:val="24"/>
              </w:rPr>
              <w:t>«стратегия развития» (взаимодействия)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5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 4. </w:t>
      </w:r>
      <w:r w:rsidRPr="007F6591">
        <w:rPr>
          <w:rFonts w:ascii="Times New Roman" w:hAnsi="Times New Roman" w:cs="Times New Roman"/>
          <w:sz w:val="24"/>
          <w:szCs w:val="24"/>
        </w:rPr>
        <w:t>Изучите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591">
        <w:rPr>
          <w:rFonts w:ascii="Times New Roman" w:hAnsi="Times New Roman" w:cs="Times New Roman"/>
          <w:sz w:val="24"/>
          <w:szCs w:val="24"/>
        </w:rPr>
        <w:t xml:space="preserve">примеры формулирования </w:t>
      </w:r>
      <w:proofErr w:type="gramStart"/>
      <w:r w:rsidRPr="007F6591">
        <w:rPr>
          <w:rFonts w:ascii="Times New Roman" w:hAnsi="Times New Roman" w:cs="Times New Roman"/>
          <w:sz w:val="24"/>
          <w:szCs w:val="24"/>
        </w:rPr>
        <w:t>кадровых</w:t>
      </w:r>
      <w:proofErr w:type="gramEnd"/>
      <w:r w:rsidRPr="007F65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F6591">
        <w:rPr>
          <w:rFonts w:ascii="Times New Roman" w:hAnsi="Times New Roman" w:cs="Times New Roman"/>
          <w:sz w:val="24"/>
          <w:szCs w:val="24"/>
        </w:rPr>
        <w:t>бизнес-стратегий</w:t>
      </w:r>
      <w:proofErr w:type="spellEnd"/>
      <w:r w:rsidRPr="007F6591">
        <w:rPr>
          <w:rFonts w:ascii="Times New Roman" w:hAnsi="Times New Roman" w:cs="Times New Roman"/>
          <w:sz w:val="24"/>
          <w:szCs w:val="24"/>
        </w:rPr>
        <w:t xml:space="preserve"> и приведите свои примеры: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Ваши примеры </w:t>
            </w: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>1. В течение двух лет повысить на 30% объемы реализации продукции на одного сотрудника за счет сокращения непроизводственных рабочих и обучения персонала новым технологиям работы.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>2. К концу 2020 года обновить на 20% состав высшего звена руководителей организации за счет активного привлечения на должности руководителей в возрасте до 35 лет с высшим экономическим образованием и опытом работы в данной сфере деятельности.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999" w:rsidTr="001014CA">
        <w:tc>
          <w:tcPr>
            <w:tcW w:w="4785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>3. В течение года обеспечить рост прибыли компании на 15% за счет замены команда руководителей среднего звена молодыми профессиональными менеджерами и создания системы оплаты труда по результатам.</w:t>
            </w:r>
          </w:p>
        </w:tc>
        <w:tc>
          <w:tcPr>
            <w:tcW w:w="4786" w:type="dxa"/>
          </w:tcPr>
          <w:p w:rsidR="00796999" w:rsidRDefault="00796999" w:rsidP="00101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6999" w:rsidRDefault="00796999" w:rsidP="0079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A8A" w:rsidRDefault="00CF6A8A"/>
    <w:sectPr w:rsidR="00CF6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999"/>
    <w:rsid w:val="00796999"/>
    <w:rsid w:val="00C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6999"/>
    <w:rPr>
      <w:b/>
      <w:bCs/>
    </w:rPr>
  </w:style>
  <w:style w:type="character" w:styleId="a5">
    <w:name w:val="Hyperlink"/>
    <w:basedOn w:val="a0"/>
    <w:uiPriority w:val="99"/>
    <w:unhideWhenUsed/>
    <w:rsid w:val="00796999"/>
    <w:rPr>
      <w:color w:val="0000FF"/>
      <w:u w:val="single"/>
    </w:rPr>
  </w:style>
  <w:style w:type="table" w:styleId="a6">
    <w:name w:val="Table Grid"/>
    <w:basedOn w:val="a1"/>
    <w:uiPriority w:val="59"/>
    <w:rsid w:val="00796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7969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HP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2020-10-20T03:13:00Z</dcterms:created>
  <dcterms:modified xsi:type="dcterms:W3CDTF">2020-10-20T03:14:00Z</dcterms:modified>
</cp:coreProperties>
</file>