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DDA0" w14:textId="76309339" w:rsidR="00D749C6" w:rsidRDefault="00377294" w:rsidP="00377294">
      <w:pPr>
        <w:jc w:val="center"/>
        <w:rPr>
          <w:rFonts w:ascii="Times New Roman" w:hAnsi="Times New Roman" w:cs="Times New Roman"/>
          <w:sz w:val="32"/>
          <w:szCs w:val="32"/>
        </w:rPr>
      </w:pPr>
      <w:r w:rsidRPr="00377294">
        <w:rPr>
          <w:rFonts w:ascii="Times New Roman" w:hAnsi="Times New Roman" w:cs="Times New Roman"/>
          <w:sz w:val="32"/>
          <w:szCs w:val="32"/>
        </w:rPr>
        <w:t>Задание к семинару</w:t>
      </w:r>
    </w:p>
    <w:p w14:paraId="408CE193" w14:textId="0A3C7E7E" w:rsidR="00377294" w:rsidRPr="00377294" w:rsidRDefault="00377294" w:rsidP="00377294">
      <w:pPr>
        <w:jc w:val="both"/>
        <w:rPr>
          <w:rFonts w:ascii="Times New Roman" w:hAnsi="Times New Roman" w:cs="Times New Roman"/>
          <w:sz w:val="28"/>
          <w:szCs w:val="28"/>
        </w:rPr>
      </w:pPr>
      <w:r w:rsidRPr="00377294">
        <w:rPr>
          <w:rFonts w:ascii="Times New Roman" w:hAnsi="Times New Roman" w:cs="Times New Roman"/>
          <w:sz w:val="28"/>
          <w:szCs w:val="28"/>
        </w:rPr>
        <w:t xml:space="preserve">Семинар будет проводится в режиме </w:t>
      </w:r>
      <w:r w:rsidRPr="0037729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77294">
        <w:rPr>
          <w:rFonts w:ascii="Times New Roman" w:hAnsi="Times New Roman" w:cs="Times New Roman"/>
          <w:sz w:val="28"/>
          <w:szCs w:val="28"/>
        </w:rPr>
        <w:t>-</w:t>
      </w:r>
      <w:r w:rsidRPr="00377294"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. К семинару необходимо знать виды конфликтов.</w:t>
      </w:r>
    </w:p>
    <w:sectPr w:rsidR="00377294" w:rsidRPr="0037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C6"/>
    <w:rsid w:val="00377294"/>
    <w:rsid w:val="00D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A9BE"/>
  <w15:chartTrackingRefBased/>
  <w15:docId w15:val="{995070E3-D350-4BB2-B24C-D8DE98A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2020-12-10T04:08:00Z</dcterms:created>
  <dcterms:modified xsi:type="dcterms:W3CDTF">2020-12-10T04:10:00Z</dcterms:modified>
</cp:coreProperties>
</file>