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5E" w:rsidRPr="00DE085E" w:rsidRDefault="00F06F91" w:rsidP="00DE085E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Семинар на 21.12</w:t>
      </w:r>
    </w:p>
    <w:p w:rsidR="00DE085E" w:rsidRDefault="00DE085E" w:rsidP="00DE085E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76A36">
        <w:rPr>
          <w:sz w:val="28"/>
          <w:szCs w:val="28"/>
        </w:rPr>
        <w:t xml:space="preserve">Клинико-психологическая характеристика детей с расстройством </w:t>
      </w:r>
      <w:proofErr w:type="spellStart"/>
      <w:r w:rsidRPr="00876A36">
        <w:rPr>
          <w:sz w:val="28"/>
          <w:szCs w:val="28"/>
        </w:rPr>
        <w:t>аутистического</w:t>
      </w:r>
      <w:proofErr w:type="spellEnd"/>
      <w:r w:rsidRPr="00876A36">
        <w:rPr>
          <w:sz w:val="28"/>
          <w:szCs w:val="28"/>
        </w:rPr>
        <w:t xml:space="preserve"> спектра (РАС). Этиология. Патогенез. РАС как </w:t>
      </w:r>
      <w:r w:rsidRPr="00DE085E">
        <w:rPr>
          <w:sz w:val="28"/>
          <w:szCs w:val="28"/>
        </w:rPr>
        <w:t xml:space="preserve">специфическое нарушение развития. Классификация. </w:t>
      </w:r>
    </w:p>
    <w:p w:rsidR="00DE085E" w:rsidRPr="00DE085E" w:rsidRDefault="00DE085E" w:rsidP="00DE085E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2. </w:t>
      </w:r>
      <w:r w:rsidRPr="00500BAA">
        <w:rPr>
          <w:sz w:val="28"/>
          <w:szCs w:val="28"/>
        </w:rPr>
        <w:t xml:space="preserve">Виды </w:t>
      </w:r>
      <w:r>
        <w:rPr>
          <w:sz w:val="28"/>
          <w:szCs w:val="28"/>
        </w:rPr>
        <w:t xml:space="preserve">и проявления </w:t>
      </w:r>
      <w:r w:rsidRPr="00500BAA">
        <w:rPr>
          <w:sz w:val="28"/>
          <w:szCs w:val="28"/>
        </w:rPr>
        <w:t>агрессивного поведения у детей с нарушениями эмоционально-волевой сферы и поведения.</w:t>
      </w:r>
    </w:p>
    <w:p w:rsidR="00DE085E" w:rsidRPr="00DE085E" w:rsidRDefault="00DE085E" w:rsidP="00DE085E">
      <w:pPr>
        <w:pStyle w:val="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876A36">
        <w:rPr>
          <w:sz w:val="28"/>
          <w:szCs w:val="28"/>
        </w:rPr>
        <w:t>Девиантное</w:t>
      </w:r>
      <w:proofErr w:type="spellEnd"/>
      <w:r w:rsidRPr="00876A36">
        <w:rPr>
          <w:sz w:val="28"/>
          <w:szCs w:val="28"/>
        </w:rPr>
        <w:t xml:space="preserve"> поведение. Виды</w:t>
      </w:r>
      <w:r>
        <w:rPr>
          <w:sz w:val="28"/>
          <w:szCs w:val="28"/>
        </w:rPr>
        <w:t>,</w:t>
      </w:r>
      <w:r w:rsidRPr="00876A3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76A36">
        <w:rPr>
          <w:sz w:val="28"/>
          <w:szCs w:val="28"/>
        </w:rPr>
        <w:t xml:space="preserve">труктура </w:t>
      </w:r>
      <w:proofErr w:type="spellStart"/>
      <w:r w:rsidRPr="00876A36">
        <w:rPr>
          <w:sz w:val="28"/>
          <w:szCs w:val="28"/>
        </w:rPr>
        <w:t>девиантного</w:t>
      </w:r>
      <w:proofErr w:type="spellEnd"/>
      <w:r w:rsidRPr="00876A36">
        <w:rPr>
          <w:sz w:val="28"/>
          <w:szCs w:val="28"/>
        </w:rPr>
        <w:t xml:space="preserve"> поведения. Мотивы </w:t>
      </w:r>
      <w:proofErr w:type="spellStart"/>
      <w:r w:rsidRPr="00876A36">
        <w:rPr>
          <w:sz w:val="28"/>
          <w:szCs w:val="28"/>
        </w:rPr>
        <w:t>девиантного</w:t>
      </w:r>
      <w:proofErr w:type="spellEnd"/>
      <w:r w:rsidRPr="00876A36">
        <w:rPr>
          <w:sz w:val="28"/>
          <w:szCs w:val="28"/>
        </w:rPr>
        <w:t xml:space="preserve"> поведения.</w:t>
      </w:r>
      <w:r w:rsidRPr="00DE085E">
        <w:rPr>
          <w:sz w:val="28"/>
          <w:szCs w:val="28"/>
        </w:rPr>
        <w:t xml:space="preserve"> </w:t>
      </w:r>
      <w:r w:rsidRPr="00876A36">
        <w:rPr>
          <w:sz w:val="28"/>
          <w:szCs w:val="28"/>
        </w:rPr>
        <w:t>Клинические формы</w:t>
      </w:r>
      <w:r>
        <w:rPr>
          <w:sz w:val="28"/>
          <w:szCs w:val="28"/>
        </w:rPr>
        <w:t>.</w:t>
      </w:r>
    </w:p>
    <w:p w:rsidR="00DE085E" w:rsidRPr="00500BAA" w:rsidRDefault="000E1E39" w:rsidP="00DE085E">
      <w:pPr>
        <w:pStyle w:val="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E085E" w:rsidRPr="00500BAA">
        <w:rPr>
          <w:sz w:val="28"/>
          <w:szCs w:val="28"/>
        </w:rPr>
        <w:t>Невротические расстройства</w:t>
      </w:r>
      <w:r w:rsidR="00DE085E">
        <w:rPr>
          <w:sz w:val="28"/>
          <w:szCs w:val="28"/>
        </w:rPr>
        <w:t>,</w:t>
      </w:r>
      <w:r w:rsidR="00DE085E" w:rsidRPr="00500BAA">
        <w:rPr>
          <w:sz w:val="28"/>
          <w:szCs w:val="28"/>
        </w:rPr>
        <w:t xml:space="preserve"> как проявление </w:t>
      </w:r>
      <w:proofErr w:type="spellStart"/>
      <w:r w:rsidR="00DE085E" w:rsidRPr="00500BAA">
        <w:rPr>
          <w:sz w:val="28"/>
          <w:szCs w:val="28"/>
        </w:rPr>
        <w:t>патохарактерологического</w:t>
      </w:r>
      <w:proofErr w:type="spellEnd"/>
      <w:r w:rsidR="00DE085E" w:rsidRPr="00500BAA">
        <w:rPr>
          <w:sz w:val="28"/>
          <w:szCs w:val="28"/>
        </w:rPr>
        <w:t xml:space="preserve"> типа </w:t>
      </w:r>
      <w:proofErr w:type="spellStart"/>
      <w:r w:rsidR="00DE085E" w:rsidRPr="00500BAA">
        <w:rPr>
          <w:sz w:val="28"/>
          <w:szCs w:val="28"/>
        </w:rPr>
        <w:t>девиантного</w:t>
      </w:r>
      <w:proofErr w:type="spellEnd"/>
      <w:r w:rsidR="00DE085E" w:rsidRPr="00500BAA">
        <w:rPr>
          <w:sz w:val="28"/>
          <w:szCs w:val="28"/>
        </w:rPr>
        <w:t xml:space="preserve"> поведения.</w:t>
      </w:r>
    </w:p>
    <w:p w:rsidR="00DE085E" w:rsidRDefault="000E1E39" w:rsidP="00DE085E">
      <w:pPr>
        <w:pStyle w:val="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E085E">
        <w:rPr>
          <w:sz w:val="28"/>
          <w:szCs w:val="28"/>
        </w:rPr>
        <w:t xml:space="preserve">. </w:t>
      </w:r>
      <w:r w:rsidR="00DE085E" w:rsidRPr="00500BAA">
        <w:rPr>
          <w:sz w:val="28"/>
          <w:szCs w:val="28"/>
        </w:rPr>
        <w:t xml:space="preserve">Психопатологические симптомы и синдромы как основа психопатологического типа </w:t>
      </w:r>
      <w:proofErr w:type="spellStart"/>
      <w:r w:rsidR="00DE085E" w:rsidRPr="00500BAA">
        <w:rPr>
          <w:sz w:val="28"/>
          <w:szCs w:val="28"/>
        </w:rPr>
        <w:t>девиантного</w:t>
      </w:r>
      <w:proofErr w:type="spellEnd"/>
      <w:r w:rsidR="00DE085E" w:rsidRPr="00500BAA">
        <w:rPr>
          <w:sz w:val="28"/>
          <w:szCs w:val="28"/>
        </w:rPr>
        <w:t xml:space="preserve"> поведения.</w:t>
      </w:r>
    </w:p>
    <w:p w:rsidR="000E1E39" w:rsidRDefault="000E1E39" w:rsidP="000E1E3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76A36">
        <w:rPr>
          <w:sz w:val="28"/>
          <w:szCs w:val="28"/>
        </w:rPr>
        <w:t xml:space="preserve">Психопатии. Классификации. Характеристика типов. Прогноз развития. </w:t>
      </w:r>
    </w:p>
    <w:p w:rsidR="00DE085E" w:rsidRDefault="00DE085E" w:rsidP="00DE085E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DE085E" w:rsidRDefault="00DE085E" w:rsidP="00DE085E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DE085E" w:rsidRDefault="00DE085E" w:rsidP="00DE085E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E90791" w:rsidRDefault="00E90791"/>
    <w:sectPr w:rsidR="00E90791" w:rsidSect="00EA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85E"/>
    <w:rsid w:val="000E1E39"/>
    <w:rsid w:val="00DB34CE"/>
    <w:rsid w:val="00DE085E"/>
    <w:rsid w:val="00E90791"/>
    <w:rsid w:val="00EA4CB0"/>
    <w:rsid w:val="00F0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DE08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E085E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No Spacing"/>
    <w:uiPriority w:val="1"/>
    <w:qFormat/>
    <w:rsid w:val="00DE085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5</cp:revision>
  <dcterms:created xsi:type="dcterms:W3CDTF">2020-04-21T12:28:00Z</dcterms:created>
  <dcterms:modified xsi:type="dcterms:W3CDTF">2020-10-20T00:13:00Z</dcterms:modified>
</cp:coreProperties>
</file>