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6F7" w:rsidRDefault="00E976F7" w:rsidP="00F36ED3">
      <w:pPr>
        <w:jc w:val="center"/>
        <w:rPr>
          <w:color w:val="FF0000"/>
        </w:rPr>
      </w:pPr>
      <w:r>
        <w:rPr>
          <w:color w:val="FF0000"/>
        </w:rPr>
        <w:t>Уважаемые студенты выполнять задания в тетради письменно.</w:t>
      </w:r>
    </w:p>
    <w:p w:rsidR="00E976F7" w:rsidRDefault="00E976F7" w:rsidP="00F36ED3">
      <w:pPr>
        <w:jc w:val="center"/>
        <w:rPr>
          <w:color w:val="FF0000"/>
        </w:rPr>
      </w:pPr>
      <w:r>
        <w:rPr>
          <w:color w:val="FF0000"/>
        </w:rPr>
        <w:t>Загружать в личный кабинет одним документом.</w:t>
      </w:r>
    </w:p>
    <w:p w:rsidR="00866B05" w:rsidRDefault="00E976F7" w:rsidP="00F36ED3">
      <w:pPr>
        <w:jc w:val="center"/>
        <w:rPr>
          <w:color w:val="FF0000"/>
        </w:rPr>
      </w:pPr>
      <w:r>
        <w:rPr>
          <w:color w:val="FF0000"/>
        </w:rPr>
        <w:t xml:space="preserve">Желательно </w:t>
      </w:r>
      <w:proofErr w:type="gramStart"/>
      <w:r>
        <w:rPr>
          <w:color w:val="FF0000"/>
        </w:rPr>
        <w:t>фото работ</w:t>
      </w:r>
      <w:proofErr w:type="gramEnd"/>
      <w:r>
        <w:rPr>
          <w:color w:val="FF0000"/>
        </w:rPr>
        <w:t>.  Можно в рабочей тетради.  Не надо переводить в ПДФ.</w:t>
      </w:r>
    </w:p>
    <w:p w:rsidR="005C1C73" w:rsidRPr="00B13E88" w:rsidRDefault="005C1C73" w:rsidP="005C1C73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3E88">
        <w:rPr>
          <w:rFonts w:ascii="Times New Roman" w:hAnsi="Times New Roman" w:cs="Times New Roman"/>
          <w:b/>
          <w:sz w:val="24"/>
          <w:szCs w:val="24"/>
        </w:rPr>
        <w:t>ТЕМА 1</w:t>
      </w:r>
    </w:p>
    <w:p w:rsidR="005C1C73" w:rsidRDefault="005C1C73" w:rsidP="005C1C73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13E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Общая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анатомия нервной системы</w:t>
      </w:r>
    </w:p>
    <w:p w:rsidR="005C1C73" w:rsidRPr="001D1C9D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Цель – </w:t>
      </w:r>
      <w:r w:rsidRPr="001D1C9D">
        <w:rPr>
          <w:rFonts w:ascii="Times New Roman" w:hAnsi="Times New Roman" w:cs="Times New Roman"/>
          <w:color w:val="000000" w:themeColor="text1"/>
          <w:sz w:val="24"/>
          <w:szCs w:val="24"/>
        </w:rPr>
        <w:t>получить общее представление о строении нервной системы и ее вспомогательного аппарата, функциями основных элементов нервной системы (нейрон, нейроглия, нервное волокно, синапс).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Выявить особенности онтогенетического развития нервной системы</w:t>
      </w:r>
    </w:p>
    <w:p w:rsidR="005C1C73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Задание 1.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 органы тела человека работают согласованно, обеспечивая жизнедеятельность всех систем: пищеварительной, дыхательной,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сердечно-сосудистой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, эндокринной, мочеполовой. Очень важным является связь организма с окружающей средой, что проявляется в рассудочной деятельности человека, или высшая нервная деятельность.</w:t>
      </w:r>
    </w:p>
    <w:p w:rsidR="005C1C73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Изучите функции нервной системы. Заполните таблицу 1.</w:t>
      </w:r>
    </w:p>
    <w:p w:rsidR="005C1C73" w:rsidRDefault="005C1C73" w:rsidP="005C1C73">
      <w:pPr>
        <w:ind w:firstLine="709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E057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Таблица 1</w:t>
      </w:r>
    </w:p>
    <w:p w:rsidR="005C1C73" w:rsidRDefault="005C1C73" w:rsidP="005C1C73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Функции нервной  системы</w:t>
      </w:r>
    </w:p>
    <w:tbl>
      <w:tblPr>
        <w:tblStyle w:val="a4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5C1C73" w:rsidTr="00DC0D4A">
        <w:tc>
          <w:tcPr>
            <w:tcW w:w="3828" w:type="dxa"/>
            <w:gridSpan w:val="2"/>
          </w:tcPr>
          <w:p w:rsidR="005C1C73" w:rsidRPr="00417AFC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A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 информации</w:t>
            </w:r>
          </w:p>
          <w:p w:rsidR="005C1C73" w:rsidRPr="00417AFC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A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(аналитическая функция)</w:t>
            </w:r>
          </w:p>
        </w:tc>
        <w:tc>
          <w:tcPr>
            <w:tcW w:w="1914" w:type="dxa"/>
            <w:vMerge w:val="restart"/>
          </w:tcPr>
          <w:p w:rsidR="005C1C73" w:rsidRPr="00417AFC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A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Регуляция функций организма</w:t>
            </w:r>
          </w:p>
          <w:p w:rsidR="005C1C73" w:rsidRPr="00417AFC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A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(регуляторная функция)</w:t>
            </w:r>
          </w:p>
        </w:tc>
        <w:tc>
          <w:tcPr>
            <w:tcW w:w="1914" w:type="dxa"/>
            <w:vMerge w:val="restart"/>
          </w:tcPr>
          <w:p w:rsidR="005C1C73" w:rsidRPr="00417AFC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A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Интегративная деятельность</w:t>
            </w:r>
          </w:p>
        </w:tc>
        <w:tc>
          <w:tcPr>
            <w:tcW w:w="1915" w:type="dxa"/>
            <w:vMerge w:val="restart"/>
          </w:tcPr>
          <w:p w:rsidR="005C1C73" w:rsidRPr="00417AFC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A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Умственная деятельность</w:t>
            </w:r>
          </w:p>
        </w:tc>
      </w:tr>
      <w:tr w:rsidR="005C1C73" w:rsidTr="00DC0D4A">
        <w:tc>
          <w:tcPr>
            <w:tcW w:w="1914" w:type="dxa"/>
          </w:tcPr>
          <w:p w:rsidR="005C1C73" w:rsidRPr="00417AFC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A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 внутренней среды</w:t>
            </w:r>
          </w:p>
        </w:tc>
        <w:tc>
          <w:tcPr>
            <w:tcW w:w="1914" w:type="dxa"/>
          </w:tcPr>
          <w:p w:rsidR="005C1C73" w:rsidRPr="00417AFC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7A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 внешней среды</w:t>
            </w:r>
          </w:p>
        </w:tc>
        <w:tc>
          <w:tcPr>
            <w:tcW w:w="1914" w:type="dxa"/>
            <w:vMerge/>
          </w:tcPr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15" w:type="dxa"/>
            <w:vMerge/>
          </w:tcPr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5C1C73" w:rsidTr="00DC0D4A">
        <w:tc>
          <w:tcPr>
            <w:tcW w:w="1914" w:type="dxa"/>
          </w:tcPr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14" w:type="dxa"/>
          </w:tcPr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14" w:type="dxa"/>
          </w:tcPr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14" w:type="dxa"/>
          </w:tcPr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15" w:type="dxa"/>
          </w:tcPr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5C1C73" w:rsidRDefault="005C1C73" w:rsidP="005C1C73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C1C73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Задание 2.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Заполните схему «Отделы нервной системы» (рис. 1). </w:t>
      </w:r>
    </w:p>
    <w:p w:rsidR="005C1C73" w:rsidRPr="0012558C" w:rsidRDefault="005C1C73" w:rsidP="005C1C73">
      <w:pPr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78.7pt;margin-top:23.1pt;width:55.5pt;height:12.75pt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_x0000_s1027" type="#_x0000_t32" style="position:absolute;left:0;text-align:left;margin-left:140.7pt;margin-top:23.1pt;width:51.75pt;height:12.75pt;flip:x;z-index:2516623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ect id="_x0000_s1026" style="position:absolute;left:0;text-align:left;margin-left:166.2pt;margin-top:2.1pt;width:145.5pt;height:21pt;z-index:251661312">
            <v:textbox>
              <w:txbxContent>
                <w:p w:rsidR="005C1C73" w:rsidRPr="00DD00EA" w:rsidRDefault="005C1C73" w:rsidP="005C1C7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D00EA">
                    <w:rPr>
                      <w:rFonts w:ascii="Times New Roman" w:hAnsi="Times New Roman" w:cs="Times New Roman"/>
                    </w:rPr>
                    <w:t>Нервная система</w:t>
                  </w:r>
                </w:p>
              </w:txbxContent>
            </v:textbox>
          </v:rect>
        </w:pict>
      </w:r>
    </w:p>
    <w:p w:rsidR="005C1C73" w:rsidRPr="005E0571" w:rsidRDefault="005C1C73" w:rsidP="005C1C73">
      <w:pPr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ect id="_x0000_s1029" style="position:absolute;left:0;text-align:left;margin-left:23.7pt;margin-top:20.5pt;width:152.25pt;height:26.25pt;z-index:251664384">
            <v:textbox>
              <w:txbxContent>
                <w:p w:rsidR="005C1C73" w:rsidRDefault="005C1C73" w:rsidP="005C1C73"/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ect id="_x0000_s1030" style="position:absolute;left:0;text-align:left;margin-left:290.7pt;margin-top:20.5pt;width:2in;height:26.25pt;z-index:251665408"/>
        </w:pict>
      </w:r>
    </w:p>
    <w:p w:rsidR="005C1C73" w:rsidRPr="006D45F5" w:rsidRDefault="005C1C73" w:rsidP="005C1C73">
      <w:pPr>
        <w:ind w:firstLine="709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pict>
          <v:shape id="_x0000_s1034" type="#_x0000_t32" style="position:absolute;left:0;text-align:left;margin-left:395.7pt;margin-top:20.85pt;width:59.25pt;height:18pt;z-index:2516695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FF0000"/>
          <w:lang w:eastAsia="ru-RU"/>
        </w:rPr>
        <w:pict>
          <v:shape id="_x0000_s1033" type="#_x0000_t32" style="position:absolute;left:0;text-align:left;margin-left:268.95pt;margin-top:20.85pt;width:57.75pt;height:18pt;flip:x;z-index:2516684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FF0000"/>
          <w:lang w:eastAsia="ru-RU"/>
        </w:rPr>
        <w:pict>
          <v:shape id="_x0000_s1032" type="#_x0000_t32" style="position:absolute;left:0;text-align:left;margin-left:138.45pt;margin-top:20.85pt;width:54pt;height:18pt;z-index:2516674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FF0000"/>
          <w:lang w:eastAsia="ru-RU"/>
        </w:rPr>
        <w:pict>
          <v:shape id="_x0000_s1031" type="#_x0000_t32" style="position:absolute;left:0;text-align:left;margin-left:11.7pt;margin-top:20.85pt;width:52.5pt;height:18pt;flip:x;z-index:251666432" o:connectortype="straight">
            <v:stroke endarrow="block"/>
          </v:shape>
        </w:pict>
      </w:r>
    </w:p>
    <w:p w:rsidR="005C1C73" w:rsidRDefault="005C1C73" w:rsidP="005C1C73">
      <w:pPr>
        <w:ind w:firstLine="709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lastRenderedPageBreak/>
        <w:pict>
          <v:rect id="_x0000_s1037" style="position:absolute;left:0;text-align:left;margin-left:238.2pt;margin-top:18.8pt;width:92.25pt;height:62.25pt;z-index:251672576"/>
        </w:pict>
      </w:r>
      <w:r>
        <w:rPr>
          <w:rFonts w:ascii="Times New Roman" w:hAnsi="Times New Roman" w:cs="Times New Roman"/>
          <w:noProof/>
          <w:color w:val="FF0000"/>
          <w:lang w:eastAsia="ru-RU"/>
        </w:rPr>
        <w:pict>
          <v:rect id="_x0000_s1038" style="position:absolute;left:0;text-align:left;margin-left:375.45pt;margin-top:18.8pt;width:91.5pt;height:62.25pt;z-index:251673600"/>
        </w:pict>
      </w:r>
      <w:r>
        <w:rPr>
          <w:rFonts w:ascii="Times New Roman" w:hAnsi="Times New Roman" w:cs="Times New Roman"/>
          <w:noProof/>
          <w:color w:val="FF0000"/>
          <w:lang w:eastAsia="ru-RU"/>
        </w:rPr>
        <w:pict>
          <v:rect id="_x0000_s1036" style="position:absolute;left:0;text-align:left;margin-left:123.45pt;margin-top:18.8pt;width:92.25pt;height:62.25pt;z-index:251671552"/>
        </w:pict>
      </w:r>
      <w:r>
        <w:rPr>
          <w:rFonts w:ascii="Times New Roman" w:hAnsi="Times New Roman" w:cs="Times New Roman"/>
          <w:noProof/>
          <w:color w:val="FF0000"/>
          <w:lang w:eastAsia="ru-RU"/>
        </w:rPr>
        <w:pict>
          <v:rect id="_x0000_s1035" style="position:absolute;left:0;text-align:left;margin-left:-22.05pt;margin-top:18.8pt;width:99pt;height:62.25pt;z-index:251670528"/>
        </w:pict>
      </w:r>
    </w:p>
    <w:p w:rsidR="005C1C73" w:rsidRDefault="005C1C73" w:rsidP="005C1C73">
      <w:pPr>
        <w:ind w:firstLine="709"/>
        <w:jc w:val="both"/>
        <w:rPr>
          <w:rFonts w:ascii="Times New Roman" w:hAnsi="Times New Roman" w:cs="Times New Roman"/>
          <w:color w:val="FF0000"/>
        </w:rPr>
      </w:pPr>
    </w:p>
    <w:p w:rsidR="005C1C73" w:rsidRDefault="005C1C73" w:rsidP="005C1C73">
      <w:pPr>
        <w:ind w:firstLine="709"/>
        <w:jc w:val="both"/>
        <w:rPr>
          <w:rFonts w:ascii="Times New Roman" w:hAnsi="Times New Roman" w:cs="Times New Roman"/>
          <w:color w:val="FF0000"/>
        </w:rPr>
      </w:pPr>
    </w:p>
    <w:p w:rsidR="00F36ED3" w:rsidRDefault="00F36ED3" w:rsidP="005C1C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36ED3" w:rsidRDefault="00F36ED3" w:rsidP="005C1C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5C1C73" w:rsidRDefault="005C1C73" w:rsidP="005C1C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  <w:r w:rsidRPr="007A76BB">
        <w:rPr>
          <w:rFonts w:ascii="Times New Roman" w:hAnsi="Times New Roman" w:cs="Times New Roman"/>
          <w:b/>
          <w:color w:val="000000" w:themeColor="text1"/>
        </w:rPr>
        <w:t xml:space="preserve">Задание 3. </w:t>
      </w:r>
      <w:r w:rsidRPr="00E26C96">
        <w:rPr>
          <w:rFonts w:ascii="Times New Roman" w:hAnsi="Times New Roman" w:cs="Times New Roman"/>
          <w:color w:val="000000" w:themeColor="text1"/>
        </w:rPr>
        <w:t>Головной мо</w:t>
      </w:r>
      <w:proofErr w:type="gramStart"/>
      <w:r w:rsidRPr="00E26C96">
        <w:rPr>
          <w:rFonts w:ascii="Times New Roman" w:hAnsi="Times New Roman" w:cs="Times New Roman"/>
          <w:color w:val="000000" w:themeColor="text1"/>
        </w:rPr>
        <w:t>зг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E26C96">
        <w:rPr>
          <w:rFonts w:ascii="Times New Roman" w:hAnsi="Times New Roman" w:cs="Times New Roman"/>
          <w:color w:val="000000" w:themeColor="text1"/>
        </w:rPr>
        <w:t xml:space="preserve"> вкл</w:t>
      </w:r>
      <w:proofErr w:type="gramEnd"/>
      <w:r w:rsidRPr="00E26C96">
        <w:rPr>
          <w:rFonts w:ascii="Times New Roman" w:hAnsi="Times New Roman" w:cs="Times New Roman"/>
          <w:color w:val="000000" w:themeColor="text1"/>
        </w:rPr>
        <w:t>ючает конечный мозг, в котором выделяют левое и правое полушария, каждое из которых в свою очередь включает кору мозга, белое вещество и базальные ядра; промежуточный мозг; средний мозг; мост; продолговатый мозг и мозжечок. В спинном мозге различают шейный, грудной, поясничный, крестцовый и копчиковый отделы</w:t>
      </w:r>
      <w:r>
        <w:rPr>
          <w:rFonts w:ascii="Times New Roman" w:hAnsi="Times New Roman" w:cs="Times New Roman"/>
          <w:color w:val="000000" w:themeColor="text1"/>
        </w:rPr>
        <w:t xml:space="preserve"> (Козлов В.И., </w:t>
      </w:r>
      <w:proofErr w:type="spellStart"/>
      <w:r>
        <w:rPr>
          <w:rFonts w:ascii="Times New Roman" w:hAnsi="Times New Roman" w:cs="Times New Roman"/>
          <w:color w:val="000000" w:themeColor="text1"/>
        </w:rPr>
        <w:t>Цехмистренко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Т.А., 2011)</w:t>
      </w:r>
      <w:r w:rsidRPr="00E26C96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5C1C73" w:rsidRDefault="005C1C73" w:rsidP="005C1C7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E26C96">
        <w:rPr>
          <w:rFonts w:ascii="Times New Roman" w:hAnsi="Times New Roman" w:cs="Times New Roman"/>
          <w:color w:val="000000" w:themeColor="text1"/>
        </w:rPr>
        <w:t>Изучите отделы головного и спинного мозга. На рис. 2 подпишите отмеченные структуры.</w:t>
      </w:r>
    </w:p>
    <w:p w:rsidR="005C1C73" w:rsidRPr="00E26C96" w:rsidRDefault="005C1C73" w:rsidP="005C1C7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5C1C73" w:rsidRDefault="005C1C73" w:rsidP="005C1C73">
      <w:pPr>
        <w:ind w:firstLine="709"/>
        <w:jc w:val="right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>
            <wp:extent cx="2993092" cy="5002306"/>
            <wp:effectExtent l="19050" t="0" r="0" b="0"/>
            <wp:docPr id="1" name="Рисунок 1" descr="D:\Desktop\img-ame3CQ[1]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-ame3CQ[1]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58" cy="499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73" w:rsidRPr="001329FF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1329FF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Рис.2. Отделы головного и спинного мозга</w:t>
      </w:r>
    </w:p>
    <w:p w:rsidR="005C1C73" w:rsidRDefault="005C1C73" w:rsidP="005C1C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5C1C73" w:rsidRDefault="005C1C73" w:rsidP="005C1C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</w:rPr>
      </w:pPr>
      <w:r w:rsidRPr="007015AE">
        <w:rPr>
          <w:rFonts w:ascii="Times New Roman" w:hAnsi="Times New Roman" w:cs="Times New Roman"/>
          <w:b/>
          <w:color w:val="000000" w:themeColor="text1"/>
        </w:rPr>
        <w:t>Задание 4.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6E21CB">
        <w:rPr>
          <w:rFonts w:ascii="Times New Roman" w:hAnsi="Times New Roman" w:cs="Times New Roman"/>
          <w:color w:val="000000" w:themeColor="text1"/>
        </w:rPr>
        <w:t>Головной и спинной мозг омываются спинномозговой жидкостью (ликвором). Ликвор обеспечивает постоянство внутричерепного давления, принимает участие в транспорте питательных веществ из крови к тканям мозга. Ликвор продуцируется сосудистыми сплетениями в боковых, третьем и четвертом желудочках мозга.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5C1C73" w:rsidRDefault="005C1C73" w:rsidP="005C1C7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4A3A56">
        <w:rPr>
          <w:rFonts w:ascii="Times New Roman" w:hAnsi="Times New Roman" w:cs="Times New Roman"/>
          <w:color w:val="000000" w:themeColor="text1"/>
        </w:rPr>
        <w:t>Изучите расположение, строение желудочков головного мозга. На рис. 3 подпишите отмеченные структуры.</w:t>
      </w:r>
    </w:p>
    <w:p w:rsidR="005C1C73" w:rsidRPr="00F22A48" w:rsidRDefault="005C1C73" w:rsidP="005C1C7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F22A48">
        <w:rPr>
          <w:rFonts w:ascii="Times New Roman" w:hAnsi="Times New Roman" w:cs="Times New Roman"/>
          <w:color w:val="000000" w:themeColor="text1"/>
        </w:rPr>
        <w:t>____________________________________________________________</w:t>
      </w:r>
    </w:p>
    <w:p w:rsidR="005C1C73" w:rsidRDefault="005C1C73" w:rsidP="005C1C7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____________________________________________________________</w:t>
      </w:r>
    </w:p>
    <w:p w:rsidR="005C1C73" w:rsidRDefault="005C1C73" w:rsidP="005C1C7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</w:t>
      </w:r>
    </w:p>
    <w:p w:rsidR="005C1C73" w:rsidRDefault="005C1C73" w:rsidP="005C1C7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</w:t>
      </w:r>
    </w:p>
    <w:p w:rsidR="005C1C73" w:rsidRDefault="005C1C73" w:rsidP="005C1C7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</w:t>
      </w:r>
    </w:p>
    <w:p w:rsidR="005C1C73" w:rsidRDefault="005C1C73" w:rsidP="005C1C7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</w:t>
      </w:r>
    </w:p>
    <w:p w:rsidR="005C1C73" w:rsidRDefault="005C1C73" w:rsidP="005C1C7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</w:t>
      </w:r>
    </w:p>
    <w:p w:rsidR="005C1C73" w:rsidRPr="00F22A48" w:rsidRDefault="005C1C73" w:rsidP="005C1C7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</w:t>
      </w:r>
    </w:p>
    <w:p w:rsidR="005C1C73" w:rsidRDefault="005C1C73" w:rsidP="005C1C73">
      <w:pPr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4756825" cy="3449333"/>
            <wp:effectExtent l="19050" t="0" r="5675" b="0"/>
            <wp:docPr id="4" name="Рисунок 2" descr="D:\Desktop\Лекции инклюзив обра 2020\iCWZGTU0O  желуд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Лекции инклюзив обра 2020\iCWZGTU0O  желудоч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902" cy="345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73" w:rsidRPr="007015AE" w:rsidRDefault="005C1C73" w:rsidP="005C1C73">
      <w:pPr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Рис. 3. Желудочки головного мозга</w:t>
      </w:r>
    </w:p>
    <w:p w:rsidR="005C1C73" w:rsidRPr="007F73F7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7F73F7">
        <w:rPr>
          <w:rFonts w:ascii="Times New Roman" w:hAnsi="Times New Roman" w:cs="Times New Roman"/>
          <w:color w:val="000000" w:themeColor="text1"/>
        </w:rPr>
        <w:t>Снаружи головной и спинной мозг покрыты соединительнотканными оболочками, в оболочках проходят кровеносные сосуды, питающие мозг. Различают твердую, паутинную и мягкую оболочки.</w:t>
      </w:r>
    </w:p>
    <w:p w:rsidR="005C1C73" w:rsidRPr="007F73F7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EC61D3">
        <w:rPr>
          <w:rFonts w:ascii="Times New Roman" w:hAnsi="Times New Roman" w:cs="Times New Roman"/>
          <w:b/>
          <w:color w:val="000000" w:themeColor="text1"/>
        </w:rPr>
        <w:t xml:space="preserve">Задание 4. </w:t>
      </w:r>
      <w:r w:rsidRPr="007F73F7">
        <w:rPr>
          <w:rFonts w:ascii="Times New Roman" w:hAnsi="Times New Roman" w:cs="Times New Roman"/>
          <w:color w:val="000000" w:themeColor="text1"/>
        </w:rPr>
        <w:t>Изучите строение и расположение оболочек головного</w:t>
      </w:r>
      <w:r>
        <w:rPr>
          <w:rFonts w:ascii="Times New Roman" w:hAnsi="Times New Roman" w:cs="Times New Roman"/>
          <w:color w:val="000000" w:themeColor="text1"/>
        </w:rPr>
        <w:t xml:space="preserve"> (А)</w:t>
      </w:r>
      <w:r w:rsidRPr="007F73F7">
        <w:rPr>
          <w:rFonts w:ascii="Times New Roman" w:hAnsi="Times New Roman" w:cs="Times New Roman"/>
          <w:color w:val="000000" w:themeColor="text1"/>
        </w:rPr>
        <w:t xml:space="preserve"> и спинного </w:t>
      </w:r>
      <w:r>
        <w:rPr>
          <w:rFonts w:ascii="Times New Roman" w:hAnsi="Times New Roman" w:cs="Times New Roman"/>
          <w:color w:val="000000" w:themeColor="text1"/>
        </w:rPr>
        <w:t xml:space="preserve">(Б) </w:t>
      </w:r>
      <w:r w:rsidRPr="007F73F7">
        <w:rPr>
          <w:rFonts w:ascii="Times New Roman" w:hAnsi="Times New Roman" w:cs="Times New Roman"/>
          <w:color w:val="000000" w:themeColor="text1"/>
        </w:rPr>
        <w:t>мозга на рис. 4 подпишите указанные структуры.</w:t>
      </w:r>
    </w:p>
    <w:tbl>
      <w:tblPr>
        <w:tblStyle w:val="a4"/>
        <w:tblW w:w="0" w:type="auto"/>
        <w:tblLayout w:type="fixed"/>
        <w:tblLook w:val="04A0"/>
      </w:tblPr>
      <w:tblGrid>
        <w:gridCol w:w="4928"/>
        <w:gridCol w:w="4643"/>
      </w:tblGrid>
      <w:tr w:rsidR="005C1C73" w:rsidTr="00DC0D4A">
        <w:trPr>
          <w:trHeight w:val="71"/>
        </w:trPr>
        <w:tc>
          <w:tcPr>
            <w:tcW w:w="4928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2850610" cy="3433864"/>
                  <wp:effectExtent l="19050" t="0" r="6890" b="0"/>
                  <wp:docPr id="7" name="Рисунок 3" descr="D:\Desktop\image-13[1]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image-13[1]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623" cy="3433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А.</w:t>
            </w:r>
          </w:p>
        </w:tc>
        <w:tc>
          <w:tcPr>
            <w:tcW w:w="4643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2675511" cy="3326860"/>
                  <wp:effectExtent l="19050" t="0" r="0" b="0"/>
                  <wp:docPr id="9" name="Рисунок 4" descr="D:\Desktop\slide-16[1]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esktop\slide-16[1]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078" cy="3331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Б.</w:t>
            </w:r>
          </w:p>
        </w:tc>
      </w:tr>
    </w:tbl>
    <w:p w:rsidR="005C1C73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А. Оболочки головного мозга                                    Б.Оболочки спинного мозга</w:t>
      </w:r>
    </w:p>
    <w:p w:rsidR="005C1C73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1.________________________________________         1._____________________________________</w:t>
      </w:r>
    </w:p>
    <w:p w:rsidR="005C1C73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2._______________________________________         2.______________________________________</w:t>
      </w:r>
    </w:p>
    <w:p w:rsidR="005C1C73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3._______________________________________         3.______________________________________</w:t>
      </w:r>
    </w:p>
    <w:p w:rsidR="005C1C73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4._______________________________________</w:t>
      </w:r>
    </w:p>
    <w:p w:rsidR="005C1C73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5._______________________________________</w:t>
      </w:r>
    </w:p>
    <w:p w:rsidR="005C1C73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6._______________________________________</w:t>
      </w:r>
    </w:p>
    <w:p w:rsidR="005C1C73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7._______________________________________</w:t>
      </w:r>
    </w:p>
    <w:p w:rsidR="005C1C73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8._______________________________________</w:t>
      </w:r>
    </w:p>
    <w:p w:rsidR="005C1C73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9._______________________________________</w:t>
      </w:r>
    </w:p>
    <w:p w:rsidR="005C1C73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10.______________________________________</w:t>
      </w:r>
    </w:p>
    <w:p w:rsidR="005C1C73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11.______________________________________</w:t>
      </w:r>
    </w:p>
    <w:p w:rsidR="005C1C73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Согласованную работу всех систем организма осуществляет нервная система. Основу нервной системы  составляет нервная ткань, которая образована из нервных клеток – нейронов, способных к возбуждению и проведению нервных импульсов, и нейроглии – особых клеток, они окружают нейроны и выполняют защитную, трофическую функции. В  1865 году О. </w:t>
      </w:r>
      <w:proofErr w:type="spellStart"/>
      <w:r>
        <w:rPr>
          <w:rFonts w:ascii="Times New Roman" w:hAnsi="Times New Roman" w:cs="Times New Roman"/>
          <w:color w:val="000000" w:themeColor="text1"/>
        </w:rPr>
        <w:t>Дейтерс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(Германия) описал дендриты и аксоны нейронов. 1891 Г. </w:t>
      </w:r>
      <w:proofErr w:type="spellStart"/>
      <w:r>
        <w:rPr>
          <w:rFonts w:ascii="Times New Roman" w:hAnsi="Times New Roman" w:cs="Times New Roman"/>
          <w:color w:val="000000" w:themeColor="text1"/>
        </w:rPr>
        <w:t>Вальдейер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(Германия) подтвердил применимость клеточной теории к нервной системе, предложил назвать нервную клетку «нейрон».</w:t>
      </w:r>
    </w:p>
    <w:p w:rsidR="005C1C73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8258E2">
        <w:rPr>
          <w:rFonts w:ascii="Times New Roman" w:hAnsi="Times New Roman" w:cs="Times New Roman"/>
          <w:b/>
          <w:color w:val="000000" w:themeColor="text1"/>
        </w:rPr>
        <w:t xml:space="preserve">Задание 5. </w:t>
      </w:r>
      <w:r w:rsidRPr="000C544F">
        <w:rPr>
          <w:rFonts w:ascii="Times New Roman" w:hAnsi="Times New Roman" w:cs="Times New Roman"/>
          <w:color w:val="000000" w:themeColor="text1"/>
        </w:rPr>
        <w:t xml:space="preserve">Изучите строение нервной клетки. </w:t>
      </w:r>
      <w:r>
        <w:rPr>
          <w:rFonts w:ascii="Times New Roman" w:hAnsi="Times New Roman" w:cs="Times New Roman"/>
          <w:color w:val="000000" w:themeColor="text1"/>
        </w:rPr>
        <w:t>Подпишите на рис. 5 наименование составляющих элементов нейрона.</w:t>
      </w:r>
    </w:p>
    <w:tbl>
      <w:tblPr>
        <w:tblStyle w:val="a4"/>
        <w:tblW w:w="0" w:type="auto"/>
        <w:tblInd w:w="250" w:type="dxa"/>
        <w:tblLook w:val="04A0"/>
      </w:tblPr>
      <w:tblGrid>
        <w:gridCol w:w="7833"/>
      </w:tblGrid>
      <w:tr w:rsidR="005C1C73" w:rsidTr="00DC0D4A">
        <w:trPr>
          <w:trHeight w:val="3782"/>
        </w:trPr>
        <w:tc>
          <w:tcPr>
            <w:tcW w:w="7833" w:type="dxa"/>
          </w:tcPr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27171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4807571" cy="2449597"/>
                  <wp:effectExtent l="19050" t="0" r="0" b="0"/>
                  <wp:docPr id="18" name="Рисунок 1" descr="D:\Desktop\Лекции инклюзив обра 2020\нейр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Лекции инклюзив обра 2020\нейр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4200" cy="245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1C73" w:rsidRDefault="005C1C73" w:rsidP="005C1C73">
      <w:pPr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Рис. 5. Строение нейрона</w:t>
      </w:r>
    </w:p>
    <w:p w:rsidR="005C1C73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1._______________________________________     2._____________________________</w:t>
      </w:r>
    </w:p>
    <w:p w:rsidR="005C1C73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3._______________________________________     4._____________________________</w:t>
      </w:r>
    </w:p>
    <w:p w:rsidR="005C1C73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5._______________________________________     6._____________________________</w:t>
      </w:r>
    </w:p>
    <w:p w:rsidR="005C1C73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Задание 6. </w:t>
      </w:r>
      <w:r>
        <w:rPr>
          <w:rFonts w:ascii="Times New Roman" w:hAnsi="Times New Roman" w:cs="Times New Roman"/>
          <w:color w:val="000000" w:themeColor="text1"/>
        </w:rPr>
        <w:t>Заполните таблицу 2 «Функциональные структуры нейрона».</w:t>
      </w:r>
    </w:p>
    <w:p w:rsidR="005C1C73" w:rsidRDefault="005C1C73" w:rsidP="005C1C73">
      <w:pPr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:rsidR="005C1C73" w:rsidRDefault="005C1C73" w:rsidP="005C1C73">
      <w:pPr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:rsidR="005C1C73" w:rsidRDefault="005C1C73" w:rsidP="005C1C73">
      <w:pPr>
        <w:ind w:firstLine="709"/>
        <w:jc w:val="righ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Таблица 2</w:t>
      </w:r>
    </w:p>
    <w:p w:rsidR="005C1C73" w:rsidRPr="00717BBA" w:rsidRDefault="005C1C73" w:rsidP="005C1C73">
      <w:pPr>
        <w:ind w:firstLine="709"/>
        <w:jc w:val="center"/>
        <w:rPr>
          <w:rFonts w:ascii="Times New Roman" w:hAnsi="Times New Roman" w:cs="Times New Roman"/>
          <w:b/>
          <w:color w:val="000000" w:themeColor="text1"/>
        </w:rPr>
      </w:pPr>
      <w:r w:rsidRPr="00717BBA">
        <w:rPr>
          <w:rFonts w:ascii="Times New Roman" w:hAnsi="Times New Roman" w:cs="Times New Roman"/>
          <w:b/>
          <w:color w:val="000000" w:themeColor="text1"/>
        </w:rPr>
        <w:t>Функциональные структуры нейрона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5C1C73" w:rsidTr="00DC0D4A">
        <w:tc>
          <w:tcPr>
            <w:tcW w:w="3190" w:type="dxa"/>
          </w:tcPr>
          <w:p w:rsidR="005C1C73" w:rsidRPr="00B64CA6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64CA6">
              <w:rPr>
                <w:rFonts w:ascii="Times New Roman" w:hAnsi="Times New Roman" w:cs="Times New Roman"/>
                <w:b/>
                <w:color w:val="000000" w:themeColor="text1"/>
              </w:rPr>
              <w:t>Структуры</w:t>
            </w:r>
          </w:p>
        </w:tc>
        <w:tc>
          <w:tcPr>
            <w:tcW w:w="3190" w:type="dxa"/>
          </w:tcPr>
          <w:p w:rsidR="005C1C73" w:rsidRPr="00B64CA6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64CA6">
              <w:rPr>
                <w:rFonts w:ascii="Times New Roman" w:hAnsi="Times New Roman" w:cs="Times New Roman"/>
                <w:b/>
                <w:color w:val="000000" w:themeColor="text1"/>
              </w:rPr>
              <w:t>Особенности строения и местоположения</w:t>
            </w:r>
          </w:p>
        </w:tc>
        <w:tc>
          <w:tcPr>
            <w:tcW w:w="3191" w:type="dxa"/>
          </w:tcPr>
          <w:p w:rsidR="005C1C73" w:rsidRPr="00B64CA6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64CA6">
              <w:rPr>
                <w:rFonts w:ascii="Times New Roman" w:hAnsi="Times New Roman" w:cs="Times New Roman"/>
                <w:b/>
                <w:color w:val="000000" w:themeColor="text1"/>
              </w:rPr>
              <w:t>Функции</w:t>
            </w:r>
          </w:p>
        </w:tc>
      </w:tr>
      <w:tr w:rsidR="005C1C73" w:rsidTr="00DC0D4A">
        <w:tc>
          <w:tcPr>
            <w:tcW w:w="3190" w:type="dxa"/>
          </w:tcPr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Тело (сома)</w:t>
            </w: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0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1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C1C73" w:rsidTr="00DC0D4A">
        <w:tc>
          <w:tcPr>
            <w:tcW w:w="3190" w:type="dxa"/>
          </w:tcPr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Дендриты (и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шипиковый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аппарат)</w:t>
            </w: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0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1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C1C73" w:rsidTr="00DC0D4A">
        <w:tc>
          <w:tcPr>
            <w:tcW w:w="3190" w:type="dxa"/>
          </w:tcPr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Аксонный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холмик</w:t>
            </w: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0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1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C1C73" w:rsidTr="00DC0D4A">
        <w:tc>
          <w:tcPr>
            <w:tcW w:w="3190" w:type="dxa"/>
          </w:tcPr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Аксон (и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пресинаптический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аппарат)</w:t>
            </w: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0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1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5C1C73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</w:p>
    <w:p w:rsidR="005C1C73" w:rsidRPr="004317FC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  <w:r w:rsidRPr="004E36B0">
        <w:rPr>
          <w:rFonts w:ascii="Times New Roman" w:hAnsi="Times New Roman" w:cs="Times New Roman"/>
          <w:b/>
          <w:color w:val="000000" w:themeColor="text1"/>
        </w:rPr>
        <w:t xml:space="preserve">Задание 7. </w:t>
      </w:r>
      <w:r w:rsidRPr="004317FC">
        <w:rPr>
          <w:rFonts w:ascii="Times New Roman" w:hAnsi="Times New Roman" w:cs="Times New Roman"/>
          <w:color w:val="000000" w:themeColor="text1"/>
        </w:rPr>
        <w:t>Дополните схему (рис. 6) «Ультраструктура нейрона».</w:t>
      </w:r>
    </w:p>
    <w:p w:rsidR="005C1C73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rect id="_x0000_s1039" style="position:absolute;left:0;text-align:left;margin-left:106.45pt;margin-top:4.85pt;width:206.05pt;height:29.85pt;z-index:251674624">
            <v:textbox>
              <w:txbxContent>
                <w:p w:rsidR="005C1C73" w:rsidRPr="004317FC" w:rsidRDefault="005C1C73" w:rsidP="005C1C73">
                  <w:pPr>
                    <w:jc w:val="center"/>
                    <w:rPr>
                      <w:b/>
                    </w:rPr>
                  </w:pPr>
                  <w:r w:rsidRPr="004317FC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Ультраструктура нейрона</w:t>
                  </w:r>
                </w:p>
              </w:txbxContent>
            </v:textbox>
          </v:rect>
        </w:pict>
      </w:r>
    </w:p>
    <w:p w:rsidR="005C1C73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42" type="#_x0000_t32" style="position:absolute;left:0;text-align:left;margin-left:208.35pt;margin-top:10.15pt;width:0;height:16.85pt;z-index:251677696" o:connectortype="straight"/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40" type="#_x0000_t32" style="position:absolute;left:0;text-align:left;margin-left:208.35pt;margin-top:14.75pt;width:0;height:3.85pt;z-index:251675648" o:connectortype="straight"/>
        </w:pict>
      </w:r>
    </w:p>
    <w:p w:rsidR="005C1C73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rect id="_x0000_s1046" style="position:absolute;left:0;text-align:left;margin-left:234.35pt;margin-top:20.05pt;width:188.45pt;height:52.85pt;z-index:251681792">
            <v:textbox>
              <w:txbxContent>
                <w:p w:rsidR="005C1C73" w:rsidRPr="004317FC" w:rsidRDefault="005C1C73" w:rsidP="005C1C7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317FC">
                    <w:rPr>
                      <w:rFonts w:ascii="Times New Roman" w:hAnsi="Times New Roman" w:cs="Times New Roman"/>
                    </w:rPr>
                    <w:t xml:space="preserve">Ультраструктурные элементы, характерные </w:t>
                  </w:r>
                  <w:r>
                    <w:rPr>
                      <w:rFonts w:ascii="Times New Roman" w:hAnsi="Times New Roman" w:cs="Times New Roman"/>
                    </w:rPr>
                    <w:t>только для нейрона</w:t>
                  </w:r>
                </w:p>
                <w:p w:rsidR="005C1C73" w:rsidRDefault="005C1C73" w:rsidP="005C1C73"/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rect id="_x0000_s1045" style="position:absolute;left:0;text-align:left;margin-left:.75pt;margin-top:20.05pt;width:181.5pt;height:52.85pt;z-index:251680768">
            <v:textbox>
              <w:txbxContent>
                <w:p w:rsidR="005C1C73" w:rsidRPr="004317FC" w:rsidRDefault="005C1C73" w:rsidP="005C1C7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317FC">
                    <w:rPr>
                      <w:rFonts w:ascii="Times New Roman" w:hAnsi="Times New Roman" w:cs="Times New Roman"/>
                    </w:rPr>
                    <w:t>Ультраструктурные элементы, характерные как для нейрона, так и для других клеток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44" type="#_x0000_t32" style="position:absolute;left:0;text-align:left;margin-left:328.55pt;margin-top:2.45pt;width:0;height:17.6pt;z-index:2516797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43" type="#_x0000_t32" style="position:absolute;left:0;text-align:left;margin-left:91.1pt;margin-top:2.45pt;width:0;height:17.6pt;z-index:2516787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41" type="#_x0000_t32" style="position:absolute;left:0;text-align:left;margin-left:91.1pt;margin-top:2.45pt;width:237.45pt;height:0;z-index:251676672" o:connectortype="straight"/>
        </w:pict>
      </w:r>
    </w:p>
    <w:p w:rsidR="005C1C73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5C1C73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48" type="#_x0000_t32" style="position:absolute;left:0;text-align:left;margin-left:328.55pt;margin-top:23.8pt;width:0;height:15.35pt;z-index:2516838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47" type="#_x0000_t32" style="position:absolute;left:0;text-align:left;margin-left:91.1pt;margin-top:23.8pt;width:0;height:15.35pt;z-index:251682816" o:connectortype="straight">
            <v:stroke endarrow="block"/>
          </v:shape>
        </w:pict>
      </w:r>
    </w:p>
    <w:p w:rsidR="005C1C73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rect id="_x0000_s1049" style="position:absolute;left:0;text-align:left;margin-left:.75pt;margin-top:14.6pt;width:181.5pt;height:86.55pt;z-index:251684864"/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rect id="_x0000_s1050" style="position:absolute;left:0;text-align:left;margin-left:234.35pt;margin-top:14.6pt;width:188.45pt;height:86.55pt;z-index:251685888"/>
        </w:pict>
      </w:r>
    </w:p>
    <w:p w:rsidR="005C1C73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5C1C73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5C1C73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5C1C73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5C1C73" w:rsidRDefault="005C1C73" w:rsidP="005C1C73">
      <w:pPr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Р</w:t>
      </w:r>
      <w:r w:rsidRPr="004317FC">
        <w:rPr>
          <w:rFonts w:ascii="Times New Roman" w:hAnsi="Times New Roman" w:cs="Times New Roman"/>
          <w:color w:val="000000" w:themeColor="text1"/>
        </w:rPr>
        <w:t>ис. 6</w:t>
      </w:r>
      <w:r>
        <w:rPr>
          <w:rFonts w:ascii="Times New Roman" w:hAnsi="Times New Roman" w:cs="Times New Roman"/>
          <w:color w:val="000000" w:themeColor="text1"/>
        </w:rPr>
        <w:t xml:space="preserve">.  </w:t>
      </w:r>
      <w:r w:rsidRPr="004317FC">
        <w:rPr>
          <w:rFonts w:ascii="Times New Roman" w:hAnsi="Times New Roman" w:cs="Times New Roman"/>
          <w:color w:val="000000" w:themeColor="text1"/>
        </w:rPr>
        <w:t>Ультраструктура нейрона</w:t>
      </w:r>
    </w:p>
    <w:p w:rsidR="005C1C73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  <w:r w:rsidRPr="00750CD2">
        <w:rPr>
          <w:rFonts w:ascii="Times New Roman" w:hAnsi="Times New Roman" w:cs="Times New Roman"/>
          <w:b/>
          <w:noProof/>
          <w:color w:val="000000" w:themeColor="text1"/>
          <w:lang w:eastAsia="ru-RU"/>
        </w:rPr>
        <w:pict>
          <v:rect id="_x0000_s1051" style="position:absolute;left:0;text-align:left;margin-left:148.5pt;margin-top:22.7pt;width:181.55pt;height:30.65pt;z-index:251686912">
            <v:textbox>
              <w:txbxContent>
                <w:p w:rsidR="005C1C73" w:rsidRPr="00F535D3" w:rsidRDefault="005C1C73" w:rsidP="005C1C73">
                  <w:pPr>
                    <w:ind w:left="-426"/>
                    <w:jc w:val="center"/>
                    <w:rPr>
                      <w:b/>
                    </w:rPr>
                  </w:pPr>
                  <w:r w:rsidRPr="00F535D3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Классификация нейронов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color w:val="000000" w:themeColor="text1"/>
        </w:rPr>
        <w:t>Задание 8</w:t>
      </w:r>
      <w:r w:rsidRPr="004E36B0">
        <w:rPr>
          <w:rFonts w:ascii="Times New Roman" w:hAnsi="Times New Roman" w:cs="Times New Roman"/>
          <w:b/>
          <w:color w:val="000000" w:themeColor="text1"/>
        </w:rPr>
        <w:t xml:space="preserve">. </w:t>
      </w:r>
      <w:r w:rsidRPr="004317FC">
        <w:rPr>
          <w:rFonts w:ascii="Times New Roman" w:hAnsi="Times New Roman" w:cs="Times New Roman"/>
          <w:color w:val="000000" w:themeColor="text1"/>
        </w:rPr>
        <w:t xml:space="preserve">Дополните схему (рис. </w:t>
      </w:r>
      <w:r>
        <w:rPr>
          <w:rFonts w:ascii="Times New Roman" w:hAnsi="Times New Roman" w:cs="Times New Roman"/>
          <w:color w:val="000000" w:themeColor="text1"/>
        </w:rPr>
        <w:t>7</w:t>
      </w:r>
      <w:r w:rsidRPr="004317FC">
        <w:rPr>
          <w:rFonts w:ascii="Times New Roman" w:hAnsi="Times New Roman" w:cs="Times New Roman"/>
          <w:color w:val="000000" w:themeColor="text1"/>
        </w:rPr>
        <w:t>) «</w:t>
      </w:r>
      <w:r>
        <w:rPr>
          <w:rFonts w:ascii="Times New Roman" w:hAnsi="Times New Roman" w:cs="Times New Roman"/>
          <w:color w:val="000000" w:themeColor="text1"/>
        </w:rPr>
        <w:t>Классификация</w:t>
      </w:r>
      <w:r w:rsidRPr="004317FC">
        <w:rPr>
          <w:rFonts w:ascii="Times New Roman" w:hAnsi="Times New Roman" w:cs="Times New Roman"/>
          <w:color w:val="000000" w:themeColor="text1"/>
        </w:rPr>
        <w:t xml:space="preserve"> нейрон</w:t>
      </w:r>
      <w:r>
        <w:rPr>
          <w:rFonts w:ascii="Times New Roman" w:hAnsi="Times New Roman" w:cs="Times New Roman"/>
          <w:color w:val="000000" w:themeColor="text1"/>
        </w:rPr>
        <w:t>ов</w:t>
      </w:r>
      <w:r w:rsidRPr="004317FC">
        <w:rPr>
          <w:rFonts w:ascii="Times New Roman" w:hAnsi="Times New Roman" w:cs="Times New Roman"/>
          <w:color w:val="000000" w:themeColor="text1"/>
        </w:rPr>
        <w:t>».</w:t>
      </w:r>
    </w:p>
    <w:p w:rsidR="005C1C73" w:rsidRPr="004317FC" w:rsidRDefault="005C1C73" w:rsidP="005C1C73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5C1C73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52" type="#_x0000_t32" style="position:absolute;left:0;text-align:left;margin-left:238.95pt;margin-top:4.25pt;width:0;height:21.45pt;z-index:251687936" o:connectortype="straight">
            <v:stroke endarrow="block"/>
          </v:shape>
        </w:pict>
      </w:r>
    </w:p>
    <w:p w:rsidR="005C1C73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rect id="_x0000_s1058" style="position:absolute;left:0;text-align:left;margin-left:-19.2pt;margin-top:22.6pt;width:104.15pt;height:26.05pt;z-index:251694080">
            <v:textbox style="mso-next-textbox:#_x0000_s1058">
              <w:txbxContent>
                <w:p w:rsidR="005C1C73" w:rsidRPr="00F535D3" w:rsidRDefault="005C1C73" w:rsidP="005C1C7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535D3">
                    <w:rPr>
                      <w:rFonts w:ascii="Times New Roman" w:hAnsi="Times New Roman" w:cs="Times New Roman"/>
                    </w:rPr>
                    <w:t>По форме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rect id="_x0000_s1060" style="position:absolute;left:0;text-align:left;margin-left:219.8pt;margin-top:22.6pt;width:140.15pt;height:26.05pt;z-index:251696128">
            <v:textbox style="mso-next-textbox:#_x0000_s1060">
              <w:txbxContent>
                <w:p w:rsidR="005C1C73" w:rsidRPr="00F535D3" w:rsidRDefault="005C1C73" w:rsidP="005C1C73">
                  <w:pPr>
                    <w:rPr>
                      <w:rFonts w:ascii="Times New Roman" w:hAnsi="Times New Roman" w:cs="Times New Roman"/>
                    </w:rPr>
                  </w:pPr>
                  <w:r w:rsidRPr="00F535D3">
                    <w:rPr>
                      <w:rFonts w:ascii="Times New Roman" w:hAnsi="Times New Roman" w:cs="Times New Roman"/>
                    </w:rPr>
                    <w:t>По количеству отростков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rect id="_x0000_s1061" style="position:absolute;left:0;text-align:left;margin-left:369.15pt;margin-top:22.6pt;width:127.15pt;height:26.05pt;z-index:251697152">
            <v:textbox>
              <w:txbxContent>
                <w:p w:rsidR="005C1C73" w:rsidRDefault="005C1C73" w:rsidP="005C1C73">
                  <w:r w:rsidRPr="00F535D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 состоянию</w:t>
                  </w:r>
                  <w:r>
                    <w:t xml:space="preserve"> </w:t>
                  </w:r>
                  <w:r w:rsidRPr="00F535D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готовности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rect id="_x0000_s1059" style="position:absolute;left:0;text-align:left;margin-left:102.6pt;margin-top:22.6pt;width:104.95pt;height:26.05pt;z-index:251695104">
            <v:textbox style="mso-next-textbox:#_x0000_s1059">
              <w:txbxContent>
                <w:p w:rsidR="005C1C73" w:rsidRPr="00F535D3" w:rsidRDefault="005C1C73" w:rsidP="005C1C7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535D3">
                    <w:rPr>
                      <w:rFonts w:ascii="Times New Roman" w:hAnsi="Times New Roman" w:cs="Times New Roman"/>
                    </w:rPr>
                    <w:t>По функциям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57" type="#_x0000_t32" style="position:absolute;left:0;text-align:left;margin-left:417.4pt;margin-top:1.15pt;width:0;height:21.45pt;z-index:2516930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56" type="#_x0000_t32" style="position:absolute;left:0;text-align:left;margin-left:306.35pt;margin-top:1.15pt;width:0;height:21.45pt;z-index:2516920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55" type="#_x0000_t32" style="position:absolute;left:0;text-align:left;margin-left:158.5pt;margin-top:1.15pt;width:0;height:21.45pt;z-index:2516910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54" type="#_x0000_t32" style="position:absolute;left:0;text-align:left;margin-left:35.95pt;margin-top:1.15pt;width:0;height:21.45pt;z-index:2516899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53" type="#_x0000_t32" style="position:absolute;left:0;text-align:left;margin-left:35.95pt;margin-top:1.15pt;width:381.45pt;height:0;z-index:251688960" o:connectortype="straight"/>
        </w:pict>
      </w:r>
    </w:p>
    <w:p w:rsidR="005C1C73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65" type="#_x0000_t32" style="position:absolute;left:0;text-align:left;margin-left:417.4pt;margin-top:24.1pt;width:0;height:25.25pt;z-index:2517012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64" type="#_x0000_t32" style="position:absolute;left:0;text-align:left;margin-left:292.55pt;margin-top:24.1pt;width:0;height:25.25pt;z-index:2517002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63" type="#_x0000_t32" style="position:absolute;left:0;text-align:left;margin-left:158.5pt;margin-top:24.1pt;width:0;height:25.25pt;z-index:2516992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62" type="#_x0000_t32" style="position:absolute;left:0;text-align:left;margin-left:35.95pt;margin-top:24.1pt;width:0;height:25.25pt;z-index:251698176" o:connectortype="straight">
            <v:stroke endarrow="block"/>
          </v:shape>
        </w:pict>
      </w:r>
    </w:p>
    <w:p w:rsidR="005C1C73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5C1C73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rect id="_x0000_s1069" style="position:absolute;left:0;text-align:left;margin-left:369.15pt;margin-top:.3pt;width:122.55pt;height:92.7pt;z-index:251705344"/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rect id="_x0000_s1068" style="position:absolute;left:0;text-align:left;margin-left:219.8pt;margin-top:.3pt;width:135.6pt;height:92.7pt;z-index:251704320"/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rect id="_x0000_s1067" style="position:absolute;left:0;text-align:left;margin-left:102.6pt;margin-top:.3pt;width:104.95pt;height:92.7pt;z-index:251703296"/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rect id="_x0000_s1066" style="position:absolute;left:0;text-align:left;margin-left:-19.2pt;margin-top:.3pt;width:104.15pt;height:92.7pt;z-index:251702272"/>
        </w:pict>
      </w:r>
    </w:p>
    <w:p w:rsidR="005C1C73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5C1C73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5C1C73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5C1C73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5C1C73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37D15">
        <w:rPr>
          <w:rFonts w:ascii="Times New Roman" w:hAnsi="Times New Roman" w:cs="Times New Roman"/>
          <w:b/>
          <w:color w:val="000000" w:themeColor="text1"/>
        </w:rPr>
        <w:t xml:space="preserve">Задание 9. </w:t>
      </w:r>
      <w:r w:rsidRPr="00937D15">
        <w:rPr>
          <w:rFonts w:ascii="Times New Roman" w:hAnsi="Times New Roman" w:cs="Times New Roman"/>
          <w:color w:val="000000" w:themeColor="text1"/>
        </w:rPr>
        <w:t xml:space="preserve">Заполните таблицу 3, </w:t>
      </w:r>
      <w:r>
        <w:rPr>
          <w:rFonts w:ascii="Times New Roman" w:hAnsi="Times New Roman" w:cs="Times New Roman"/>
          <w:color w:val="000000" w:themeColor="text1"/>
        </w:rPr>
        <w:t>где дайте схематическое изображение основных типов нейронов, подпишите составляющие их элементы, и укажите особенности строения, функции и локализацию данных типов нервных клеток.</w:t>
      </w:r>
    </w:p>
    <w:p w:rsidR="005C1C73" w:rsidRDefault="005C1C73" w:rsidP="005C1C73">
      <w:pPr>
        <w:ind w:firstLine="709"/>
        <w:jc w:val="righ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Таблица 3</w:t>
      </w:r>
    </w:p>
    <w:p w:rsidR="005C1C73" w:rsidRDefault="005C1C73" w:rsidP="005C1C73">
      <w:pPr>
        <w:ind w:firstLine="709"/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Типы нейронов по выполняемым функциям</w:t>
      </w:r>
    </w:p>
    <w:tbl>
      <w:tblPr>
        <w:tblStyle w:val="a4"/>
        <w:tblW w:w="0" w:type="auto"/>
        <w:tblLook w:val="04A0"/>
      </w:tblPr>
      <w:tblGrid>
        <w:gridCol w:w="2376"/>
        <w:gridCol w:w="7195"/>
      </w:tblGrid>
      <w:tr w:rsidR="005C1C73" w:rsidTr="00DC0D4A">
        <w:tc>
          <w:tcPr>
            <w:tcW w:w="9571" w:type="dxa"/>
            <w:gridSpan w:val="2"/>
          </w:tcPr>
          <w:p w:rsidR="005C1C73" w:rsidRPr="00937D15" w:rsidRDefault="005C1C73" w:rsidP="00DC0D4A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937D15">
              <w:rPr>
                <w:rFonts w:ascii="Times New Roman" w:hAnsi="Times New Roman" w:cs="Times New Roman"/>
                <w:b/>
                <w:i/>
                <w:color w:val="000000" w:themeColor="text1"/>
              </w:rPr>
              <w:t>Чувствительные (афферентные, рецепторные, сенсорные) нейроны</w:t>
            </w:r>
          </w:p>
          <w:p w:rsidR="005C1C73" w:rsidRDefault="005C1C73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37D15">
              <w:rPr>
                <w:rFonts w:ascii="Times New Roman" w:hAnsi="Times New Roman" w:cs="Times New Roman"/>
                <w:color w:val="000000" w:themeColor="text1"/>
              </w:rPr>
              <w:t>Рисунок</w:t>
            </w:r>
          </w:p>
          <w:p w:rsidR="005C1C73" w:rsidRDefault="005C1C73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Pr="00937D15" w:rsidRDefault="005C1C73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C1C73" w:rsidTr="00DC0D4A">
        <w:tc>
          <w:tcPr>
            <w:tcW w:w="2376" w:type="dxa"/>
          </w:tcPr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C1C73" w:rsidRPr="00937D15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7D15">
              <w:rPr>
                <w:rFonts w:ascii="Times New Roman" w:hAnsi="Times New Roman" w:cs="Times New Roman"/>
                <w:color w:val="000000" w:themeColor="text1"/>
              </w:rPr>
              <w:t>Строение и локализация</w:t>
            </w: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195" w:type="dxa"/>
          </w:tcPr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5C1C73" w:rsidTr="00DC0D4A">
        <w:tc>
          <w:tcPr>
            <w:tcW w:w="2376" w:type="dxa"/>
          </w:tcPr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C1C73" w:rsidRPr="00937D15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7D15">
              <w:rPr>
                <w:rFonts w:ascii="Times New Roman" w:hAnsi="Times New Roman" w:cs="Times New Roman"/>
                <w:color w:val="000000" w:themeColor="text1"/>
              </w:rPr>
              <w:t>Функции</w:t>
            </w: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195" w:type="dxa"/>
          </w:tcPr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5C1C73" w:rsidTr="00DC0D4A">
        <w:tc>
          <w:tcPr>
            <w:tcW w:w="9571" w:type="dxa"/>
            <w:gridSpan w:val="2"/>
          </w:tcPr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Промежуточные нейроны, или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интернейроны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, вставочные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интернейроны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называются ассоциативными</w:t>
            </w:r>
          </w:p>
          <w:p w:rsidR="005C1C73" w:rsidRDefault="005C1C73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Рисунок</w:t>
            </w:r>
          </w:p>
          <w:p w:rsidR="005C1C73" w:rsidRDefault="005C1C73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Pr="00937D15" w:rsidRDefault="005C1C73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C1C73" w:rsidTr="00DC0D4A">
        <w:tc>
          <w:tcPr>
            <w:tcW w:w="2376" w:type="dxa"/>
          </w:tcPr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C1C73" w:rsidRPr="00937D15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7D15">
              <w:rPr>
                <w:rFonts w:ascii="Times New Roman" w:hAnsi="Times New Roman" w:cs="Times New Roman"/>
                <w:color w:val="000000" w:themeColor="text1"/>
              </w:rPr>
              <w:t>Строение и локализация</w:t>
            </w: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195" w:type="dxa"/>
          </w:tcPr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5C1C73" w:rsidTr="00DC0D4A">
        <w:tc>
          <w:tcPr>
            <w:tcW w:w="2376" w:type="dxa"/>
          </w:tcPr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C1C73" w:rsidRPr="00937D15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7D15">
              <w:rPr>
                <w:rFonts w:ascii="Times New Roman" w:hAnsi="Times New Roman" w:cs="Times New Roman"/>
                <w:color w:val="000000" w:themeColor="text1"/>
              </w:rPr>
              <w:t>Функции</w:t>
            </w: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195" w:type="dxa"/>
          </w:tcPr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5C1C73" w:rsidTr="00DC0D4A">
        <w:tc>
          <w:tcPr>
            <w:tcW w:w="9571" w:type="dxa"/>
            <w:gridSpan w:val="2"/>
          </w:tcPr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Эффекторные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(эфферентные, двигательные) нейроны</w:t>
            </w:r>
          </w:p>
          <w:p w:rsidR="005C1C73" w:rsidRDefault="005C1C73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Рисунок</w:t>
            </w:r>
          </w:p>
          <w:p w:rsidR="005C1C73" w:rsidRDefault="005C1C73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Pr="00937D15" w:rsidRDefault="005C1C73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C1C73" w:rsidTr="00DC0D4A">
        <w:tc>
          <w:tcPr>
            <w:tcW w:w="2376" w:type="dxa"/>
          </w:tcPr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C1C73" w:rsidRPr="00937D15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7D15">
              <w:rPr>
                <w:rFonts w:ascii="Times New Roman" w:hAnsi="Times New Roman" w:cs="Times New Roman"/>
                <w:color w:val="000000" w:themeColor="text1"/>
              </w:rPr>
              <w:t>Строение и локализация</w:t>
            </w:r>
          </w:p>
          <w:p w:rsidR="005C1C73" w:rsidRDefault="005C1C73" w:rsidP="00DC0D4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195" w:type="dxa"/>
          </w:tcPr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5C1C73" w:rsidTr="00DC0D4A">
        <w:tc>
          <w:tcPr>
            <w:tcW w:w="2376" w:type="dxa"/>
          </w:tcPr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5C1C73" w:rsidRPr="00937D15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7D15">
              <w:rPr>
                <w:rFonts w:ascii="Times New Roman" w:hAnsi="Times New Roman" w:cs="Times New Roman"/>
                <w:color w:val="000000" w:themeColor="text1"/>
              </w:rPr>
              <w:t>Функции</w:t>
            </w:r>
          </w:p>
          <w:p w:rsidR="005C1C73" w:rsidRDefault="005C1C73" w:rsidP="00DC0D4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7195" w:type="dxa"/>
          </w:tcPr>
          <w:p w:rsidR="005C1C73" w:rsidRDefault="005C1C73" w:rsidP="00DC0D4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5C1C73" w:rsidRDefault="005C1C73" w:rsidP="005C1C73">
      <w:pPr>
        <w:ind w:firstLine="709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5C1C73" w:rsidRPr="00275D22" w:rsidRDefault="005C1C73" w:rsidP="005C1C7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275D22">
        <w:rPr>
          <w:rFonts w:ascii="Times New Roman" w:hAnsi="Times New Roman" w:cs="Times New Roman"/>
          <w:color w:val="000000" w:themeColor="text1"/>
        </w:rPr>
        <w:lastRenderedPageBreak/>
        <w:t xml:space="preserve">Нервные  волокна составляют периферическую нервную систему и проводящие пути в ЦНС. </w:t>
      </w:r>
      <w:r>
        <w:rPr>
          <w:rFonts w:ascii="Times New Roman" w:hAnsi="Times New Roman" w:cs="Times New Roman"/>
          <w:color w:val="000000" w:themeColor="text1"/>
        </w:rPr>
        <w:t xml:space="preserve">1963 Дж. </w:t>
      </w:r>
      <w:proofErr w:type="spellStart"/>
      <w:r>
        <w:rPr>
          <w:rFonts w:ascii="Times New Roman" w:hAnsi="Times New Roman" w:cs="Times New Roman"/>
          <w:color w:val="000000" w:themeColor="text1"/>
        </w:rPr>
        <w:t>Эклс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, А. </w:t>
      </w:r>
      <w:proofErr w:type="spellStart"/>
      <w:r>
        <w:rPr>
          <w:rFonts w:ascii="Times New Roman" w:hAnsi="Times New Roman" w:cs="Times New Roman"/>
          <w:color w:val="000000" w:themeColor="text1"/>
        </w:rPr>
        <w:t>Ходжкин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(Великобритания) и А. Хаксли (Великобритания) получили Нобелевскую премию за открытие ионных механизмов передачи возбуждения по нервному волокну.</w:t>
      </w:r>
    </w:p>
    <w:p w:rsidR="005C1C73" w:rsidRDefault="005C1C73" w:rsidP="005C1C7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Задание 10. </w:t>
      </w:r>
      <w:r w:rsidRPr="00275D22">
        <w:rPr>
          <w:rFonts w:ascii="Times New Roman" w:hAnsi="Times New Roman" w:cs="Times New Roman"/>
          <w:color w:val="000000" w:themeColor="text1"/>
        </w:rPr>
        <w:t>Изучите строение и классификацию нервных волокон.</w:t>
      </w:r>
      <w:r>
        <w:rPr>
          <w:rFonts w:ascii="Times New Roman" w:hAnsi="Times New Roman" w:cs="Times New Roman"/>
          <w:color w:val="000000" w:themeColor="text1"/>
        </w:rPr>
        <w:t xml:space="preserve"> На рис. 8 подпишите отмеченные структуры миелиновых (А) и </w:t>
      </w:r>
      <w:proofErr w:type="spellStart"/>
      <w:r>
        <w:rPr>
          <w:rFonts w:ascii="Times New Roman" w:hAnsi="Times New Roman" w:cs="Times New Roman"/>
          <w:color w:val="000000" w:themeColor="text1"/>
        </w:rPr>
        <w:t>безмиелиновых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(Б) нервных волокон. Выявите различия в строении двух типов волокон.</w:t>
      </w:r>
    </w:p>
    <w:p w:rsidR="005C1C73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4728047" cy="3871608"/>
            <wp:effectExtent l="19050" t="0" r="0" b="0"/>
            <wp:docPr id="20" name="Рисунок 2" descr="D:\Desktop\Лекции инклюзив обра 2020\нер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Лекции инклюзив обра 2020\нерв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74" cy="387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73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Рис. 8 Строение миелиновых и </w:t>
      </w:r>
      <w:proofErr w:type="spellStart"/>
      <w:r>
        <w:rPr>
          <w:rFonts w:ascii="Times New Roman" w:hAnsi="Times New Roman" w:cs="Times New Roman"/>
          <w:color w:val="000000" w:themeColor="text1"/>
        </w:rPr>
        <w:t>безмиелиновых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нервных волокон</w:t>
      </w:r>
    </w:p>
    <w:p w:rsidR="005C1C73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1.______________________________________  2.________________________________________</w:t>
      </w:r>
    </w:p>
    <w:p w:rsidR="005C1C73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3.______________________________________   4.________________________________________</w:t>
      </w:r>
    </w:p>
    <w:p w:rsidR="005C1C73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5.______________________________________   6.________________________________________</w:t>
      </w:r>
    </w:p>
    <w:p w:rsidR="005C1C73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7.______________________________________   8.________________________________________</w:t>
      </w:r>
    </w:p>
    <w:p w:rsidR="005C1C73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9.______________________________________   10._______________________________________</w:t>
      </w:r>
    </w:p>
    <w:p w:rsidR="005C1C73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11._____________________________________</w:t>
      </w:r>
    </w:p>
    <w:p w:rsidR="005C1C73" w:rsidRDefault="005C1C73" w:rsidP="005C1C73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1897 Ч. Шеррингтон (Великобритания) сформулировал представление  о синапсах и определил их значение в механизмах нервно-мышечной передачи. </w:t>
      </w:r>
    </w:p>
    <w:p w:rsidR="005C1C73" w:rsidRDefault="005C1C73" w:rsidP="005C1C73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83711E">
        <w:rPr>
          <w:rFonts w:ascii="Times New Roman" w:hAnsi="Times New Roman" w:cs="Times New Roman"/>
          <w:b/>
          <w:color w:val="000000" w:themeColor="text1"/>
        </w:rPr>
        <w:t>Задание 1</w:t>
      </w:r>
      <w:r>
        <w:rPr>
          <w:rFonts w:ascii="Times New Roman" w:hAnsi="Times New Roman" w:cs="Times New Roman"/>
          <w:b/>
          <w:color w:val="000000" w:themeColor="text1"/>
        </w:rPr>
        <w:t>1</w:t>
      </w:r>
      <w:r w:rsidRPr="0083711E">
        <w:rPr>
          <w:rFonts w:ascii="Times New Roman" w:hAnsi="Times New Roman" w:cs="Times New Roman"/>
          <w:b/>
          <w:color w:val="000000" w:themeColor="text1"/>
        </w:rPr>
        <w:t xml:space="preserve">. </w:t>
      </w:r>
      <w:r>
        <w:rPr>
          <w:rFonts w:ascii="Times New Roman" w:hAnsi="Times New Roman" w:cs="Times New Roman"/>
          <w:color w:val="000000" w:themeColor="text1"/>
        </w:rPr>
        <w:t>Дайте определение понятию «синапс». На рис. 9  подпишите</w:t>
      </w:r>
    </w:p>
    <w:p w:rsidR="005C1C73" w:rsidRDefault="005C1C73" w:rsidP="005C1C73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Указанные структуры химического синапса.</w:t>
      </w:r>
    </w:p>
    <w:p w:rsidR="005C1C73" w:rsidRDefault="005C1C73" w:rsidP="005C1C73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Синапс – это ___________________________________________________________________</w:t>
      </w:r>
    </w:p>
    <w:p w:rsidR="005C1C73" w:rsidRDefault="005C1C73" w:rsidP="005C1C73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</w:t>
      </w:r>
    </w:p>
    <w:tbl>
      <w:tblPr>
        <w:tblStyle w:val="a4"/>
        <w:tblW w:w="0" w:type="auto"/>
        <w:tblLook w:val="04A0"/>
      </w:tblPr>
      <w:tblGrid>
        <w:gridCol w:w="4956"/>
        <w:gridCol w:w="4615"/>
      </w:tblGrid>
      <w:tr w:rsidR="005C1C73" w:rsidTr="00DC0D4A">
        <w:tc>
          <w:tcPr>
            <w:tcW w:w="4785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C56E2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2986162" cy="3531140"/>
                  <wp:effectExtent l="19050" t="0" r="4688" b="0"/>
                  <wp:docPr id="29" name="Рисунок 3" descr="D:\Desktop\Лекции инклюзив обра 2020\синап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Лекции инклюзив обра 2020\синап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341" cy="3536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786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1.______________________________________</w:t>
            </w: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2.______________________________________</w:t>
            </w: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3.______________________________________</w:t>
            </w: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4.______________________________________</w:t>
            </w: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5.______________________________________</w:t>
            </w: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6.______________________________________</w:t>
            </w: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7.______________________________________</w:t>
            </w: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8.______________________________________</w:t>
            </w: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9.______________________________________</w:t>
            </w: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10._____________________________________</w:t>
            </w: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11._____________________________________</w:t>
            </w:r>
          </w:p>
        </w:tc>
      </w:tr>
    </w:tbl>
    <w:p w:rsidR="005C1C73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</w:p>
    <w:p w:rsidR="005C1C73" w:rsidRPr="000C544F" w:rsidRDefault="005C1C73" w:rsidP="005C1C73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Рис. 9. Химический синапс</w:t>
      </w:r>
    </w:p>
    <w:p w:rsidR="005C1C73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Задание 12. </w:t>
      </w:r>
      <w:r>
        <w:rPr>
          <w:rFonts w:ascii="Times New Roman" w:hAnsi="Times New Roman" w:cs="Times New Roman"/>
          <w:color w:val="000000" w:themeColor="text1"/>
        </w:rPr>
        <w:t>Заполните таблицу 4  «Классификация синапсов».</w:t>
      </w:r>
    </w:p>
    <w:p w:rsidR="005C1C73" w:rsidRDefault="005C1C73" w:rsidP="005C1C73">
      <w:pPr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:rsidR="005C1C73" w:rsidRDefault="005C1C73" w:rsidP="005C1C73">
      <w:pPr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:rsidR="005C1C73" w:rsidRDefault="005C1C73" w:rsidP="005C1C73">
      <w:pPr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:rsidR="005C1C73" w:rsidRDefault="005C1C73" w:rsidP="005C1C73">
      <w:pPr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:rsidR="005C1C73" w:rsidRDefault="005C1C73" w:rsidP="005C1C73">
      <w:pPr>
        <w:ind w:firstLine="709"/>
        <w:jc w:val="righ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Таблица 4</w:t>
      </w:r>
    </w:p>
    <w:p w:rsidR="005C1C73" w:rsidRPr="00FE06ED" w:rsidRDefault="005C1C73" w:rsidP="005C1C73">
      <w:pPr>
        <w:ind w:firstLine="709"/>
        <w:jc w:val="center"/>
        <w:rPr>
          <w:rFonts w:ascii="Times New Roman" w:hAnsi="Times New Roman" w:cs="Times New Roman"/>
          <w:b/>
          <w:color w:val="000000" w:themeColor="text1"/>
        </w:rPr>
      </w:pPr>
      <w:r w:rsidRPr="00FE06ED">
        <w:rPr>
          <w:rFonts w:ascii="Times New Roman" w:hAnsi="Times New Roman" w:cs="Times New Roman"/>
          <w:b/>
          <w:color w:val="000000" w:themeColor="text1"/>
        </w:rPr>
        <w:t>Классификация синапсов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5C1C73" w:rsidRPr="00FE06ED" w:rsidTr="00DC0D4A">
        <w:tc>
          <w:tcPr>
            <w:tcW w:w="4785" w:type="dxa"/>
          </w:tcPr>
          <w:p w:rsidR="005C1C73" w:rsidRPr="00FE06ED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E06ED">
              <w:rPr>
                <w:rFonts w:ascii="Times New Roman" w:hAnsi="Times New Roman" w:cs="Times New Roman"/>
                <w:color w:val="000000" w:themeColor="text1"/>
              </w:rPr>
              <w:t>Тип классификации</w:t>
            </w:r>
          </w:p>
        </w:tc>
        <w:tc>
          <w:tcPr>
            <w:tcW w:w="4786" w:type="dxa"/>
          </w:tcPr>
          <w:p w:rsidR="005C1C73" w:rsidRPr="00FE06ED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E06ED">
              <w:rPr>
                <w:rFonts w:ascii="Times New Roman" w:hAnsi="Times New Roman" w:cs="Times New Roman"/>
                <w:color w:val="000000" w:themeColor="text1"/>
              </w:rPr>
              <w:t>Типы синапсов</w:t>
            </w:r>
          </w:p>
        </w:tc>
      </w:tr>
      <w:tr w:rsidR="005C1C73" w:rsidRPr="00FE06ED" w:rsidTr="00DC0D4A">
        <w:tc>
          <w:tcPr>
            <w:tcW w:w="4785" w:type="dxa"/>
          </w:tcPr>
          <w:p w:rsidR="005C1C73" w:rsidRPr="00FE06ED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Pr="00FE06ED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Pr="00FE06ED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Pr="00FE06ED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E06ED">
              <w:rPr>
                <w:rFonts w:ascii="Times New Roman" w:hAnsi="Times New Roman" w:cs="Times New Roman"/>
                <w:color w:val="000000" w:themeColor="text1"/>
              </w:rPr>
              <w:t>По виду соединяемых клеток</w:t>
            </w:r>
          </w:p>
          <w:p w:rsidR="005C1C73" w:rsidRPr="00FE06ED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Pr="00FE06ED" w:rsidRDefault="005C1C73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786" w:type="dxa"/>
          </w:tcPr>
          <w:p w:rsidR="005C1C73" w:rsidRPr="00FE06ED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C1C73" w:rsidRPr="00FE06ED" w:rsidTr="00DC0D4A">
        <w:tc>
          <w:tcPr>
            <w:tcW w:w="4785" w:type="dxa"/>
          </w:tcPr>
          <w:p w:rsidR="005C1C73" w:rsidRPr="00FE06ED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Pr="00FE06ED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Pr="00FE06ED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E06ED">
              <w:rPr>
                <w:rFonts w:ascii="Times New Roman" w:hAnsi="Times New Roman" w:cs="Times New Roman"/>
                <w:color w:val="000000" w:themeColor="text1"/>
              </w:rPr>
              <w:t>По знаку действия (по эффекту)</w:t>
            </w:r>
          </w:p>
          <w:p w:rsidR="005C1C73" w:rsidRPr="00FE06ED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Pr="00FE06ED" w:rsidRDefault="005C1C73" w:rsidP="00DC0D4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786" w:type="dxa"/>
          </w:tcPr>
          <w:p w:rsidR="005C1C73" w:rsidRPr="00FE06ED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C1C73" w:rsidRPr="00FE06ED" w:rsidTr="00DC0D4A">
        <w:tc>
          <w:tcPr>
            <w:tcW w:w="4785" w:type="dxa"/>
          </w:tcPr>
          <w:p w:rsidR="005C1C73" w:rsidRPr="00FE06ED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Pr="00FE06ED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Pr="00FE06ED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E06ED">
              <w:rPr>
                <w:rFonts w:ascii="Times New Roman" w:hAnsi="Times New Roman" w:cs="Times New Roman"/>
                <w:color w:val="000000" w:themeColor="text1"/>
              </w:rPr>
              <w:t>По способу передачи сигналов</w:t>
            </w:r>
          </w:p>
          <w:p w:rsidR="005C1C73" w:rsidRPr="00FE06ED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Pr="00FE06ED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Pr="00FE06ED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786" w:type="dxa"/>
          </w:tcPr>
          <w:p w:rsidR="005C1C73" w:rsidRPr="00FE06ED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C1C73" w:rsidRPr="00FE06ED" w:rsidTr="00DC0D4A">
        <w:tc>
          <w:tcPr>
            <w:tcW w:w="4785" w:type="dxa"/>
          </w:tcPr>
          <w:p w:rsidR="005C1C73" w:rsidRPr="00FE06ED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Pr="00FE06ED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E06ED">
              <w:rPr>
                <w:rFonts w:ascii="Times New Roman" w:hAnsi="Times New Roman" w:cs="Times New Roman"/>
                <w:color w:val="000000" w:themeColor="text1"/>
              </w:rPr>
              <w:t>В зависимости от месторасположения в ЦНС</w:t>
            </w:r>
          </w:p>
          <w:p w:rsidR="005C1C73" w:rsidRPr="00FE06ED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Pr="00FE06ED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5C1C73" w:rsidRPr="00FE06ED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786" w:type="dxa"/>
          </w:tcPr>
          <w:p w:rsidR="005C1C73" w:rsidRPr="00FE06ED" w:rsidRDefault="005C1C73" w:rsidP="00DC0D4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5C1C73" w:rsidRDefault="005C1C73" w:rsidP="005C1C73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Задание 13. Используя рис. 13 дайте описание строения и классификации синапсов</w:t>
      </w:r>
    </w:p>
    <w:p w:rsidR="005C1C73" w:rsidRDefault="005C1C73" w:rsidP="005C1C73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5214483" cy="4601183"/>
            <wp:effectExtent l="19050" t="0" r="5217" b="0"/>
            <wp:docPr id="17" name="Рисунок 1" descr="D:\Desktop\Лекции инклюзив обра 2020\виды синап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Лекции инклюзив обра 2020\виды синапс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05" cy="460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73" w:rsidRDefault="005C1C73" w:rsidP="005C1C73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</w:p>
    <w:p w:rsidR="005C1C73" w:rsidRDefault="005C1C73" w:rsidP="005C1C7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Рис. 13. Строение и виды синапсов</w:t>
      </w:r>
    </w:p>
    <w:p w:rsidR="005C1C73" w:rsidRDefault="005C1C73" w:rsidP="005C1C73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Аксо-дендритный синапс _____________________________________________________</w:t>
      </w:r>
    </w:p>
    <w:p w:rsidR="005C1C73" w:rsidRDefault="005C1C73" w:rsidP="005C1C73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</w:t>
      </w:r>
    </w:p>
    <w:p w:rsidR="005C1C73" w:rsidRDefault="005C1C73" w:rsidP="005C1C73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</w:t>
      </w:r>
    </w:p>
    <w:p w:rsidR="005C1C73" w:rsidRDefault="005C1C73" w:rsidP="005C1C73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</w:t>
      </w:r>
    </w:p>
    <w:p w:rsidR="005C1C73" w:rsidRDefault="005C1C73" w:rsidP="005C1C73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</w:rPr>
      </w:pPr>
      <w:proofErr w:type="spellStart"/>
      <w:proofErr w:type="gramStart"/>
      <w:r>
        <w:rPr>
          <w:rFonts w:ascii="Times New Roman" w:hAnsi="Times New Roman" w:cs="Times New Roman"/>
          <w:color w:val="000000" w:themeColor="text1"/>
        </w:rPr>
        <w:t>Аксо-соматический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</w:rPr>
        <w:t xml:space="preserve"> синапс ____________________________________________________</w:t>
      </w:r>
    </w:p>
    <w:p w:rsidR="005C1C73" w:rsidRDefault="005C1C73" w:rsidP="005C1C73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</w:t>
      </w:r>
    </w:p>
    <w:p w:rsidR="005C1C73" w:rsidRDefault="005C1C73" w:rsidP="005C1C73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</w:t>
      </w:r>
    </w:p>
    <w:p w:rsidR="005C1C73" w:rsidRDefault="005C1C73" w:rsidP="005C1C73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</w:t>
      </w:r>
    </w:p>
    <w:p w:rsidR="005C1C73" w:rsidRDefault="005C1C73" w:rsidP="005C1C73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  <w:t>Дендритный синапс __________________________________________________________</w:t>
      </w:r>
    </w:p>
    <w:p w:rsidR="005C1C73" w:rsidRDefault="005C1C73" w:rsidP="005C1C73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</w:t>
      </w:r>
    </w:p>
    <w:p w:rsidR="005C1C73" w:rsidRDefault="005C1C73" w:rsidP="005C1C73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</w:t>
      </w:r>
    </w:p>
    <w:p w:rsidR="005C1C73" w:rsidRDefault="005C1C73" w:rsidP="005C1C73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</w:t>
      </w:r>
    </w:p>
    <w:p w:rsidR="005C1C73" w:rsidRDefault="005C1C73" w:rsidP="005C1C73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proofErr w:type="spellStart"/>
      <w:r>
        <w:rPr>
          <w:rFonts w:ascii="Times New Roman" w:hAnsi="Times New Roman" w:cs="Times New Roman"/>
          <w:color w:val="000000" w:themeColor="text1"/>
        </w:rPr>
        <w:t>Гломерула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__________________________________________________________________</w:t>
      </w:r>
    </w:p>
    <w:p w:rsidR="005C1C73" w:rsidRDefault="005C1C73" w:rsidP="005C1C73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__________________________________________________________________________________</w:t>
      </w:r>
    </w:p>
    <w:p w:rsidR="005C1C73" w:rsidRDefault="005C1C73" w:rsidP="005C1C73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</w:t>
      </w:r>
    </w:p>
    <w:p w:rsidR="005C1C73" w:rsidRDefault="005C1C73" w:rsidP="005C1C73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</w:p>
    <w:p w:rsidR="005C1C73" w:rsidRDefault="005C1C73" w:rsidP="005C1C73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Нервная система как специализированная система интеграции проходит несколько этапов развития в процессе онтогенеза. Нервная система закладывается у зародыша человека очень рано, примерно около 2,5 недели. </w:t>
      </w:r>
    </w:p>
    <w:p w:rsidR="005C1C73" w:rsidRPr="00E176A3" w:rsidRDefault="005C1C73" w:rsidP="005C1C73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</w:rPr>
      </w:pPr>
      <w:r w:rsidRPr="00E176A3">
        <w:rPr>
          <w:rFonts w:ascii="Times New Roman" w:hAnsi="Times New Roman" w:cs="Times New Roman"/>
          <w:b/>
          <w:color w:val="000000" w:themeColor="text1"/>
        </w:rPr>
        <w:t xml:space="preserve">Задание 15. </w:t>
      </w:r>
      <w:r w:rsidRPr="00E176A3">
        <w:rPr>
          <w:rFonts w:ascii="Times New Roman" w:hAnsi="Times New Roman" w:cs="Times New Roman"/>
          <w:color w:val="000000" w:themeColor="text1"/>
        </w:rPr>
        <w:t>На рис. 10 подпишите стадии формирования нервной трубки (под буквами) и названия элементов формирующейся нервной системы (под цифрами).</w:t>
      </w:r>
    </w:p>
    <w:p w:rsidR="005C1C73" w:rsidRDefault="005C1C73" w:rsidP="005C1C73">
      <w:pPr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2918460" cy="2830830"/>
            <wp:effectExtent l="19050" t="0" r="0" b="0"/>
            <wp:docPr id="11" name="Рисунок 1" descr="D:\Desktop\Лекции инклюзив обра 2020\развитие спи моз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Лекции инклюзив обра 2020\развитие спи мозг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73" w:rsidRDefault="005C1C73" w:rsidP="005C1C7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Рис. 10. Схема формирования первичной нервной трубки</w:t>
      </w:r>
    </w:p>
    <w:p w:rsidR="005C1C73" w:rsidRDefault="005C1C73" w:rsidP="005C1C7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(по А.Е. Хомутову, С.Н. </w:t>
      </w:r>
      <w:proofErr w:type="spellStart"/>
      <w:r>
        <w:rPr>
          <w:rFonts w:ascii="Times New Roman" w:hAnsi="Times New Roman" w:cs="Times New Roman"/>
          <w:color w:val="000000" w:themeColor="text1"/>
        </w:rPr>
        <w:t>Кульба</w:t>
      </w:r>
      <w:proofErr w:type="spellEnd"/>
      <w:r>
        <w:rPr>
          <w:rFonts w:ascii="Times New Roman" w:hAnsi="Times New Roman" w:cs="Times New Roman"/>
          <w:color w:val="000000" w:themeColor="text1"/>
        </w:rPr>
        <w:t>, 2006</w:t>
      </w:r>
      <w:proofErr w:type="gramStart"/>
      <w:r>
        <w:rPr>
          <w:rFonts w:ascii="Times New Roman" w:hAnsi="Times New Roman" w:cs="Times New Roman"/>
          <w:color w:val="000000" w:themeColor="text1"/>
        </w:rPr>
        <w:t xml:space="preserve"> )</w:t>
      </w:r>
      <w:proofErr w:type="gramEnd"/>
    </w:p>
    <w:p w:rsidR="005C1C73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а - стадия_______________________________  </w:t>
      </w:r>
      <w:proofErr w:type="spellStart"/>
      <w:r>
        <w:rPr>
          <w:rFonts w:ascii="Times New Roman" w:hAnsi="Times New Roman" w:cs="Times New Roman"/>
          <w:color w:val="000000" w:themeColor="text1"/>
        </w:rPr>
        <w:t>б</w:t>
      </w:r>
      <w:proofErr w:type="gramStart"/>
      <w:r>
        <w:rPr>
          <w:rFonts w:ascii="Times New Roman" w:hAnsi="Times New Roman" w:cs="Times New Roman"/>
          <w:color w:val="000000" w:themeColor="text1"/>
        </w:rPr>
        <w:t>,в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</w:rPr>
        <w:t xml:space="preserve"> – стадии__________________________________</w:t>
      </w:r>
    </w:p>
    <w:p w:rsidR="005C1C73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>
        <w:rPr>
          <w:rFonts w:ascii="Times New Roman" w:hAnsi="Times New Roman" w:cs="Times New Roman"/>
          <w:color w:val="000000" w:themeColor="text1"/>
        </w:rPr>
        <w:t>г</w:t>
      </w:r>
      <w:proofErr w:type="gramStart"/>
      <w:r>
        <w:rPr>
          <w:rFonts w:ascii="Times New Roman" w:hAnsi="Times New Roman" w:cs="Times New Roman"/>
          <w:color w:val="000000" w:themeColor="text1"/>
        </w:rPr>
        <w:t>,д</w:t>
      </w:r>
      <w:proofErr w:type="gramEnd"/>
      <w:r>
        <w:rPr>
          <w:rFonts w:ascii="Times New Roman" w:hAnsi="Times New Roman" w:cs="Times New Roman"/>
          <w:color w:val="000000" w:themeColor="text1"/>
        </w:rPr>
        <w:t>,е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– стадии_________________________________________________________________________</w:t>
      </w:r>
    </w:p>
    <w:p w:rsidR="005C1C73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1.____________________________________ 2._____________________________________________</w:t>
      </w:r>
    </w:p>
    <w:p w:rsidR="005C1C73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3.____________________________________ 4._____________________________________________</w:t>
      </w:r>
    </w:p>
    <w:p w:rsidR="005C1C73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5.____________________________________ 6._____________________________________________</w:t>
      </w:r>
    </w:p>
    <w:p w:rsidR="005C1C73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7.____________________________________</w:t>
      </w:r>
    </w:p>
    <w:p w:rsidR="005C1C73" w:rsidRPr="00AD08D4" w:rsidRDefault="005C1C73" w:rsidP="005C1C73">
      <w:pPr>
        <w:jc w:val="both"/>
        <w:rPr>
          <w:rFonts w:ascii="Times New Roman" w:hAnsi="Times New Roman" w:cs="Times New Roman"/>
          <w:color w:val="000000" w:themeColor="text1"/>
        </w:rPr>
      </w:pPr>
      <w:r w:rsidRPr="00E176A3">
        <w:rPr>
          <w:rFonts w:ascii="Times New Roman" w:hAnsi="Times New Roman" w:cs="Times New Roman"/>
          <w:b/>
          <w:color w:val="000000" w:themeColor="text1"/>
        </w:rPr>
        <w:t>Задание 1</w:t>
      </w:r>
      <w:r>
        <w:rPr>
          <w:rFonts w:ascii="Times New Roman" w:hAnsi="Times New Roman" w:cs="Times New Roman"/>
          <w:b/>
          <w:color w:val="000000" w:themeColor="text1"/>
        </w:rPr>
        <w:t xml:space="preserve">6. </w:t>
      </w:r>
      <w:r w:rsidRPr="00F70209">
        <w:rPr>
          <w:rFonts w:ascii="Times New Roman" w:hAnsi="Times New Roman" w:cs="Times New Roman"/>
          <w:color w:val="000000" w:themeColor="text1"/>
        </w:rPr>
        <w:t>Изучите особенности развития головного мозга. Используя схему (рис. 11) дайте краткое описание развития головного мозга в процессе эмбрионального развития</w:t>
      </w:r>
    </w:p>
    <w:p w:rsidR="005C1C73" w:rsidRDefault="005C1C73" w:rsidP="005C1C73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720080" cy="3862070"/>
            <wp:effectExtent l="19050" t="0" r="0" b="0"/>
            <wp:docPr id="12" name="Рисунок 2" descr="D:\Desktop\Лекции инклюзив обра 2020\развитие гол моз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Лекции инклюзив обра 2020\развитие гол мозг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86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73" w:rsidRPr="00FE06ED" w:rsidRDefault="005C1C73" w:rsidP="005C1C73">
      <w:pPr>
        <w:ind w:firstLine="709"/>
        <w:jc w:val="center"/>
        <w:rPr>
          <w:rFonts w:ascii="Times New Roman" w:hAnsi="Times New Roman" w:cs="Times New Roman"/>
          <w:color w:val="000000" w:themeColor="text1"/>
        </w:rPr>
      </w:pPr>
    </w:p>
    <w:p w:rsidR="005C1C73" w:rsidRDefault="005C1C73" w:rsidP="005C1C7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Рис. 11. Схема развития головного мозга человека. А. 4 недели. Б. 7 </w:t>
      </w:r>
      <w:proofErr w:type="spellStart"/>
      <w:r>
        <w:rPr>
          <w:rFonts w:ascii="Times New Roman" w:hAnsi="Times New Roman" w:cs="Times New Roman"/>
          <w:color w:val="000000" w:themeColor="text1"/>
        </w:rPr>
        <w:t>недель</w:t>
      </w:r>
      <w:proofErr w:type="gramStart"/>
      <w:r>
        <w:rPr>
          <w:rFonts w:ascii="Times New Roman" w:hAnsi="Times New Roman" w:cs="Times New Roman"/>
          <w:color w:val="000000" w:themeColor="text1"/>
        </w:rPr>
        <w:t>.В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</w:rPr>
        <w:t>. 11 недель. Г. 6 месяцев.</w:t>
      </w:r>
    </w:p>
    <w:p w:rsidR="005C1C73" w:rsidRDefault="005C1C73" w:rsidP="005C1C7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(по В.И. Козлову, Т.А. </w:t>
      </w:r>
      <w:proofErr w:type="spellStart"/>
      <w:r>
        <w:rPr>
          <w:rFonts w:ascii="Times New Roman" w:hAnsi="Times New Roman" w:cs="Times New Roman"/>
          <w:color w:val="000000" w:themeColor="text1"/>
        </w:rPr>
        <w:t>Цехмистренко</w:t>
      </w:r>
      <w:proofErr w:type="spellEnd"/>
      <w:r>
        <w:rPr>
          <w:rFonts w:ascii="Times New Roman" w:hAnsi="Times New Roman" w:cs="Times New Roman"/>
          <w:color w:val="000000" w:themeColor="text1"/>
        </w:rPr>
        <w:t>, 2011)</w:t>
      </w:r>
    </w:p>
    <w:p w:rsidR="005C1C73" w:rsidRPr="00FE06ED" w:rsidRDefault="005C1C73" w:rsidP="005C1C73">
      <w:pPr>
        <w:ind w:firstLine="709"/>
        <w:jc w:val="center"/>
        <w:rPr>
          <w:rFonts w:ascii="Times New Roman" w:hAnsi="Times New Roman" w:cs="Times New Roman"/>
          <w:color w:val="000000" w:themeColor="text1"/>
        </w:rPr>
      </w:pPr>
    </w:p>
    <w:p w:rsidR="005C1C73" w:rsidRDefault="005C1C73" w:rsidP="005C1C73">
      <w:pPr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 w:cs="Times New Roman"/>
          <w:color w:val="000000" w:themeColor="text1"/>
        </w:rPr>
      </w:pPr>
    </w:p>
    <w:p w:rsidR="005C1C73" w:rsidRDefault="005C1C73" w:rsidP="005C1C73">
      <w:pPr>
        <w:pBdr>
          <w:bottom w:val="single" w:sz="12" w:space="1" w:color="auto"/>
          <w:between w:val="single" w:sz="12" w:space="1" w:color="auto"/>
        </w:pBdr>
        <w:jc w:val="both"/>
        <w:rPr>
          <w:rFonts w:ascii="Times New Roman" w:hAnsi="Times New Roman" w:cs="Times New Roman"/>
          <w:color w:val="000000" w:themeColor="text1"/>
        </w:rPr>
      </w:pPr>
    </w:p>
    <w:p w:rsidR="005C1C73" w:rsidRDefault="005C1C73" w:rsidP="005C1C73">
      <w:pPr>
        <w:pBdr>
          <w:bottom w:val="single" w:sz="12" w:space="1" w:color="auto"/>
          <w:between w:val="single" w:sz="12" w:space="1" w:color="auto"/>
        </w:pBdr>
        <w:jc w:val="both"/>
        <w:rPr>
          <w:rFonts w:ascii="Times New Roman" w:hAnsi="Times New Roman" w:cs="Times New Roman"/>
          <w:color w:val="000000" w:themeColor="text1"/>
        </w:rPr>
      </w:pPr>
    </w:p>
    <w:p w:rsidR="005C1C73" w:rsidRDefault="005C1C73" w:rsidP="005C1C73">
      <w:pPr>
        <w:pBdr>
          <w:bottom w:val="single" w:sz="12" w:space="1" w:color="auto"/>
          <w:between w:val="single" w:sz="12" w:space="1" w:color="auto"/>
        </w:pBdr>
        <w:jc w:val="both"/>
        <w:rPr>
          <w:rFonts w:ascii="Times New Roman" w:hAnsi="Times New Roman" w:cs="Times New Roman"/>
          <w:color w:val="000000" w:themeColor="text1"/>
        </w:rPr>
      </w:pPr>
    </w:p>
    <w:p w:rsidR="005C1C73" w:rsidRDefault="005C1C73" w:rsidP="005C1C73">
      <w:pPr>
        <w:pBdr>
          <w:bottom w:val="single" w:sz="12" w:space="1" w:color="auto"/>
          <w:between w:val="single" w:sz="12" w:space="1" w:color="auto"/>
        </w:pBdr>
        <w:jc w:val="both"/>
        <w:rPr>
          <w:rFonts w:ascii="Times New Roman" w:hAnsi="Times New Roman" w:cs="Times New Roman"/>
          <w:color w:val="000000" w:themeColor="text1"/>
        </w:rPr>
      </w:pPr>
    </w:p>
    <w:p w:rsidR="005C1C73" w:rsidRDefault="005C1C73" w:rsidP="005C1C73">
      <w:pPr>
        <w:pBdr>
          <w:bottom w:val="single" w:sz="12" w:space="1" w:color="auto"/>
          <w:between w:val="single" w:sz="12" w:space="1" w:color="auto"/>
        </w:pBdr>
        <w:jc w:val="both"/>
        <w:rPr>
          <w:rFonts w:ascii="Times New Roman" w:hAnsi="Times New Roman" w:cs="Times New Roman"/>
          <w:color w:val="000000" w:themeColor="text1"/>
        </w:rPr>
      </w:pPr>
    </w:p>
    <w:p w:rsidR="005C1C73" w:rsidRDefault="005C1C73" w:rsidP="005C1C7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1D1C9D">
        <w:rPr>
          <w:rFonts w:ascii="Times New Roman" w:hAnsi="Times New Roman" w:cs="Times New Roman"/>
          <w:b/>
          <w:color w:val="000000" w:themeColor="text1"/>
        </w:rPr>
        <w:t>Контрольные вопросы</w:t>
      </w:r>
    </w:p>
    <w:p w:rsidR="005C1C73" w:rsidRPr="00A03E1B" w:rsidRDefault="005C1C73" w:rsidP="005C1C73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1.</w:t>
      </w:r>
      <w:r w:rsidRPr="00A03E1B">
        <w:rPr>
          <w:rFonts w:ascii="Times New Roman" w:hAnsi="Times New Roman" w:cs="Times New Roman"/>
          <w:color w:val="000000" w:themeColor="text1"/>
        </w:rPr>
        <w:t>Общее понятие о нервной системе: развитие, функции и классификация.</w:t>
      </w:r>
    </w:p>
    <w:p w:rsidR="005C1C73" w:rsidRPr="00A03E1B" w:rsidRDefault="005C1C73" w:rsidP="005C1C73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 w:themeColor="text1"/>
        </w:rPr>
      </w:pPr>
      <w:r w:rsidRPr="00A03E1B">
        <w:rPr>
          <w:rFonts w:ascii="Times New Roman" w:hAnsi="Times New Roman" w:cs="Times New Roman"/>
          <w:color w:val="000000" w:themeColor="text1"/>
        </w:rPr>
        <w:t xml:space="preserve">2. Строение и функции нервной ткани. </w:t>
      </w:r>
    </w:p>
    <w:p w:rsidR="005C1C73" w:rsidRPr="00A03E1B" w:rsidRDefault="005C1C73" w:rsidP="005C1C73">
      <w:pPr>
        <w:pStyle w:val="a3"/>
        <w:ind w:left="0"/>
        <w:rPr>
          <w:rFonts w:ascii="Times New Roman" w:hAnsi="Times New Roman" w:cs="Times New Roman"/>
          <w:color w:val="000000" w:themeColor="text1"/>
        </w:rPr>
      </w:pPr>
      <w:r w:rsidRPr="00A03E1B">
        <w:rPr>
          <w:rFonts w:ascii="Times New Roman" w:hAnsi="Times New Roman" w:cs="Times New Roman"/>
          <w:color w:val="000000" w:themeColor="text1"/>
        </w:rPr>
        <w:t>3. Что входит в центральную нервную систему человека?</w:t>
      </w:r>
    </w:p>
    <w:p w:rsidR="005C1C73" w:rsidRPr="00A03E1B" w:rsidRDefault="005C1C73" w:rsidP="005C1C73">
      <w:pPr>
        <w:pStyle w:val="a3"/>
        <w:ind w:left="0"/>
        <w:rPr>
          <w:rFonts w:ascii="Times New Roman" w:hAnsi="Times New Roman" w:cs="Times New Roman"/>
          <w:color w:val="000000" w:themeColor="text1"/>
        </w:rPr>
      </w:pPr>
      <w:r w:rsidRPr="00A03E1B">
        <w:rPr>
          <w:rFonts w:ascii="Times New Roman" w:hAnsi="Times New Roman" w:cs="Times New Roman"/>
          <w:color w:val="000000" w:themeColor="text1"/>
        </w:rPr>
        <w:t>4. Что входит в периферическую нервную систему человека?</w:t>
      </w:r>
    </w:p>
    <w:p w:rsidR="005C1C73" w:rsidRPr="00A03E1B" w:rsidRDefault="005C1C73" w:rsidP="005C1C73">
      <w:pPr>
        <w:pStyle w:val="a3"/>
        <w:ind w:left="0"/>
        <w:rPr>
          <w:rFonts w:ascii="Times New Roman" w:hAnsi="Times New Roman" w:cs="Times New Roman"/>
          <w:color w:val="000000" w:themeColor="text1"/>
        </w:rPr>
      </w:pPr>
      <w:r w:rsidRPr="00A03E1B">
        <w:rPr>
          <w:rFonts w:ascii="Times New Roman" w:hAnsi="Times New Roman" w:cs="Times New Roman"/>
          <w:color w:val="000000" w:themeColor="text1"/>
        </w:rPr>
        <w:t>5. Сколько мозговых желудочков имеется в головном мозге?</w:t>
      </w:r>
    </w:p>
    <w:p w:rsidR="005C1C73" w:rsidRPr="00A03E1B" w:rsidRDefault="005C1C73" w:rsidP="005C1C73">
      <w:pPr>
        <w:pStyle w:val="a3"/>
        <w:ind w:left="0"/>
        <w:rPr>
          <w:rFonts w:ascii="Times New Roman" w:hAnsi="Times New Roman" w:cs="Times New Roman"/>
          <w:color w:val="000000" w:themeColor="text1"/>
        </w:rPr>
      </w:pPr>
      <w:r w:rsidRPr="00A03E1B">
        <w:rPr>
          <w:rFonts w:ascii="Times New Roman" w:hAnsi="Times New Roman" w:cs="Times New Roman"/>
          <w:color w:val="000000" w:themeColor="text1"/>
        </w:rPr>
        <w:t>6. Из каких компонентов состоит нервная ткань?</w:t>
      </w:r>
    </w:p>
    <w:p w:rsidR="005C1C73" w:rsidRPr="00A03E1B" w:rsidRDefault="005C1C73" w:rsidP="005C1C73">
      <w:pPr>
        <w:pStyle w:val="a3"/>
        <w:ind w:left="0"/>
        <w:rPr>
          <w:rFonts w:ascii="Times New Roman" w:hAnsi="Times New Roman" w:cs="Times New Roman"/>
          <w:color w:val="000000" w:themeColor="text1"/>
        </w:rPr>
      </w:pPr>
      <w:r w:rsidRPr="00A03E1B">
        <w:rPr>
          <w:rFonts w:ascii="Times New Roman" w:hAnsi="Times New Roman" w:cs="Times New Roman"/>
          <w:color w:val="000000" w:themeColor="text1"/>
        </w:rPr>
        <w:t xml:space="preserve">7. Какую функцию выполняют </w:t>
      </w:r>
      <w:proofErr w:type="spellStart"/>
      <w:r w:rsidRPr="00A03E1B">
        <w:rPr>
          <w:rFonts w:ascii="Times New Roman" w:hAnsi="Times New Roman" w:cs="Times New Roman"/>
          <w:color w:val="000000" w:themeColor="text1"/>
        </w:rPr>
        <w:t>глиальные</w:t>
      </w:r>
      <w:proofErr w:type="spellEnd"/>
      <w:r w:rsidRPr="00A03E1B">
        <w:rPr>
          <w:rFonts w:ascii="Times New Roman" w:hAnsi="Times New Roman" w:cs="Times New Roman"/>
          <w:color w:val="000000" w:themeColor="text1"/>
        </w:rPr>
        <w:t xml:space="preserve"> клетки.</w:t>
      </w:r>
    </w:p>
    <w:p w:rsidR="005C1C73" w:rsidRPr="00A03E1B" w:rsidRDefault="005C1C73" w:rsidP="005C1C73">
      <w:pPr>
        <w:pStyle w:val="a3"/>
        <w:ind w:left="0"/>
        <w:rPr>
          <w:rFonts w:ascii="Times New Roman" w:hAnsi="Times New Roman" w:cs="Times New Roman"/>
          <w:color w:val="000000" w:themeColor="text1"/>
        </w:rPr>
      </w:pPr>
      <w:r w:rsidRPr="00A03E1B">
        <w:rPr>
          <w:rFonts w:ascii="Times New Roman" w:hAnsi="Times New Roman" w:cs="Times New Roman"/>
          <w:color w:val="000000" w:themeColor="text1"/>
        </w:rPr>
        <w:t>8. Классификация нейронов?</w:t>
      </w:r>
    </w:p>
    <w:p w:rsidR="005C1C73" w:rsidRPr="00A03E1B" w:rsidRDefault="005C1C73" w:rsidP="005C1C73">
      <w:pPr>
        <w:pStyle w:val="a3"/>
        <w:ind w:left="0"/>
        <w:rPr>
          <w:rFonts w:ascii="Times New Roman" w:hAnsi="Times New Roman" w:cs="Times New Roman"/>
          <w:color w:val="000000" w:themeColor="text1"/>
        </w:rPr>
      </w:pPr>
      <w:r w:rsidRPr="00A03E1B">
        <w:rPr>
          <w:rFonts w:ascii="Times New Roman" w:hAnsi="Times New Roman" w:cs="Times New Roman"/>
          <w:color w:val="000000" w:themeColor="text1"/>
        </w:rPr>
        <w:t>9. Строение синапса. Классификация синапсов.</w:t>
      </w:r>
    </w:p>
    <w:p w:rsidR="005C1C73" w:rsidRDefault="005C1C73" w:rsidP="005C1C73">
      <w:pPr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>ТЕМА 2</w:t>
      </w:r>
    </w:p>
    <w:p w:rsidR="005C1C73" w:rsidRDefault="005C1C73" w:rsidP="005C1C73">
      <w:pPr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Строение спинного мозга</w:t>
      </w:r>
    </w:p>
    <w:p w:rsidR="005C1C73" w:rsidRDefault="005C1C73" w:rsidP="005C1C73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Цель – </w:t>
      </w:r>
      <w:r>
        <w:rPr>
          <w:rFonts w:ascii="Times New Roman" w:hAnsi="Times New Roman" w:cs="Times New Roman"/>
          <w:color w:val="000000" w:themeColor="text1"/>
        </w:rPr>
        <w:t>изучить топографию анатомических образований спинного мозга и структурно-функциональную организацию серого и белого вещества спинного мозга.</w:t>
      </w:r>
    </w:p>
    <w:p w:rsidR="005C1C73" w:rsidRDefault="005C1C73" w:rsidP="005C1C7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Спинной мозг - филогенетически наиболее древняя часть нервной системы. Расположен в позвоночном канале, на всем протяжении от спинного мозга отходит 31 пара спинномозговых нервов, связывающих его с соответствующими сегментами тела.</w:t>
      </w:r>
    </w:p>
    <w:p w:rsidR="005C1C73" w:rsidRDefault="005C1C73" w:rsidP="005C1C7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Спинной мозг принимает участие в восприятии сенсорной информации из различных частей тела, через спинной мозг проходят проводящие пути к головному мозгу и от головного мозга.</w:t>
      </w:r>
    </w:p>
    <w:p w:rsidR="005C1C73" w:rsidRDefault="005C1C73" w:rsidP="005C1C7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5C1C73" w:rsidRPr="001421CC" w:rsidRDefault="005C1C73" w:rsidP="005C1C73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F2C61">
        <w:rPr>
          <w:rFonts w:ascii="Times New Roman" w:hAnsi="Times New Roman" w:cs="Times New Roman"/>
          <w:b/>
          <w:color w:val="000000" w:themeColor="text1"/>
        </w:rPr>
        <w:t>Задание 1</w:t>
      </w:r>
      <w:r w:rsidRPr="001421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1421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421CC">
        <w:rPr>
          <w:rFonts w:ascii="Times New Roman" w:hAnsi="Times New Roman" w:cs="Times New Roman"/>
        </w:rPr>
        <w:t>Изучите внешнее строение спинного мозга. На рис. 12 подпишите отмеченные структуры.</w:t>
      </w:r>
    </w:p>
    <w:p w:rsidR="005C1C73" w:rsidRPr="001421CC" w:rsidRDefault="005C1C73" w:rsidP="005C1C73">
      <w:pPr>
        <w:pStyle w:val="a3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720" w:type="dxa"/>
        <w:tblLayout w:type="fixed"/>
        <w:tblLook w:val="04A0"/>
      </w:tblPr>
      <w:tblGrid>
        <w:gridCol w:w="4208"/>
        <w:gridCol w:w="4643"/>
      </w:tblGrid>
      <w:tr w:rsidR="005C1C73" w:rsidTr="00DC0D4A">
        <w:trPr>
          <w:trHeight w:val="4227"/>
        </w:trPr>
        <w:tc>
          <w:tcPr>
            <w:tcW w:w="4208" w:type="dxa"/>
          </w:tcPr>
          <w:p w:rsidR="005C1C73" w:rsidRDefault="005C1C73" w:rsidP="00DC0D4A">
            <w:pPr>
              <w:pStyle w:val="a3"/>
              <w:ind w:left="-294"/>
              <w:jc w:val="both"/>
              <w:rPr>
                <w:rFonts w:ascii="Times New Roman" w:hAnsi="Times New Roman" w:cs="Times New Roman"/>
                <w:b/>
              </w:rPr>
            </w:pPr>
            <w:r w:rsidRPr="00C6449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867025" cy="3286125"/>
                  <wp:effectExtent l="19050" t="0" r="9525" b="0"/>
                  <wp:docPr id="2" name="Рисунок 1" descr="ВнешВид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нешВид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5C1C73" w:rsidRPr="00D72882" w:rsidRDefault="005C1C73" w:rsidP="00DC0D4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2882">
              <w:rPr>
                <w:rFonts w:ascii="Times New Roman" w:hAnsi="Times New Roman" w:cs="Times New Roman"/>
                <w:sz w:val="20"/>
                <w:szCs w:val="20"/>
              </w:rPr>
              <w:t>Рис.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D72882">
              <w:rPr>
                <w:rFonts w:ascii="Times New Roman" w:hAnsi="Times New Roman" w:cs="Times New Roman"/>
                <w:sz w:val="20"/>
                <w:szCs w:val="20"/>
              </w:rPr>
              <w:t xml:space="preserve">. Схема внешнего строения спинного мозга (по Н.В. Крылову, И.А. </w:t>
            </w:r>
            <w:proofErr w:type="spellStart"/>
            <w:r w:rsidRPr="00D72882">
              <w:rPr>
                <w:rFonts w:ascii="Times New Roman" w:hAnsi="Times New Roman" w:cs="Times New Roman"/>
                <w:sz w:val="20"/>
                <w:szCs w:val="20"/>
              </w:rPr>
              <w:t>Искренко</w:t>
            </w:r>
            <w:proofErr w:type="spellEnd"/>
            <w:r w:rsidRPr="00D72882">
              <w:rPr>
                <w:rFonts w:ascii="Times New Roman" w:hAnsi="Times New Roman" w:cs="Times New Roman"/>
                <w:sz w:val="20"/>
                <w:szCs w:val="20"/>
              </w:rPr>
              <w:t xml:space="preserve">, 1998): </w:t>
            </w:r>
            <w:proofErr w:type="gramStart"/>
            <w:r w:rsidRPr="00D72882">
              <w:rPr>
                <w:rFonts w:ascii="Times New Roman" w:hAnsi="Times New Roman" w:cs="Times New Roman"/>
                <w:sz w:val="20"/>
                <w:szCs w:val="20"/>
              </w:rPr>
              <w:t>а-</w:t>
            </w:r>
            <w:proofErr w:type="gramEnd"/>
            <w:r w:rsidRPr="00D72882">
              <w:rPr>
                <w:rFonts w:ascii="Times New Roman" w:hAnsi="Times New Roman" w:cs="Times New Roman"/>
                <w:sz w:val="20"/>
                <w:szCs w:val="20"/>
              </w:rPr>
              <w:t xml:space="preserve"> вид спереди; </w:t>
            </w:r>
            <w:proofErr w:type="spellStart"/>
            <w:r w:rsidRPr="00D72882">
              <w:rPr>
                <w:rFonts w:ascii="Times New Roman" w:hAnsi="Times New Roman" w:cs="Times New Roman"/>
                <w:sz w:val="20"/>
                <w:szCs w:val="20"/>
              </w:rPr>
              <w:t>б-вид</w:t>
            </w:r>
            <w:proofErr w:type="spellEnd"/>
            <w:r w:rsidRPr="00D72882">
              <w:rPr>
                <w:rFonts w:ascii="Times New Roman" w:hAnsi="Times New Roman" w:cs="Times New Roman"/>
                <w:sz w:val="20"/>
                <w:szCs w:val="20"/>
              </w:rPr>
              <w:t xml:space="preserve"> сзади; </w:t>
            </w:r>
            <w:proofErr w:type="spellStart"/>
            <w:r w:rsidRPr="00D72882">
              <w:rPr>
                <w:rFonts w:ascii="Times New Roman" w:hAnsi="Times New Roman" w:cs="Times New Roman"/>
                <w:sz w:val="20"/>
                <w:szCs w:val="20"/>
              </w:rPr>
              <w:t>в-на</w:t>
            </w:r>
            <w:proofErr w:type="spellEnd"/>
            <w:r w:rsidRPr="00D72882">
              <w:rPr>
                <w:rFonts w:ascii="Times New Roman" w:hAnsi="Times New Roman" w:cs="Times New Roman"/>
                <w:sz w:val="20"/>
                <w:szCs w:val="20"/>
              </w:rPr>
              <w:t xml:space="preserve"> срединном фронтально сечении.</w:t>
            </w: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 –</w:t>
            </w: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2- </w:t>
            </w: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3 – </w:t>
            </w: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4 -  </w:t>
            </w: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5- </w:t>
            </w: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6 – </w:t>
            </w: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7 – </w:t>
            </w: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8 – </w:t>
            </w: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 –</w:t>
            </w: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10 – </w:t>
            </w: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5C1C73" w:rsidRDefault="005C1C73" w:rsidP="005C1C73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– </w:t>
            </w:r>
          </w:p>
        </w:tc>
      </w:tr>
    </w:tbl>
    <w:p w:rsidR="005C1C73" w:rsidRDefault="005C1C73" w:rsidP="005C1C73">
      <w:pPr>
        <w:pStyle w:val="a3"/>
        <w:rPr>
          <w:rFonts w:ascii="Times New Roman" w:hAnsi="Times New Roman" w:cs="Times New Roman"/>
          <w:b/>
        </w:rPr>
      </w:pPr>
    </w:p>
    <w:p w:rsidR="005C1C73" w:rsidRPr="001421CC" w:rsidRDefault="005C1C73" w:rsidP="005C1C73">
      <w:pPr>
        <w:pStyle w:val="a3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Задание 2. </w:t>
      </w:r>
      <w:r w:rsidRPr="001421CC">
        <w:rPr>
          <w:rFonts w:ascii="Times New Roman" w:hAnsi="Times New Roman" w:cs="Times New Roman"/>
        </w:rPr>
        <w:t>Изучите строение и функции ядер серого вещества спинного мозга. На рис.13 подпишите указанные ядра серого вещества спинного мозга.</w:t>
      </w:r>
    </w:p>
    <w:p w:rsidR="005C1C73" w:rsidRPr="001421CC" w:rsidRDefault="005C1C73" w:rsidP="005C1C73">
      <w:pPr>
        <w:pStyle w:val="a3"/>
        <w:rPr>
          <w:rFonts w:ascii="Times New Roman" w:hAnsi="Times New Roman" w:cs="Times New Roman"/>
        </w:rPr>
      </w:pPr>
    </w:p>
    <w:p w:rsidR="005C1C73" w:rsidRDefault="005C1C73" w:rsidP="005C1C73">
      <w:pPr>
        <w:pStyle w:val="a3"/>
        <w:rPr>
          <w:rFonts w:ascii="Times New Roman" w:hAnsi="Times New Roman" w:cs="Times New Roman"/>
          <w:b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4785"/>
        <w:gridCol w:w="4066"/>
      </w:tblGrid>
      <w:tr w:rsidR="005C1C73" w:rsidTr="00DC0D4A">
        <w:tc>
          <w:tcPr>
            <w:tcW w:w="4785" w:type="dxa"/>
          </w:tcPr>
          <w:p w:rsidR="005C1C73" w:rsidRDefault="005C1C73" w:rsidP="00DC0D4A">
            <w:pPr>
              <w:pStyle w:val="a3"/>
              <w:ind w:left="-14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71800" cy="3133725"/>
                  <wp:effectExtent l="19050" t="0" r="0" b="0"/>
                  <wp:docPr id="14" name="Рисунок 4" descr="ЯдраСерогоВещ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ЯдраСерогоВещ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150" cy="3134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C1C73" w:rsidRPr="00D72882" w:rsidRDefault="005C1C73" w:rsidP="00DC0D4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2882">
              <w:rPr>
                <w:rFonts w:ascii="Times New Roman" w:hAnsi="Times New Roman" w:cs="Times New Roman"/>
                <w:sz w:val="20"/>
                <w:szCs w:val="20"/>
              </w:rPr>
              <w:t xml:space="preserve">Рис.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D72882">
              <w:rPr>
                <w:rFonts w:ascii="Times New Roman" w:hAnsi="Times New Roman" w:cs="Times New Roman"/>
                <w:sz w:val="20"/>
                <w:szCs w:val="20"/>
              </w:rPr>
              <w:t xml:space="preserve">. Схема ядер серого вещества спинного мозга (на поперечном сечении мозга в грудном отделе) (по Н.В. Крылову, И.А. </w:t>
            </w:r>
            <w:proofErr w:type="spellStart"/>
            <w:r w:rsidRPr="00D72882">
              <w:rPr>
                <w:rFonts w:ascii="Times New Roman" w:hAnsi="Times New Roman" w:cs="Times New Roman"/>
                <w:sz w:val="20"/>
                <w:szCs w:val="20"/>
              </w:rPr>
              <w:t>Искренко</w:t>
            </w:r>
            <w:proofErr w:type="spellEnd"/>
            <w:r w:rsidRPr="00D72882">
              <w:rPr>
                <w:rFonts w:ascii="Times New Roman" w:hAnsi="Times New Roman" w:cs="Times New Roman"/>
                <w:sz w:val="20"/>
                <w:szCs w:val="20"/>
              </w:rPr>
              <w:t>, 1998):</w:t>
            </w:r>
          </w:p>
          <w:p w:rsidR="005C1C73" w:rsidRDefault="005C1C73" w:rsidP="00DC0D4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 –</w:t>
            </w:r>
          </w:p>
          <w:p w:rsidR="005C1C73" w:rsidRDefault="005C1C73" w:rsidP="00DC0D4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</w:p>
          <w:p w:rsidR="005C1C73" w:rsidRDefault="005C1C73" w:rsidP="00DC0D4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 – </w:t>
            </w:r>
          </w:p>
          <w:p w:rsidR="005C1C73" w:rsidRDefault="005C1C73" w:rsidP="00DC0D4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</w:p>
          <w:p w:rsidR="005C1C73" w:rsidRDefault="005C1C73" w:rsidP="00DC0D4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3 – </w:t>
            </w:r>
          </w:p>
          <w:p w:rsidR="005C1C73" w:rsidRDefault="005C1C73" w:rsidP="00DC0D4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</w:p>
          <w:p w:rsidR="005C1C73" w:rsidRDefault="005C1C73" w:rsidP="00DC0D4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4 – </w:t>
            </w:r>
          </w:p>
          <w:p w:rsidR="005C1C73" w:rsidRDefault="005C1C73" w:rsidP="00DC0D4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</w:p>
          <w:p w:rsidR="005C1C73" w:rsidRDefault="005C1C73" w:rsidP="00DC0D4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5 – </w:t>
            </w:r>
          </w:p>
          <w:p w:rsidR="005C1C73" w:rsidRDefault="005C1C73" w:rsidP="00DC0D4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6 – </w:t>
            </w:r>
          </w:p>
          <w:p w:rsidR="005C1C73" w:rsidRDefault="005C1C73" w:rsidP="00DC0D4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</w:p>
          <w:p w:rsidR="005C1C73" w:rsidRDefault="005C1C73" w:rsidP="00DC0D4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7 – </w:t>
            </w:r>
          </w:p>
          <w:p w:rsidR="005C1C73" w:rsidRDefault="005C1C73" w:rsidP="00DC0D4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</w:p>
          <w:p w:rsidR="005C1C73" w:rsidRDefault="005C1C73" w:rsidP="00DC0D4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8 – </w:t>
            </w:r>
          </w:p>
        </w:tc>
      </w:tr>
    </w:tbl>
    <w:p w:rsidR="005C1C73" w:rsidRDefault="005C1C73" w:rsidP="005C1C73">
      <w:pPr>
        <w:pStyle w:val="a3"/>
        <w:ind w:left="1080"/>
        <w:rPr>
          <w:rFonts w:ascii="Times New Roman" w:hAnsi="Times New Roman" w:cs="Times New Roman"/>
          <w:b/>
        </w:rPr>
      </w:pPr>
    </w:p>
    <w:p w:rsidR="005C1C73" w:rsidRDefault="005C1C73" w:rsidP="005C1C73">
      <w:pPr>
        <w:pStyle w:val="a3"/>
        <w:ind w:left="1080"/>
        <w:rPr>
          <w:rFonts w:ascii="Times New Roman" w:hAnsi="Times New Roman" w:cs="Times New Roman"/>
          <w:b/>
        </w:rPr>
      </w:pPr>
    </w:p>
    <w:p w:rsidR="005C1C73" w:rsidRPr="001421CC" w:rsidRDefault="005C1C73" w:rsidP="005C1C73">
      <w:pPr>
        <w:pStyle w:val="a3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730885</wp:posOffset>
            </wp:positionV>
            <wp:extent cx="5143500" cy="2952750"/>
            <wp:effectExtent l="19050" t="0" r="0" b="0"/>
            <wp:wrapTopAndBottom/>
            <wp:docPr id="5" name="Рисунок 3" descr="СпинМозгНер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пинМозгНерв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 xml:space="preserve">Задание 3. </w:t>
      </w:r>
      <w:r w:rsidRPr="001421CC">
        <w:rPr>
          <w:rFonts w:ascii="Times New Roman" w:hAnsi="Times New Roman" w:cs="Times New Roman"/>
        </w:rPr>
        <w:t>Изучите строение спинномозговых нервов. На рис</w:t>
      </w:r>
      <w:r>
        <w:rPr>
          <w:rFonts w:ascii="Times New Roman" w:hAnsi="Times New Roman" w:cs="Times New Roman"/>
        </w:rPr>
        <w:t>.</w:t>
      </w:r>
      <w:r w:rsidRPr="001421C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14</w:t>
      </w:r>
      <w:r w:rsidRPr="001421CC">
        <w:rPr>
          <w:rFonts w:ascii="Times New Roman" w:hAnsi="Times New Roman" w:cs="Times New Roman"/>
        </w:rPr>
        <w:t xml:space="preserve"> подпишите указанные структуры спинномозговых нервов.</w:t>
      </w:r>
    </w:p>
    <w:p w:rsidR="005C1C73" w:rsidRDefault="005C1C73" w:rsidP="005C1C73">
      <w:pPr>
        <w:jc w:val="center"/>
        <w:rPr>
          <w:rFonts w:ascii="Times New Roman" w:hAnsi="Times New Roman" w:cs="Times New Roman"/>
        </w:rPr>
      </w:pPr>
      <w:r w:rsidRPr="005136A7">
        <w:rPr>
          <w:rFonts w:ascii="Times New Roman" w:hAnsi="Times New Roman" w:cs="Times New Roman"/>
        </w:rPr>
        <w:t>Рис.</w:t>
      </w:r>
      <w:r>
        <w:rPr>
          <w:rFonts w:ascii="Times New Roman" w:hAnsi="Times New Roman" w:cs="Times New Roman"/>
        </w:rPr>
        <w:t>14</w:t>
      </w:r>
      <w:r w:rsidRPr="005136A7">
        <w:rPr>
          <w:rFonts w:ascii="Times New Roman" w:hAnsi="Times New Roman" w:cs="Times New Roman"/>
        </w:rPr>
        <w:t>. Строение спинномозговых нервов</w:t>
      </w:r>
    </w:p>
    <w:p w:rsidR="005C1C73" w:rsidRDefault="005C1C73" w:rsidP="005C1C73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1.____________________________________________________________________ </w:t>
      </w:r>
    </w:p>
    <w:p w:rsidR="005C1C73" w:rsidRDefault="005C1C73" w:rsidP="005C1C73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2.____________________________________________________________________ </w:t>
      </w:r>
    </w:p>
    <w:p w:rsidR="005C1C73" w:rsidRDefault="005C1C73" w:rsidP="005C1C73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3.____________________________________________________________________ </w:t>
      </w:r>
    </w:p>
    <w:p w:rsidR="005C1C73" w:rsidRDefault="005C1C73" w:rsidP="005C1C73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4.____________________________________________________________________ </w:t>
      </w:r>
    </w:p>
    <w:p w:rsidR="005C1C73" w:rsidRDefault="005C1C73" w:rsidP="005C1C73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5.____________________________________________________________________ </w:t>
      </w:r>
    </w:p>
    <w:p w:rsidR="005C1C73" w:rsidRDefault="005C1C73" w:rsidP="005C1C73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6.____________________________________________________________________ </w:t>
      </w:r>
    </w:p>
    <w:p w:rsidR="005C1C73" w:rsidRDefault="005C1C73" w:rsidP="005C1C73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7.____________________________________________________________________ </w:t>
      </w:r>
    </w:p>
    <w:p w:rsidR="005C1C73" w:rsidRDefault="005C1C73" w:rsidP="005C1C73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8.____________________________________________________________________ </w:t>
      </w:r>
    </w:p>
    <w:p w:rsidR="005C1C73" w:rsidRDefault="005C1C73" w:rsidP="005C1C73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9.___________________________________________________________________ </w:t>
      </w:r>
    </w:p>
    <w:p w:rsidR="005C1C73" w:rsidRDefault="005C1C73" w:rsidP="005C1C73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10.__________________________________________________________________ </w:t>
      </w:r>
    </w:p>
    <w:p w:rsidR="005C1C73" w:rsidRDefault="005C1C73" w:rsidP="005C1C73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11.__________________________________________________________________</w:t>
      </w:r>
    </w:p>
    <w:p w:rsidR="005C1C73" w:rsidRDefault="005C1C73" w:rsidP="005C1C73">
      <w:pPr>
        <w:jc w:val="both"/>
        <w:rPr>
          <w:rFonts w:ascii="Times New Roman" w:hAnsi="Times New Roman" w:cs="Times New Roman"/>
        </w:rPr>
      </w:pPr>
      <w:r w:rsidRPr="00366018">
        <w:rPr>
          <w:rFonts w:ascii="Times New Roman" w:hAnsi="Times New Roman" w:cs="Times New Roman"/>
          <w:b/>
        </w:rPr>
        <w:t xml:space="preserve">Задание 4. </w:t>
      </w:r>
      <w:r>
        <w:rPr>
          <w:rFonts w:ascii="Times New Roman" w:hAnsi="Times New Roman" w:cs="Times New Roman"/>
        </w:rPr>
        <w:t>Заполните таблицу 5 «Серое и белое вещество спинного мозга»</w:t>
      </w:r>
    </w:p>
    <w:p w:rsidR="005C1C73" w:rsidRDefault="005C1C73" w:rsidP="005C1C7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5</w:t>
      </w:r>
    </w:p>
    <w:tbl>
      <w:tblPr>
        <w:tblStyle w:val="a4"/>
        <w:tblW w:w="0" w:type="auto"/>
        <w:tblLayout w:type="fixed"/>
        <w:tblLook w:val="04A0"/>
      </w:tblPr>
      <w:tblGrid>
        <w:gridCol w:w="959"/>
        <w:gridCol w:w="2977"/>
        <w:gridCol w:w="1559"/>
        <w:gridCol w:w="4076"/>
      </w:tblGrid>
      <w:tr w:rsidR="005C1C73" w:rsidTr="00DC0D4A">
        <w:tc>
          <w:tcPr>
            <w:tcW w:w="959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5C1C73" w:rsidRPr="00366018" w:rsidRDefault="005C1C73" w:rsidP="00DC0D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6018">
              <w:rPr>
                <w:rFonts w:ascii="Times New Roman" w:hAnsi="Times New Roman" w:cs="Times New Roman"/>
                <w:b/>
              </w:rPr>
              <w:t>Расположение</w:t>
            </w:r>
          </w:p>
        </w:tc>
        <w:tc>
          <w:tcPr>
            <w:tcW w:w="1559" w:type="dxa"/>
          </w:tcPr>
          <w:p w:rsidR="005C1C73" w:rsidRPr="00366018" w:rsidRDefault="005C1C73" w:rsidP="00DC0D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6018">
              <w:rPr>
                <w:rFonts w:ascii="Times New Roman" w:hAnsi="Times New Roman" w:cs="Times New Roman"/>
                <w:b/>
              </w:rPr>
              <w:t>Основные структуры</w:t>
            </w:r>
          </w:p>
        </w:tc>
        <w:tc>
          <w:tcPr>
            <w:tcW w:w="4076" w:type="dxa"/>
          </w:tcPr>
          <w:p w:rsidR="005C1C73" w:rsidRPr="00366018" w:rsidRDefault="005C1C73" w:rsidP="00DC0D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6018">
              <w:rPr>
                <w:rFonts w:ascii="Times New Roman" w:hAnsi="Times New Roman" w:cs="Times New Roman"/>
                <w:b/>
              </w:rPr>
              <w:t>Расположение структур и их состав</w:t>
            </w:r>
          </w:p>
        </w:tc>
      </w:tr>
      <w:tr w:rsidR="005C1C73" w:rsidTr="00DC0D4A">
        <w:tc>
          <w:tcPr>
            <w:tcW w:w="959" w:type="dxa"/>
            <w:vMerge w:val="restart"/>
            <w:textDirection w:val="btLr"/>
          </w:tcPr>
          <w:p w:rsidR="005C1C73" w:rsidRDefault="005C1C73" w:rsidP="00DC0D4A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  <w:p w:rsidR="005C1C73" w:rsidRPr="00366018" w:rsidRDefault="005C1C73" w:rsidP="00DC0D4A">
            <w:pPr>
              <w:ind w:left="113" w:right="113"/>
              <w:jc w:val="both"/>
              <w:rPr>
                <w:rFonts w:ascii="Times New Roman" w:hAnsi="Times New Roman" w:cs="Times New Roman"/>
                <w:b/>
              </w:rPr>
            </w:pPr>
            <w:r w:rsidRPr="00366018">
              <w:rPr>
                <w:rFonts w:ascii="Times New Roman" w:hAnsi="Times New Roman" w:cs="Times New Roman"/>
                <w:b/>
              </w:rPr>
              <w:t xml:space="preserve">                              Серое вещество</w:t>
            </w:r>
          </w:p>
          <w:p w:rsidR="005C1C73" w:rsidRPr="00366018" w:rsidRDefault="005C1C73" w:rsidP="00DC0D4A">
            <w:pPr>
              <w:ind w:left="113" w:right="113"/>
              <w:jc w:val="both"/>
              <w:rPr>
                <w:rFonts w:ascii="Times New Roman" w:hAnsi="Times New Roman" w:cs="Times New Roman"/>
                <w:b/>
              </w:rPr>
            </w:pPr>
          </w:p>
          <w:p w:rsidR="005C1C73" w:rsidRDefault="005C1C73" w:rsidP="00DC0D4A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Передние</w:t>
            </w: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рога</w:t>
            </w: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76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C1C73" w:rsidTr="00DC0D4A">
        <w:tc>
          <w:tcPr>
            <w:tcW w:w="959" w:type="dxa"/>
            <w:vMerge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Задние</w:t>
            </w: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рога</w:t>
            </w: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76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C1C73" w:rsidTr="00DC0D4A">
        <w:tc>
          <w:tcPr>
            <w:tcW w:w="959" w:type="dxa"/>
            <w:vMerge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Боковые </w:t>
            </w: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рога</w:t>
            </w: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76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C1C73" w:rsidTr="00DC0D4A">
        <w:tc>
          <w:tcPr>
            <w:tcW w:w="959" w:type="dxa"/>
            <w:vMerge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Ретикулярная формация</w:t>
            </w: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76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C1C73" w:rsidTr="00DC0D4A">
        <w:tc>
          <w:tcPr>
            <w:tcW w:w="959" w:type="dxa"/>
            <w:vMerge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Центральное промежуточное вещество</w:t>
            </w: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76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C1C73" w:rsidTr="00DC0D4A">
        <w:tc>
          <w:tcPr>
            <w:tcW w:w="959" w:type="dxa"/>
            <w:vMerge w:val="restart"/>
            <w:textDirection w:val="btLr"/>
          </w:tcPr>
          <w:p w:rsidR="005C1C73" w:rsidRPr="0085251E" w:rsidRDefault="005C1C73" w:rsidP="00DC0D4A">
            <w:pPr>
              <w:ind w:left="113" w:right="113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</w:t>
            </w:r>
            <w:r w:rsidRPr="0085251E">
              <w:rPr>
                <w:rFonts w:ascii="Times New Roman" w:hAnsi="Times New Roman" w:cs="Times New Roman"/>
                <w:b/>
              </w:rPr>
              <w:t>Белое вещество</w:t>
            </w:r>
          </w:p>
        </w:tc>
        <w:tc>
          <w:tcPr>
            <w:tcW w:w="2977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Передний канатик</w:t>
            </w: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76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C1C73" w:rsidTr="00DC0D4A">
        <w:tc>
          <w:tcPr>
            <w:tcW w:w="959" w:type="dxa"/>
            <w:vMerge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Боковой канатик</w:t>
            </w: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76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C1C73" w:rsidTr="00DC0D4A">
        <w:tc>
          <w:tcPr>
            <w:tcW w:w="959" w:type="dxa"/>
            <w:vMerge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Задний </w:t>
            </w:r>
            <w:r>
              <w:rPr>
                <w:rFonts w:ascii="Times New Roman" w:hAnsi="Times New Roman" w:cs="Times New Roman"/>
              </w:rPr>
              <w:lastRenderedPageBreak/>
              <w:t>канатик</w:t>
            </w: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76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C1C73" w:rsidRDefault="005C1C73" w:rsidP="005C1C7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Задание 5</w:t>
      </w:r>
      <w:r w:rsidRPr="00366018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</w:rPr>
        <w:t>Заполните таблицу 6 «Ядра серого вещества спинного мозга»</w:t>
      </w:r>
    </w:p>
    <w:p w:rsidR="005C1C73" w:rsidRDefault="005C1C73" w:rsidP="005C1C7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6</w:t>
      </w:r>
    </w:p>
    <w:p w:rsidR="005C1C73" w:rsidRPr="004A650B" w:rsidRDefault="005C1C73" w:rsidP="005C1C73">
      <w:pPr>
        <w:jc w:val="center"/>
        <w:rPr>
          <w:rFonts w:ascii="Times New Roman" w:hAnsi="Times New Roman" w:cs="Times New Roman"/>
          <w:b/>
        </w:rPr>
      </w:pPr>
      <w:r w:rsidRPr="004A650B">
        <w:rPr>
          <w:rFonts w:ascii="Times New Roman" w:hAnsi="Times New Roman" w:cs="Times New Roman"/>
          <w:b/>
        </w:rPr>
        <w:t>Ядра серого вещества спинного мозга</w:t>
      </w: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5C1C73" w:rsidTr="00DC0D4A">
        <w:tc>
          <w:tcPr>
            <w:tcW w:w="2392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5C1C73" w:rsidRPr="004A650B" w:rsidRDefault="005C1C73" w:rsidP="00DC0D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650B">
              <w:rPr>
                <w:rFonts w:ascii="Times New Roman" w:hAnsi="Times New Roman" w:cs="Times New Roman"/>
                <w:b/>
              </w:rPr>
              <w:t>Ядра</w:t>
            </w:r>
          </w:p>
        </w:tc>
        <w:tc>
          <w:tcPr>
            <w:tcW w:w="2393" w:type="dxa"/>
          </w:tcPr>
          <w:p w:rsidR="005C1C73" w:rsidRPr="004A650B" w:rsidRDefault="005C1C73" w:rsidP="00DC0D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650B">
              <w:rPr>
                <w:rFonts w:ascii="Times New Roman" w:hAnsi="Times New Roman" w:cs="Times New Roman"/>
                <w:b/>
              </w:rPr>
              <w:t>Расположение</w:t>
            </w:r>
          </w:p>
        </w:tc>
        <w:tc>
          <w:tcPr>
            <w:tcW w:w="2393" w:type="dxa"/>
          </w:tcPr>
          <w:p w:rsidR="005C1C73" w:rsidRPr="004A650B" w:rsidRDefault="005C1C73" w:rsidP="00DC0D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650B">
              <w:rPr>
                <w:rFonts w:ascii="Times New Roman" w:hAnsi="Times New Roman" w:cs="Times New Roman"/>
                <w:b/>
              </w:rPr>
              <w:t>Функции</w:t>
            </w:r>
          </w:p>
        </w:tc>
      </w:tr>
      <w:tr w:rsidR="005C1C73" w:rsidTr="00DC0D4A">
        <w:tc>
          <w:tcPr>
            <w:tcW w:w="2392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Передние рога</w:t>
            </w: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C1C73" w:rsidTr="00DC0D4A">
        <w:tc>
          <w:tcPr>
            <w:tcW w:w="2392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Боковые рога</w:t>
            </w: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C1C73" w:rsidTr="00DC0D4A">
        <w:tc>
          <w:tcPr>
            <w:tcW w:w="2392" w:type="dxa"/>
            <w:vMerge w:val="restart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Задние рога</w:t>
            </w: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C1C73" w:rsidTr="00DC0D4A">
        <w:tc>
          <w:tcPr>
            <w:tcW w:w="2392" w:type="dxa"/>
            <w:vMerge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C1C73" w:rsidTr="00DC0D4A">
        <w:tc>
          <w:tcPr>
            <w:tcW w:w="2392" w:type="dxa"/>
            <w:vMerge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5C1C73" w:rsidRDefault="005C1C73" w:rsidP="00DC0D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C1C73" w:rsidRDefault="005C1C73" w:rsidP="005C1C73">
      <w:pPr>
        <w:jc w:val="both"/>
        <w:rPr>
          <w:rFonts w:ascii="Times New Roman" w:hAnsi="Times New Roman" w:cs="Times New Roman"/>
        </w:rPr>
      </w:pPr>
    </w:p>
    <w:p w:rsidR="005C1C73" w:rsidRDefault="005C1C73" w:rsidP="005C1C73">
      <w:pPr>
        <w:jc w:val="both"/>
        <w:rPr>
          <w:rFonts w:ascii="Times New Roman" w:hAnsi="Times New Roman" w:cs="Times New Roman"/>
        </w:rPr>
      </w:pPr>
      <w:r w:rsidRPr="004A650B">
        <w:rPr>
          <w:rFonts w:ascii="Times New Roman" w:hAnsi="Times New Roman" w:cs="Times New Roman"/>
          <w:b/>
        </w:rPr>
        <w:t xml:space="preserve">Задание 6. </w:t>
      </w:r>
      <w:r>
        <w:rPr>
          <w:rFonts w:ascii="Times New Roman" w:hAnsi="Times New Roman" w:cs="Times New Roman"/>
        </w:rPr>
        <w:t>Сформулируйте определения понятий.</w:t>
      </w:r>
    </w:p>
    <w:p w:rsidR="005C1C73" w:rsidRDefault="005C1C73" w:rsidP="005C1C7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Важной функцией спинного мозга является проведение импульсов. Оно осуществляется белым веществом, состоящим из нервных волокон, они образуют проводящие пути.</w:t>
      </w:r>
    </w:p>
    <w:p w:rsidR="005C1C73" w:rsidRPr="004A650B" w:rsidRDefault="005C1C73" w:rsidP="005C1C7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Проводящие пути – это  </w:t>
      </w:r>
      <w:r w:rsidRPr="00004072">
        <w:rPr>
          <w:rFonts w:ascii="Times New Roman" w:hAnsi="Times New Roman" w:cs="Times New Roman"/>
        </w:rPr>
        <w:t>группы нервных волокон, характеризующихся общностью строения и функции, связывающих различные отделы головного и спинного мозга.</w:t>
      </w:r>
    </w:p>
    <w:p w:rsidR="005C1C73" w:rsidRDefault="005C1C73" w:rsidP="005C1C7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Ассоциативные волокна _______________________________________________________________</w:t>
      </w:r>
    </w:p>
    <w:p w:rsidR="005C1C73" w:rsidRDefault="005C1C73" w:rsidP="005C1C7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5C1C73" w:rsidRDefault="005C1C73" w:rsidP="005C1C7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Восходящие (афферентные, чувствительные) пучки ________________________________________</w:t>
      </w:r>
    </w:p>
    <w:p w:rsidR="005C1C73" w:rsidRDefault="005C1C73" w:rsidP="005C1C7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5C1C73" w:rsidRDefault="005C1C73" w:rsidP="005C1C7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Нисходящие (эфферентные, двигательные) пучки __________________________________________</w:t>
      </w:r>
    </w:p>
    <w:p w:rsidR="005C1C73" w:rsidRDefault="005C1C73" w:rsidP="005C1C7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5C1C73" w:rsidRDefault="005C1C73" w:rsidP="005C1C73">
      <w:pPr>
        <w:jc w:val="both"/>
        <w:rPr>
          <w:rFonts w:ascii="Times New Roman" w:hAnsi="Times New Roman" w:cs="Times New Roman"/>
        </w:rPr>
      </w:pPr>
    </w:p>
    <w:p w:rsidR="005C1C73" w:rsidRDefault="005C1C73" w:rsidP="005C1C73">
      <w:pPr>
        <w:jc w:val="both"/>
        <w:rPr>
          <w:rFonts w:ascii="Times New Roman" w:hAnsi="Times New Roman" w:cs="Times New Roman"/>
        </w:rPr>
      </w:pPr>
    </w:p>
    <w:p w:rsidR="005C1C73" w:rsidRDefault="005C1C73" w:rsidP="005C1C73">
      <w:pPr>
        <w:jc w:val="both"/>
        <w:rPr>
          <w:rFonts w:ascii="Times New Roman" w:hAnsi="Times New Roman" w:cs="Times New Roman"/>
        </w:rPr>
      </w:pPr>
    </w:p>
    <w:p w:rsidR="005C1C73" w:rsidRPr="007275D3" w:rsidRDefault="005C1C73" w:rsidP="005C1C73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</w:rPr>
        <w:t xml:space="preserve">Задание 7. </w:t>
      </w:r>
      <w:r w:rsidRPr="009A2B25">
        <w:rPr>
          <w:rFonts w:ascii="Times New Roman" w:hAnsi="Times New Roman" w:cs="Times New Roman"/>
          <w:color w:val="000000" w:themeColor="text1"/>
        </w:rPr>
        <w:t>Заполните таблицу 7 «Проводящие пути спинного мозга»</w:t>
      </w:r>
    </w:p>
    <w:p w:rsidR="005C1C73" w:rsidRPr="007275D3" w:rsidRDefault="005C1C73" w:rsidP="005C1C73">
      <w:pPr>
        <w:pStyle w:val="a3"/>
        <w:jc w:val="right"/>
        <w:rPr>
          <w:rFonts w:ascii="Times New Roman" w:hAnsi="Times New Roman" w:cs="Times New Roman"/>
        </w:rPr>
      </w:pPr>
      <w:r w:rsidRPr="007275D3">
        <w:rPr>
          <w:rFonts w:ascii="Times New Roman" w:hAnsi="Times New Roman" w:cs="Times New Roman"/>
        </w:rPr>
        <w:t>Таблица 7</w:t>
      </w:r>
    </w:p>
    <w:p w:rsidR="005C1C73" w:rsidRPr="009A2B25" w:rsidRDefault="005C1C73" w:rsidP="005C1C73">
      <w:pPr>
        <w:pStyle w:val="a3"/>
        <w:jc w:val="center"/>
        <w:rPr>
          <w:rFonts w:ascii="Times New Roman" w:hAnsi="Times New Roman" w:cs="Times New Roman"/>
          <w:color w:val="000000" w:themeColor="text1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3198"/>
        <w:gridCol w:w="1423"/>
        <w:gridCol w:w="1578"/>
        <w:gridCol w:w="1195"/>
        <w:gridCol w:w="1457"/>
      </w:tblGrid>
      <w:tr w:rsidR="005C1C73" w:rsidTr="00DC0D4A">
        <w:tc>
          <w:tcPr>
            <w:tcW w:w="3198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5C1C73" w:rsidRPr="00A369A8" w:rsidRDefault="005C1C73" w:rsidP="00DC0D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369A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Название</w:t>
            </w:r>
          </w:p>
        </w:tc>
        <w:tc>
          <w:tcPr>
            <w:tcW w:w="1423" w:type="dxa"/>
          </w:tcPr>
          <w:p w:rsidR="005C1C73" w:rsidRPr="00A369A8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369A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Каким нейроном начинаются</w:t>
            </w:r>
          </w:p>
        </w:tc>
        <w:tc>
          <w:tcPr>
            <w:tcW w:w="1578" w:type="dxa"/>
          </w:tcPr>
          <w:p w:rsidR="005C1C73" w:rsidRPr="00A369A8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369A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Куда направляются</w:t>
            </w:r>
          </w:p>
        </w:tc>
        <w:tc>
          <w:tcPr>
            <w:tcW w:w="1195" w:type="dxa"/>
          </w:tcPr>
          <w:p w:rsidR="005C1C73" w:rsidRPr="00A369A8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369A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Где проходят</w:t>
            </w:r>
          </w:p>
        </w:tc>
        <w:tc>
          <w:tcPr>
            <w:tcW w:w="1457" w:type="dxa"/>
          </w:tcPr>
          <w:p w:rsidR="005C1C73" w:rsidRPr="00A369A8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369A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Какую информацию несут</w:t>
            </w:r>
          </w:p>
        </w:tc>
      </w:tr>
      <w:tr w:rsidR="005C1C73" w:rsidTr="00DC0D4A">
        <w:tc>
          <w:tcPr>
            <w:tcW w:w="8851" w:type="dxa"/>
            <w:gridSpan w:val="5"/>
          </w:tcPr>
          <w:p w:rsidR="005C1C73" w:rsidRPr="00A369A8" w:rsidRDefault="005C1C73" w:rsidP="00DC0D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69A8">
              <w:rPr>
                <w:rFonts w:ascii="Times New Roman" w:hAnsi="Times New Roman" w:cs="Times New Roman"/>
                <w:b/>
                <w:sz w:val="20"/>
                <w:szCs w:val="20"/>
              </w:rPr>
              <w:t>Восходящие пути спинного мозга</w:t>
            </w:r>
          </w:p>
        </w:tc>
      </w:tr>
      <w:tr w:rsidR="005C1C73" w:rsidTr="00DC0D4A">
        <w:tc>
          <w:tcPr>
            <w:tcW w:w="3198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Тонкий пучок Голля</w:t>
            </w: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vMerge w:val="restart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Merge w:val="restart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95" w:type="dxa"/>
            <w:vMerge w:val="restart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57" w:type="dxa"/>
            <w:vMerge w:val="restart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C1C73" w:rsidTr="00DC0D4A">
        <w:tc>
          <w:tcPr>
            <w:tcW w:w="3198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Клиновидный пучок </w:t>
            </w:r>
            <w:proofErr w:type="spellStart"/>
            <w:r>
              <w:rPr>
                <w:rFonts w:ascii="Times New Roman" w:hAnsi="Times New Roman" w:cs="Times New Roman"/>
              </w:rPr>
              <w:t>Бурдаха</w:t>
            </w:r>
            <w:proofErr w:type="spellEnd"/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vMerge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Merge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95" w:type="dxa"/>
            <w:vMerge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57" w:type="dxa"/>
            <w:vMerge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C1C73" w:rsidTr="00DC0D4A">
        <w:tc>
          <w:tcPr>
            <w:tcW w:w="3198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Задний спиномозжечковый путь </w:t>
            </w:r>
            <w:proofErr w:type="spellStart"/>
            <w:r>
              <w:rPr>
                <w:rFonts w:ascii="Times New Roman" w:hAnsi="Times New Roman" w:cs="Times New Roman"/>
              </w:rPr>
              <w:t>Флексига</w:t>
            </w:r>
            <w:proofErr w:type="spellEnd"/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Merge w:val="restart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95" w:type="dxa"/>
            <w:vMerge w:val="restart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57" w:type="dxa"/>
            <w:vMerge w:val="restart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C1C73" w:rsidTr="00DC0D4A">
        <w:tc>
          <w:tcPr>
            <w:tcW w:w="3198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Передний спиномозжечковый путь </w:t>
            </w:r>
            <w:proofErr w:type="spellStart"/>
            <w:r>
              <w:rPr>
                <w:rFonts w:ascii="Times New Roman" w:hAnsi="Times New Roman" w:cs="Times New Roman"/>
              </w:rPr>
              <w:t>Говерса</w:t>
            </w:r>
            <w:proofErr w:type="spellEnd"/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Merge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95" w:type="dxa"/>
            <w:vMerge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57" w:type="dxa"/>
            <w:vMerge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C1C73" w:rsidTr="00DC0D4A">
        <w:tc>
          <w:tcPr>
            <w:tcW w:w="3198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Спинноталамический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путь</w:t>
            </w: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95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57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C1C73" w:rsidTr="00DC0D4A">
        <w:tc>
          <w:tcPr>
            <w:tcW w:w="8851" w:type="dxa"/>
            <w:gridSpan w:val="5"/>
          </w:tcPr>
          <w:p w:rsidR="005C1C73" w:rsidRDefault="005C1C73" w:rsidP="00DC0D4A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641B19">
              <w:rPr>
                <w:rFonts w:ascii="Times New Roman" w:hAnsi="Times New Roman" w:cs="Times New Roman"/>
                <w:b/>
              </w:rPr>
              <w:t>Нисходящие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369A8">
              <w:rPr>
                <w:rFonts w:ascii="Times New Roman" w:hAnsi="Times New Roman" w:cs="Times New Roman"/>
                <w:b/>
                <w:sz w:val="20"/>
                <w:szCs w:val="20"/>
              </w:rPr>
              <w:t>пути спинного мозга</w:t>
            </w:r>
          </w:p>
        </w:tc>
      </w:tr>
      <w:tr w:rsidR="005C1C73" w:rsidTr="00DC0D4A">
        <w:tc>
          <w:tcPr>
            <w:tcW w:w="3198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Кортикоспинальный</w:t>
            </w: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95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57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C1C73" w:rsidTr="00DC0D4A">
        <w:tc>
          <w:tcPr>
            <w:tcW w:w="3198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Руброспинальный (</w:t>
            </w:r>
            <w:proofErr w:type="spellStart"/>
            <w:r>
              <w:rPr>
                <w:rFonts w:ascii="Times New Roman" w:hAnsi="Times New Roman" w:cs="Times New Roman"/>
              </w:rPr>
              <w:t>красноядерноспинномозговой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95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57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C1C73" w:rsidTr="00DC0D4A">
        <w:tc>
          <w:tcPr>
            <w:tcW w:w="3198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Ретикулоспинальный</w:t>
            </w: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95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57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C1C73" w:rsidTr="00DC0D4A">
        <w:tc>
          <w:tcPr>
            <w:tcW w:w="3198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Тектоспинальный</w:t>
            </w: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95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57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C1C73" w:rsidTr="00DC0D4A">
        <w:tc>
          <w:tcPr>
            <w:tcW w:w="3198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Преддверно-спинномозговой (вестибулоспинальный) путь</w:t>
            </w:r>
          </w:p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95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57" w:type="dxa"/>
          </w:tcPr>
          <w:p w:rsidR="005C1C73" w:rsidRDefault="005C1C73" w:rsidP="00DC0D4A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C1C73" w:rsidRDefault="005C1C73" w:rsidP="005C1C73">
      <w:pPr>
        <w:pStyle w:val="a3"/>
        <w:jc w:val="both"/>
        <w:rPr>
          <w:rFonts w:ascii="Times New Roman" w:hAnsi="Times New Roman" w:cs="Times New Roman"/>
        </w:rPr>
      </w:pPr>
    </w:p>
    <w:p w:rsidR="005C1C73" w:rsidRPr="00210C8F" w:rsidRDefault="005C1C73" w:rsidP="005C1C73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r w:rsidRPr="00210C8F">
        <w:rPr>
          <w:rFonts w:ascii="Times New Roman" w:hAnsi="Times New Roman" w:cs="Times New Roman"/>
        </w:rPr>
        <w:t>В основе функционирования нервной системы лежит рефлекторная деятельность.</w:t>
      </w:r>
      <w:r>
        <w:rPr>
          <w:rFonts w:ascii="Times New Roman" w:hAnsi="Times New Roman" w:cs="Times New Roman"/>
        </w:rPr>
        <w:t xml:space="preserve"> 1637 г Р. Декарт (Франция) сделал попытку проникнуть в сущность произвольных и непроизвольных движений. Дал первое описание рефлекса (но не использовал это слово).  1832 г. М. </w:t>
      </w:r>
      <w:proofErr w:type="spellStart"/>
      <w:proofErr w:type="gramStart"/>
      <w:r>
        <w:rPr>
          <w:rFonts w:ascii="Times New Roman" w:hAnsi="Times New Roman" w:cs="Times New Roman"/>
        </w:rPr>
        <w:t>Голл</w:t>
      </w:r>
      <w:proofErr w:type="spellEnd"/>
      <w:proofErr w:type="gram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И</w:t>
      </w:r>
      <w:proofErr w:type="spellEnd"/>
      <w:r>
        <w:rPr>
          <w:rFonts w:ascii="Times New Roman" w:hAnsi="Times New Roman" w:cs="Times New Roman"/>
        </w:rPr>
        <w:t>. Мюллер (Германия) изложили учение о рефлексе. 1941 г. Н.А. Бернштейн (СССР) в трудах по физиологии движений предвосхитил некоторые последующие идеи кибернетики, создал схему рефлекторного кольца.</w:t>
      </w:r>
    </w:p>
    <w:p w:rsidR="005C1C73" w:rsidRPr="00210C8F" w:rsidRDefault="005C1C73" w:rsidP="005C1C73">
      <w:pPr>
        <w:pStyle w:val="a3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Задание 8. </w:t>
      </w:r>
      <w:r w:rsidRPr="00210C8F">
        <w:rPr>
          <w:rFonts w:ascii="Times New Roman" w:hAnsi="Times New Roman" w:cs="Times New Roman"/>
        </w:rPr>
        <w:t>Дайте определения понятий.</w:t>
      </w:r>
    </w:p>
    <w:p w:rsidR="005C1C73" w:rsidRDefault="005C1C73" w:rsidP="005C1C73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Рефлекс - ____________________________________________________________________________</w:t>
      </w:r>
    </w:p>
    <w:p w:rsidR="005C1C73" w:rsidRDefault="005C1C73" w:rsidP="005C1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5C1C73" w:rsidRDefault="005C1C73" w:rsidP="005C1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Рефлекторная дуга - ___________________________________________________________________</w:t>
      </w:r>
    </w:p>
    <w:p w:rsidR="005C1C73" w:rsidRDefault="005C1C73" w:rsidP="005C1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5C1C73" w:rsidRDefault="005C1C73" w:rsidP="005C1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Рефлекторное кольцо - ________________________________________________________________</w:t>
      </w:r>
    </w:p>
    <w:p w:rsidR="005C1C73" w:rsidRDefault="005C1C73" w:rsidP="005C1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5C1C73" w:rsidRDefault="005C1C73" w:rsidP="005C1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Рецептор - ___________________________________________________________________________</w:t>
      </w:r>
    </w:p>
    <w:p w:rsidR="005C1C73" w:rsidRDefault="005C1C73" w:rsidP="005C1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5C1C73" w:rsidRDefault="005C1C73" w:rsidP="005C1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Эффектор - __________________________________________________________________________</w:t>
      </w:r>
    </w:p>
    <w:p w:rsidR="005C1C73" w:rsidRDefault="005C1C73" w:rsidP="005C1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5C1C73" w:rsidRDefault="005C1C73" w:rsidP="005C1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Афферентные (сенсорные) нейроны - ____________________________________________________</w:t>
      </w:r>
    </w:p>
    <w:p w:rsidR="005C1C73" w:rsidRDefault="005C1C73" w:rsidP="005C1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5C1C73" w:rsidRDefault="005C1C73" w:rsidP="005C1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Эфферентные (двигательные, моторные) нейроны - ________________________________________</w:t>
      </w:r>
    </w:p>
    <w:p w:rsidR="005C1C73" w:rsidRDefault="005C1C73" w:rsidP="005C1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5C1C73" w:rsidRDefault="005C1C73" w:rsidP="005C1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Вставочные нейроны (</w:t>
      </w:r>
      <w:proofErr w:type="spellStart"/>
      <w:r>
        <w:rPr>
          <w:rFonts w:ascii="Times New Roman" w:hAnsi="Times New Roman" w:cs="Times New Roman"/>
        </w:rPr>
        <w:t>интернейроны</w:t>
      </w:r>
      <w:proofErr w:type="spellEnd"/>
      <w:r>
        <w:rPr>
          <w:rFonts w:ascii="Times New Roman" w:hAnsi="Times New Roman" w:cs="Times New Roman"/>
        </w:rPr>
        <w:t>) - ___________________________________________________</w:t>
      </w:r>
    </w:p>
    <w:p w:rsidR="005C1C73" w:rsidRDefault="005C1C73" w:rsidP="005C1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5C1C73" w:rsidRDefault="005C1C73" w:rsidP="005C1C73">
      <w:pPr>
        <w:pStyle w:val="a3"/>
        <w:jc w:val="both"/>
        <w:rPr>
          <w:rFonts w:ascii="Times New Roman" w:hAnsi="Times New Roman" w:cs="Times New Roman"/>
        </w:rPr>
      </w:pPr>
    </w:p>
    <w:p w:rsidR="005C1C73" w:rsidRDefault="005C1C73" w:rsidP="005C1C73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Нервный центр - ______________________________________________________________________</w:t>
      </w:r>
    </w:p>
    <w:p w:rsidR="005C1C73" w:rsidRDefault="005C1C73" w:rsidP="005C1C73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5C1C73" w:rsidRDefault="005C1C73" w:rsidP="005C1C73">
      <w:pPr>
        <w:pStyle w:val="a3"/>
        <w:jc w:val="both"/>
        <w:rPr>
          <w:rFonts w:ascii="Times New Roman" w:hAnsi="Times New Roman" w:cs="Times New Roman"/>
        </w:rPr>
      </w:pPr>
    </w:p>
    <w:p w:rsidR="005C1C73" w:rsidRDefault="005C1C73" w:rsidP="005C1C73">
      <w:pPr>
        <w:pStyle w:val="a3"/>
        <w:jc w:val="both"/>
        <w:rPr>
          <w:rFonts w:ascii="Times New Roman" w:hAnsi="Times New Roman" w:cs="Times New Roman"/>
        </w:rPr>
      </w:pPr>
    </w:p>
    <w:p w:rsidR="005C1C73" w:rsidRDefault="005C1C73" w:rsidP="005C1C73">
      <w:pPr>
        <w:pStyle w:val="a3"/>
        <w:ind w:left="0" w:firstLine="708"/>
        <w:jc w:val="both"/>
        <w:rPr>
          <w:rFonts w:ascii="Times New Roman" w:hAnsi="Times New Roman" w:cs="Times New Roman"/>
        </w:rPr>
      </w:pPr>
      <w:r w:rsidRPr="00C62085">
        <w:rPr>
          <w:rFonts w:ascii="Times New Roman" w:hAnsi="Times New Roman" w:cs="Times New Roman"/>
          <w:b/>
        </w:rPr>
        <w:t>Задание 9.</w:t>
      </w:r>
      <w:r>
        <w:rPr>
          <w:rFonts w:ascii="Times New Roman" w:hAnsi="Times New Roman" w:cs="Times New Roman"/>
        </w:rPr>
        <w:t xml:space="preserve"> Нарисуйте (рис. 15) схему двух видов простых рефлекторных дуг спинного мозга, обозначив их основные элементы.</w:t>
      </w:r>
    </w:p>
    <w:p w:rsidR="005C1C73" w:rsidRDefault="005C1C73" w:rsidP="005C1C73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5C1C73" w:rsidRDefault="005C1C73" w:rsidP="005C1C73">
      <w:pPr>
        <w:pStyle w:val="a3"/>
        <w:jc w:val="both"/>
        <w:rPr>
          <w:rFonts w:ascii="Times New Roman" w:hAnsi="Times New Roman" w:cs="Times New Roman"/>
        </w:rPr>
      </w:pPr>
    </w:p>
    <w:p w:rsidR="005C1C73" w:rsidRDefault="005C1C73" w:rsidP="005C1C73">
      <w:pPr>
        <w:pStyle w:val="a3"/>
        <w:jc w:val="both"/>
        <w:rPr>
          <w:rFonts w:ascii="Times New Roman" w:hAnsi="Times New Roman" w:cs="Times New Roman"/>
        </w:rPr>
      </w:pPr>
    </w:p>
    <w:p w:rsidR="005C1C73" w:rsidRDefault="005C1C73" w:rsidP="005C1C73">
      <w:pPr>
        <w:pStyle w:val="a3"/>
        <w:jc w:val="both"/>
        <w:rPr>
          <w:rFonts w:ascii="Times New Roman" w:hAnsi="Times New Roman" w:cs="Times New Roman"/>
        </w:rPr>
      </w:pPr>
    </w:p>
    <w:p w:rsidR="005C1C73" w:rsidRDefault="005C1C73" w:rsidP="005C1C73">
      <w:pPr>
        <w:pStyle w:val="a3"/>
        <w:jc w:val="both"/>
        <w:rPr>
          <w:rFonts w:ascii="Times New Roman" w:hAnsi="Times New Roman" w:cs="Times New Roman"/>
        </w:rPr>
      </w:pPr>
    </w:p>
    <w:p w:rsidR="005C1C73" w:rsidRDefault="005C1C73" w:rsidP="005C1C73">
      <w:pPr>
        <w:pStyle w:val="a3"/>
        <w:jc w:val="both"/>
        <w:rPr>
          <w:rFonts w:ascii="Times New Roman" w:hAnsi="Times New Roman" w:cs="Times New Roman"/>
        </w:rPr>
      </w:pPr>
    </w:p>
    <w:p w:rsidR="005C1C73" w:rsidRDefault="005C1C73" w:rsidP="005C1C73">
      <w:pPr>
        <w:pStyle w:val="a3"/>
        <w:jc w:val="both"/>
        <w:rPr>
          <w:rFonts w:ascii="Times New Roman" w:hAnsi="Times New Roman" w:cs="Times New Roman"/>
        </w:rPr>
      </w:pPr>
    </w:p>
    <w:p w:rsidR="005C1C73" w:rsidRDefault="005C1C73" w:rsidP="005C1C73">
      <w:pPr>
        <w:pStyle w:val="a3"/>
        <w:jc w:val="both"/>
        <w:rPr>
          <w:rFonts w:ascii="Times New Roman" w:hAnsi="Times New Roman" w:cs="Times New Roman"/>
        </w:rPr>
      </w:pPr>
    </w:p>
    <w:p w:rsidR="005C1C73" w:rsidRDefault="005C1C73" w:rsidP="005C1C73">
      <w:pPr>
        <w:pStyle w:val="a3"/>
        <w:jc w:val="both"/>
        <w:rPr>
          <w:rFonts w:ascii="Times New Roman" w:hAnsi="Times New Roman" w:cs="Times New Roman"/>
        </w:rPr>
      </w:pPr>
    </w:p>
    <w:p w:rsidR="005C1C73" w:rsidRDefault="005C1C73" w:rsidP="005C1C73">
      <w:pPr>
        <w:pStyle w:val="a3"/>
        <w:jc w:val="both"/>
        <w:rPr>
          <w:rFonts w:ascii="Times New Roman" w:hAnsi="Times New Roman" w:cs="Times New Roman"/>
        </w:rPr>
      </w:pPr>
    </w:p>
    <w:p w:rsidR="005C1C73" w:rsidRDefault="005C1C73" w:rsidP="005C1C73">
      <w:pPr>
        <w:pStyle w:val="a3"/>
        <w:jc w:val="both"/>
        <w:rPr>
          <w:rFonts w:ascii="Times New Roman" w:hAnsi="Times New Roman" w:cs="Times New Roman"/>
        </w:rPr>
      </w:pPr>
    </w:p>
    <w:p w:rsidR="005C1C73" w:rsidRDefault="005C1C73" w:rsidP="005C1C73">
      <w:pPr>
        <w:pStyle w:val="a3"/>
        <w:jc w:val="both"/>
        <w:rPr>
          <w:rFonts w:ascii="Times New Roman" w:hAnsi="Times New Roman" w:cs="Times New Roman"/>
        </w:rPr>
      </w:pPr>
    </w:p>
    <w:p w:rsidR="005C1C73" w:rsidRDefault="005C1C73" w:rsidP="005C1C73">
      <w:pPr>
        <w:pStyle w:val="a3"/>
        <w:jc w:val="both"/>
        <w:rPr>
          <w:rFonts w:ascii="Times New Roman" w:hAnsi="Times New Roman" w:cs="Times New Roman"/>
        </w:rPr>
      </w:pPr>
    </w:p>
    <w:p w:rsidR="005C1C73" w:rsidRDefault="005C1C73" w:rsidP="005C1C73">
      <w:pPr>
        <w:pStyle w:val="a3"/>
        <w:jc w:val="both"/>
        <w:rPr>
          <w:rFonts w:ascii="Times New Roman" w:hAnsi="Times New Roman" w:cs="Times New Roman"/>
        </w:rPr>
      </w:pPr>
    </w:p>
    <w:p w:rsidR="005C1C73" w:rsidRDefault="005C1C73" w:rsidP="005C1C73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15. Схема строения спинномозговой рефлекторной дуги</w:t>
      </w:r>
    </w:p>
    <w:p w:rsidR="005C1C73" w:rsidRDefault="005C1C73" w:rsidP="005C1C73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А. Соматическая рефлекторная дуга.                  Б. Вегетативная рефлекторная дуга</w:t>
      </w:r>
    </w:p>
    <w:p w:rsidR="005C1C73" w:rsidRDefault="005C1C73" w:rsidP="005C1C73">
      <w:pPr>
        <w:pStyle w:val="a3"/>
        <w:jc w:val="both"/>
        <w:rPr>
          <w:rFonts w:ascii="Times New Roman" w:hAnsi="Times New Roman" w:cs="Times New Roman"/>
        </w:rPr>
      </w:pPr>
    </w:p>
    <w:p w:rsidR="005C1C73" w:rsidRPr="00C62085" w:rsidRDefault="005C1C73" w:rsidP="005C1C73">
      <w:pPr>
        <w:pStyle w:val="a3"/>
        <w:jc w:val="center"/>
        <w:rPr>
          <w:rFonts w:ascii="Times New Roman" w:hAnsi="Times New Roman" w:cs="Times New Roman"/>
          <w:b/>
        </w:rPr>
      </w:pPr>
      <w:r w:rsidRPr="00C62085">
        <w:rPr>
          <w:rFonts w:ascii="Times New Roman" w:hAnsi="Times New Roman" w:cs="Times New Roman"/>
          <w:b/>
        </w:rPr>
        <w:t>Контрольные вопросы</w:t>
      </w:r>
    </w:p>
    <w:p w:rsidR="005C1C73" w:rsidRDefault="005C1C73" w:rsidP="005C1C73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C62085">
        <w:rPr>
          <w:rFonts w:ascii="Times New Roman" w:hAnsi="Times New Roman" w:cs="Times New Roman"/>
        </w:rPr>
        <w:t>.Строение спинного мозга и его функции.</w:t>
      </w:r>
    </w:p>
    <w:p w:rsidR="005C1C73" w:rsidRDefault="005C1C73" w:rsidP="005C1C73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C62085">
        <w:rPr>
          <w:rFonts w:ascii="Times New Roman" w:hAnsi="Times New Roman" w:cs="Times New Roman"/>
        </w:rPr>
        <w:t>.Проводящие пути ЦНС: их классификация и общая характеристика проекционных и чувствительных путей.</w:t>
      </w:r>
    </w:p>
    <w:p w:rsidR="005C1C73" w:rsidRDefault="005C1C73" w:rsidP="005C1C73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Дайте анатомическую характеристику наружного строения спинного мозга.</w:t>
      </w:r>
    </w:p>
    <w:p w:rsidR="005C1C73" w:rsidRDefault="005C1C73" w:rsidP="005C1C73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Дайте анатомическую характеристику внутреннего строения спинного мозга.</w:t>
      </w:r>
    </w:p>
    <w:p w:rsidR="005C1C73" w:rsidRDefault="005C1C73" w:rsidP="005C1C73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Перечислите ядра серого вещества спинного мозга и их локализацию.</w:t>
      </w:r>
    </w:p>
    <w:p w:rsidR="005C1C73" w:rsidRDefault="005C1C73" w:rsidP="005C1C73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6.Опишите строение моносинаптической рефлекторной дуги.</w:t>
      </w:r>
    </w:p>
    <w:p w:rsidR="005C1C73" w:rsidRDefault="005C1C73" w:rsidP="005C1C73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В чем проявляется различия соматической и вегетативной рефлекторной дуги.</w:t>
      </w:r>
    </w:p>
    <w:p w:rsidR="005C1C73" w:rsidRDefault="005C1C73" w:rsidP="005C1C73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E976F7" w:rsidRPr="00E976F7" w:rsidRDefault="00E976F7">
      <w:pPr>
        <w:rPr>
          <w:color w:val="FF0000"/>
        </w:rPr>
      </w:pPr>
    </w:p>
    <w:sectPr w:rsidR="00E976F7" w:rsidRPr="00E976F7" w:rsidSect="00866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A0C7D"/>
    <w:multiLevelType w:val="hybridMultilevel"/>
    <w:tmpl w:val="C26ADC5A"/>
    <w:lvl w:ilvl="0" w:tplc="5D3EAC84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5644C5"/>
    <w:multiLevelType w:val="hybridMultilevel"/>
    <w:tmpl w:val="63E0E162"/>
    <w:lvl w:ilvl="0" w:tplc="1496FC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976F7"/>
    <w:rsid w:val="002F2442"/>
    <w:rsid w:val="005C1C73"/>
    <w:rsid w:val="00866B05"/>
    <w:rsid w:val="00904266"/>
    <w:rsid w:val="00B20077"/>
    <w:rsid w:val="00E976F7"/>
    <w:rsid w:val="00F36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64"/>
        <o:r id="V:Rule2" type="connector" idref="#_x0000_s1047"/>
        <o:r id="V:Rule3" type="connector" idref="#_x0000_s1055"/>
        <o:r id="V:Rule4" type="connector" idref="#_x0000_s1041"/>
        <o:r id="V:Rule5" type="connector" idref="#_x0000_s1042"/>
        <o:r id="V:Rule6" type="connector" idref="#_x0000_s1057"/>
        <o:r id="V:Rule7" type="connector" idref="#_x0000_s1056"/>
        <o:r id="V:Rule8" type="connector" idref="#_x0000_s1032"/>
        <o:r id="V:Rule9" type="connector" idref="#_x0000_s1052"/>
        <o:r id="V:Rule10" type="connector" idref="#_x0000_s1040"/>
        <o:r id="V:Rule11" type="connector" idref="#_x0000_s1027"/>
        <o:r id="V:Rule12" type="connector" idref="#_x0000_s1028"/>
        <o:r id="V:Rule13" type="connector" idref="#_x0000_s1048"/>
        <o:r id="V:Rule14" type="connector" idref="#_x0000_s1043"/>
        <o:r id="V:Rule15" type="connector" idref="#_x0000_s1062"/>
        <o:r id="V:Rule16" type="connector" idref="#_x0000_s1033"/>
        <o:r id="V:Rule17" type="connector" idref="#_x0000_s1034"/>
        <o:r id="V:Rule18" type="connector" idref="#_x0000_s1054"/>
        <o:r id="V:Rule19" type="connector" idref="#_x0000_s1063"/>
        <o:r id="V:Rule20" type="connector" idref="#_x0000_s1053"/>
        <o:r id="V:Rule21" type="connector" idref="#_x0000_s1044"/>
        <o:r id="V:Rule22" type="connector" idref="#_x0000_s1031"/>
        <o:r id="V:Rule23" type="connector" idref="#_x0000_s10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B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1C73"/>
    <w:pPr>
      <w:ind w:left="720"/>
      <w:contextualSpacing/>
    </w:pPr>
  </w:style>
  <w:style w:type="table" w:styleId="a4">
    <w:name w:val="Table Grid"/>
    <w:basedOn w:val="a1"/>
    <w:rsid w:val="005C1C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C1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1C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2710</Words>
  <Characters>15449</Characters>
  <Application>Microsoft Office Word</Application>
  <DocSecurity>0</DocSecurity>
  <Lines>128</Lines>
  <Paragraphs>36</Paragraphs>
  <ScaleCrop>false</ScaleCrop>
  <Company>Reanimator Extreme Edition</Company>
  <LinksUpToDate>false</LinksUpToDate>
  <CharactersWithSpaces>18123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2020-11-14T08:19:00Z</dcterms:created>
  <dcterms:modified xsi:type="dcterms:W3CDTF">2020-11-14T08:23:00Z</dcterms:modified>
</cp:coreProperties>
</file>