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590" w:rsidRDefault="00334590" w:rsidP="003345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Задание:</w:t>
      </w:r>
    </w:p>
    <w:p w:rsidR="00334590" w:rsidRDefault="00334590" w:rsidP="00334590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Выполнить тест по теме «</w:t>
      </w:r>
      <w:r>
        <w:rPr>
          <w:rFonts w:ascii="Times New Roman" w:hAnsi="Times New Roman"/>
          <w:b/>
          <w:sz w:val="28"/>
          <w:szCs w:val="28"/>
        </w:rPr>
        <w:t>Углеводы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34590" w:rsidRDefault="00334590" w:rsidP="00334590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Ответы прикрепить в личный кабинет до </w:t>
      </w:r>
      <w:r>
        <w:rPr>
          <w:rFonts w:ascii="Times New Roman" w:hAnsi="Times New Roman"/>
          <w:b/>
          <w:sz w:val="28"/>
          <w:szCs w:val="28"/>
          <w:u w:val="single"/>
        </w:rPr>
        <w:t>06.12</w:t>
      </w:r>
      <w:r>
        <w:rPr>
          <w:rFonts w:ascii="Times New Roman" w:hAnsi="Times New Roman"/>
          <w:b/>
          <w:sz w:val="28"/>
          <w:szCs w:val="28"/>
          <w:u w:val="single"/>
        </w:rPr>
        <w:t>.20</w:t>
      </w:r>
    </w:p>
    <w:p w:rsidR="00AC596A" w:rsidRDefault="00AC596A" w:rsidP="00334590">
      <w:pPr>
        <w:rPr>
          <w:rFonts w:ascii="Times New Roman" w:hAnsi="Times New Roman"/>
          <w:sz w:val="28"/>
          <w:szCs w:val="28"/>
        </w:rPr>
      </w:pPr>
    </w:p>
    <w:p w:rsidR="00334590" w:rsidRDefault="00024240" w:rsidP="000242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Тест </w:t>
      </w:r>
      <w:r>
        <w:rPr>
          <w:rFonts w:ascii="Times New Roman" w:hAnsi="Times New Roman"/>
          <w:b/>
          <w:sz w:val="28"/>
          <w:szCs w:val="28"/>
        </w:rPr>
        <w:t>по теме «Углеводы»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1. Среди перечисленных моносахаридов укажите</w:t>
      </w: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34590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>кетогексозу</w:t>
      </w:r>
      <w:proofErr w:type="spellEnd"/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а) глюкоз;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 фруктоза</w:t>
      </w: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в) рибоза</w:t>
      </w: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г) 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дезоксирибоза</w:t>
      </w:r>
      <w:proofErr w:type="spellEnd"/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</w:t>
      </w: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>Лактоза</w:t>
      </w: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относится к группе: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а) моносахаридов</w:t>
      </w: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 дисахаридов</w:t>
      </w: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в) полисахаридов.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3. Какой из углеводов не подвергается гидролизу?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а) сахароза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 лактоза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в) фруктоза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г) крахмал.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4. При гидролизе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>крахмала</w:t>
      </w:r>
      <w:r w:rsidR="00024240" w:rsidRPr="00AC34F4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образуется: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а) глюкоза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 глюкоза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 фруктоза;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в) глюкоза и галактоза.</w:t>
      </w:r>
    </w:p>
    <w:p w:rsidR="00334590" w:rsidRPr="00334590" w:rsidRDefault="0002424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5. </w:t>
      </w:r>
      <w:r w:rsidR="00334590" w:rsidRPr="00334590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>Фруктозу</w:t>
      </w:r>
      <w:r w:rsidRPr="00AC34F4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334590"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иначе называют: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а) молочным сахаром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 фруктовым сахаром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в) 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инвертным</w:t>
      </w:r>
      <w:proofErr w:type="spellEnd"/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сахаром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г) тростниковым сахаром.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6. Качественной реакцией на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>глюкозу</w:t>
      </w:r>
      <w:r w:rsidR="00024240" w:rsidRPr="00AC34F4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является реакция с: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а)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Cu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(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OH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</w:t>
      </w:r>
      <w:proofErr w:type="gramStart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>2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 xml:space="preserve"> 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;</w:t>
      </w:r>
      <w:proofErr w:type="gramEnd"/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FeCl</w:t>
      </w:r>
      <w:proofErr w:type="spellEnd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>3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в)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I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>2(раствор)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г)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CuO</w:t>
      </w:r>
      <w:proofErr w:type="spellEnd"/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7. Общая формула углеводов условно принята:</w:t>
      </w:r>
    </w:p>
    <w:p w:rsidR="00334590" w:rsidRPr="00334590" w:rsidRDefault="00334590" w:rsidP="00AC34F4">
      <w:pPr>
        <w:shd w:val="clear" w:color="auto" w:fill="FFFFFF"/>
        <w:spacing w:before="240" w:after="240" w:line="240" w:lineRule="auto"/>
        <w:contextualSpacing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а) </w:t>
      </w:r>
      <w:bookmarkStart w:id="0" w:name="_GoBack"/>
      <w:bookmarkEnd w:id="0"/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n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H</w:t>
      </w:r>
      <w:proofErr w:type="spellEnd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>2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n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O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n</w:t>
      </w:r>
      <w:proofErr w:type="spellEnd"/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 С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n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H</w:t>
      </w:r>
      <w:proofErr w:type="spellEnd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>2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n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O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m</w:t>
      </w:r>
      <w:proofErr w:type="spellEnd"/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в)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n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H</w:t>
      </w:r>
      <w:proofErr w:type="spellEnd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>2</w:t>
      </w:r>
      <w:proofErr w:type="spellStart"/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m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O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m</w:t>
      </w:r>
      <w:proofErr w:type="spellEnd"/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; 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г) С</w:t>
      </w:r>
      <w:r w:rsidR="00024240" w:rsidRPr="00AC34F4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n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(</w:t>
      </w:r>
      <w:proofErr w:type="gramStart"/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H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eastAsia="ru-RU"/>
        </w:rPr>
        <w:t>2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O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</w:t>
      </w:r>
      <w:r w:rsidRPr="00334590">
        <w:rPr>
          <w:rFonts w:ascii="Times New Roman" w:eastAsia="Times New Roman" w:hAnsi="Times New Roman"/>
          <w:color w:val="222222"/>
          <w:sz w:val="28"/>
          <w:szCs w:val="28"/>
          <w:vertAlign w:val="subscript"/>
          <w:lang w:val="en-US" w:eastAsia="ru-RU"/>
        </w:rPr>
        <w:t>m</w:t>
      </w:r>
      <w:proofErr w:type="gramEnd"/>
    </w:p>
    <w:p w:rsidR="00AC34F4" w:rsidRPr="00AC34F4" w:rsidRDefault="00024240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sz w:val="28"/>
          <w:szCs w:val="28"/>
        </w:rPr>
        <w:t xml:space="preserve">8. </w:t>
      </w:r>
      <w:r w:rsidR="00AC34F4" w:rsidRPr="00AC34F4">
        <w:rPr>
          <w:color w:val="000000"/>
          <w:sz w:val="28"/>
          <w:szCs w:val="28"/>
        </w:rPr>
        <w:t>Функции углеводов в организме мн</w:t>
      </w:r>
      <w:r w:rsidR="00AC34F4" w:rsidRPr="00AC34F4">
        <w:rPr>
          <w:color w:val="000000"/>
          <w:sz w:val="28"/>
          <w:szCs w:val="28"/>
        </w:rPr>
        <w:t>огочисленные, но наиболее важная</w:t>
      </w:r>
      <w:r w:rsidR="00AC34F4" w:rsidRPr="00AC34F4">
        <w:rPr>
          <w:color w:val="000000"/>
          <w:sz w:val="28"/>
          <w:szCs w:val="28"/>
        </w:rPr>
        <w:t xml:space="preserve"> из них: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color w:val="000000"/>
          <w:sz w:val="28"/>
          <w:szCs w:val="28"/>
        </w:rPr>
        <w:t>а) энергетическая;</w:t>
      </w:r>
      <w:r w:rsidRPr="00AC34F4">
        <w:rPr>
          <w:color w:val="000000"/>
          <w:sz w:val="28"/>
          <w:szCs w:val="28"/>
        </w:rPr>
        <w:t xml:space="preserve"> </w:t>
      </w:r>
      <w:r w:rsidRPr="00AC34F4">
        <w:rPr>
          <w:color w:val="000000"/>
          <w:sz w:val="28"/>
          <w:szCs w:val="28"/>
        </w:rPr>
        <w:t xml:space="preserve">б) </w:t>
      </w:r>
      <w:r w:rsidRPr="00AC34F4">
        <w:rPr>
          <w:color w:val="000000"/>
          <w:sz w:val="28"/>
          <w:szCs w:val="28"/>
        </w:rPr>
        <w:t>транспортная</w:t>
      </w:r>
      <w:r w:rsidRPr="00AC34F4">
        <w:rPr>
          <w:color w:val="000000"/>
          <w:sz w:val="28"/>
          <w:szCs w:val="28"/>
        </w:rPr>
        <w:t>;</w:t>
      </w:r>
      <w:r w:rsidRPr="00AC34F4">
        <w:rPr>
          <w:color w:val="000000"/>
          <w:sz w:val="28"/>
          <w:szCs w:val="28"/>
        </w:rPr>
        <w:t xml:space="preserve"> </w:t>
      </w:r>
      <w:r w:rsidRPr="00AC34F4">
        <w:rPr>
          <w:color w:val="000000"/>
          <w:sz w:val="28"/>
          <w:szCs w:val="28"/>
        </w:rPr>
        <w:t>в) гомеостатическая;</w:t>
      </w:r>
      <w:r w:rsidRPr="00AC34F4">
        <w:rPr>
          <w:color w:val="000000"/>
          <w:sz w:val="28"/>
          <w:szCs w:val="28"/>
        </w:rPr>
        <w:t xml:space="preserve"> </w:t>
      </w:r>
      <w:r w:rsidRPr="00AC34F4">
        <w:rPr>
          <w:color w:val="000000"/>
          <w:sz w:val="28"/>
          <w:szCs w:val="28"/>
        </w:rPr>
        <w:t>г) защитная.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color w:val="000000"/>
          <w:sz w:val="28"/>
          <w:szCs w:val="28"/>
        </w:rPr>
        <w:t xml:space="preserve">9. К </w:t>
      </w:r>
      <w:proofErr w:type="spellStart"/>
      <w:r w:rsidRPr="00AC34F4">
        <w:rPr>
          <w:color w:val="000000"/>
          <w:sz w:val="28"/>
          <w:szCs w:val="28"/>
        </w:rPr>
        <w:t>гетерополисахаридам</w:t>
      </w:r>
      <w:proofErr w:type="spellEnd"/>
      <w:r w:rsidRPr="00AC34F4">
        <w:rPr>
          <w:color w:val="000000"/>
          <w:sz w:val="28"/>
          <w:szCs w:val="28"/>
        </w:rPr>
        <w:t xml:space="preserve"> относится</w:t>
      </w:r>
      <w:r w:rsidRPr="00AC34F4">
        <w:rPr>
          <w:color w:val="000000"/>
          <w:sz w:val="28"/>
          <w:szCs w:val="28"/>
        </w:rPr>
        <w:t>: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color w:val="000000"/>
          <w:sz w:val="28"/>
          <w:szCs w:val="28"/>
        </w:rPr>
        <w:t xml:space="preserve">а) </w:t>
      </w:r>
      <w:r w:rsidRPr="00AC34F4">
        <w:rPr>
          <w:color w:val="000000"/>
          <w:sz w:val="28"/>
          <w:szCs w:val="28"/>
        </w:rPr>
        <w:t>крахмал</w:t>
      </w:r>
      <w:r w:rsidRPr="00AC34F4">
        <w:rPr>
          <w:color w:val="000000"/>
          <w:sz w:val="28"/>
          <w:szCs w:val="28"/>
        </w:rPr>
        <w:t>;</w:t>
      </w:r>
      <w:r w:rsidRPr="00AC34F4">
        <w:rPr>
          <w:color w:val="000000"/>
          <w:sz w:val="28"/>
          <w:szCs w:val="28"/>
        </w:rPr>
        <w:t xml:space="preserve"> </w:t>
      </w:r>
      <w:r w:rsidRPr="00AC34F4">
        <w:rPr>
          <w:color w:val="000000"/>
          <w:sz w:val="28"/>
          <w:szCs w:val="28"/>
        </w:rPr>
        <w:t xml:space="preserve">б) </w:t>
      </w:r>
      <w:proofErr w:type="spellStart"/>
      <w:r w:rsidRPr="00AC34F4">
        <w:rPr>
          <w:color w:val="000000"/>
          <w:sz w:val="28"/>
          <w:szCs w:val="28"/>
        </w:rPr>
        <w:t>гиалуроновая</w:t>
      </w:r>
      <w:proofErr w:type="spellEnd"/>
      <w:r w:rsidRPr="00AC34F4">
        <w:rPr>
          <w:color w:val="000000"/>
          <w:sz w:val="28"/>
          <w:szCs w:val="28"/>
        </w:rPr>
        <w:t xml:space="preserve"> кислота;</w:t>
      </w:r>
      <w:r w:rsidRPr="00AC34F4">
        <w:rPr>
          <w:color w:val="000000"/>
          <w:sz w:val="28"/>
          <w:szCs w:val="28"/>
        </w:rPr>
        <w:t xml:space="preserve"> </w:t>
      </w:r>
      <w:r w:rsidRPr="00AC34F4">
        <w:rPr>
          <w:color w:val="000000"/>
          <w:sz w:val="28"/>
          <w:szCs w:val="28"/>
        </w:rPr>
        <w:t xml:space="preserve">в) </w:t>
      </w:r>
      <w:r w:rsidRPr="00AC34F4">
        <w:rPr>
          <w:color w:val="000000"/>
          <w:sz w:val="28"/>
          <w:szCs w:val="28"/>
        </w:rPr>
        <w:t>рибоза</w:t>
      </w:r>
      <w:r w:rsidRPr="00AC34F4">
        <w:rPr>
          <w:color w:val="000000"/>
          <w:sz w:val="28"/>
          <w:szCs w:val="28"/>
        </w:rPr>
        <w:t>;</w:t>
      </w:r>
      <w:r w:rsidRPr="00AC34F4">
        <w:rPr>
          <w:color w:val="000000"/>
          <w:sz w:val="28"/>
          <w:szCs w:val="28"/>
        </w:rPr>
        <w:t xml:space="preserve"> г) целлюлоза.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color w:val="000000"/>
          <w:sz w:val="28"/>
          <w:szCs w:val="28"/>
        </w:rPr>
        <w:t xml:space="preserve">10. </w:t>
      </w:r>
      <w:r w:rsidRPr="00AC34F4">
        <w:rPr>
          <w:color w:val="000000"/>
          <w:sz w:val="28"/>
          <w:szCs w:val="28"/>
        </w:rPr>
        <w:t>Углеводы – это: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color w:val="000000"/>
          <w:sz w:val="28"/>
          <w:szCs w:val="28"/>
        </w:rPr>
        <w:t xml:space="preserve">а) многоатомные спирты, содержащие в своем составе спиртовую, альдегидную и </w:t>
      </w:r>
      <w:proofErr w:type="spellStart"/>
      <w:r w:rsidRPr="00AC34F4">
        <w:rPr>
          <w:color w:val="000000"/>
          <w:sz w:val="28"/>
          <w:szCs w:val="28"/>
        </w:rPr>
        <w:t>кетогруппу</w:t>
      </w:r>
      <w:proofErr w:type="spellEnd"/>
      <w:r w:rsidRPr="00AC34F4">
        <w:rPr>
          <w:color w:val="000000"/>
          <w:sz w:val="28"/>
          <w:szCs w:val="28"/>
        </w:rPr>
        <w:t>;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color w:val="000000"/>
          <w:sz w:val="28"/>
          <w:szCs w:val="28"/>
        </w:rPr>
        <w:t>б) органические молекулы, в состав которых входит несколько остатков аминокислот, связанных пептидной связью;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  <w:r w:rsidRPr="00AC34F4">
        <w:rPr>
          <w:color w:val="000000"/>
          <w:sz w:val="28"/>
          <w:szCs w:val="28"/>
        </w:rPr>
        <w:t>в) сложные эфиры жирных кислот и различных спиртов.</w:t>
      </w:r>
    </w:p>
    <w:p w:rsidR="00AC34F4" w:rsidRPr="00AC34F4" w:rsidRDefault="00AC34F4" w:rsidP="00AC34F4">
      <w:pPr>
        <w:pStyle w:val="a4"/>
        <w:shd w:val="clear" w:color="auto" w:fill="FFFFFF"/>
        <w:contextualSpacing/>
        <w:rPr>
          <w:color w:val="000000"/>
          <w:sz w:val="28"/>
          <w:szCs w:val="28"/>
        </w:rPr>
      </w:pPr>
    </w:p>
    <w:p w:rsidR="00334590" w:rsidRPr="00AC34F4" w:rsidRDefault="00334590" w:rsidP="00AC34F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334590" w:rsidRPr="00AC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5D6D"/>
    <w:multiLevelType w:val="multilevel"/>
    <w:tmpl w:val="EFBC90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A7BAE"/>
    <w:multiLevelType w:val="hybridMultilevel"/>
    <w:tmpl w:val="4064C1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6613A"/>
    <w:multiLevelType w:val="multilevel"/>
    <w:tmpl w:val="954C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6D8E"/>
    <w:multiLevelType w:val="multilevel"/>
    <w:tmpl w:val="4BF8C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7"/>
    <w:rsid w:val="00024240"/>
    <w:rsid w:val="00237087"/>
    <w:rsid w:val="00334590"/>
    <w:rsid w:val="00AC34F4"/>
    <w:rsid w:val="00A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0E9FA-8FD3-4C38-B65C-37AFD1F8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5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5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2020-11-27T22:38:00Z</dcterms:created>
  <dcterms:modified xsi:type="dcterms:W3CDTF">2020-11-27T23:07:00Z</dcterms:modified>
</cp:coreProperties>
</file>