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501" w:rsidRPr="00411D85" w:rsidRDefault="00922501" w:rsidP="00922501">
      <w:pPr>
        <w:jc w:val="center"/>
        <w:rPr>
          <w:rFonts w:ascii="Times New Roman" w:hAnsi="Times New Roman" w:cs="Times New Roman"/>
        </w:rPr>
      </w:pPr>
      <w:r w:rsidRPr="00411D85">
        <w:rPr>
          <w:rFonts w:ascii="Times New Roman" w:hAnsi="Times New Roman" w:cs="Times New Roman"/>
        </w:rPr>
        <w:t xml:space="preserve">Преподаватель: </w:t>
      </w:r>
      <w:r w:rsidR="008C76C9" w:rsidRPr="00411D85">
        <w:rPr>
          <w:rFonts w:ascii="Times New Roman" w:hAnsi="Times New Roman" w:cs="Times New Roman"/>
        </w:rPr>
        <w:t>Вахнина Е.А</w:t>
      </w:r>
      <w:r w:rsidRPr="00411D85">
        <w:rPr>
          <w:rFonts w:ascii="Times New Roman" w:hAnsi="Times New Roman" w:cs="Times New Roman"/>
        </w:rPr>
        <w:t>.</w:t>
      </w:r>
    </w:p>
    <w:p w:rsidR="00922501" w:rsidRPr="00411D85" w:rsidRDefault="00922501" w:rsidP="00922501">
      <w:pPr>
        <w:jc w:val="center"/>
        <w:rPr>
          <w:rFonts w:ascii="Times New Roman" w:hAnsi="Times New Roman" w:cs="Times New Roman"/>
          <w:u w:val="single"/>
        </w:rPr>
      </w:pPr>
      <w:r w:rsidRPr="00411D85">
        <w:rPr>
          <w:rFonts w:ascii="Times New Roman" w:hAnsi="Times New Roman" w:cs="Times New Roman"/>
        </w:rPr>
        <w:t xml:space="preserve">Группа: </w:t>
      </w:r>
      <w:r w:rsidR="00465E70">
        <w:rPr>
          <w:rFonts w:ascii="Times New Roman" w:hAnsi="Times New Roman" w:cs="Times New Roman"/>
          <w:u w:val="single"/>
        </w:rPr>
        <w:t>АФК</w:t>
      </w:r>
      <w:r w:rsidRPr="00411D85">
        <w:rPr>
          <w:rFonts w:ascii="Times New Roman" w:hAnsi="Times New Roman" w:cs="Times New Roman"/>
          <w:u w:val="single"/>
        </w:rPr>
        <w:t>-</w:t>
      </w:r>
      <w:r w:rsidR="00B65196" w:rsidRPr="00411D85">
        <w:rPr>
          <w:rFonts w:ascii="Times New Roman" w:hAnsi="Times New Roman" w:cs="Times New Roman"/>
          <w:u w:val="single"/>
        </w:rPr>
        <w:t>20</w:t>
      </w:r>
    </w:p>
    <w:p w:rsidR="00922501" w:rsidRPr="00411D85" w:rsidRDefault="00922501" w:rsidP="00922501">
      <w:pPr>
        <w:jc w:val="center"/>
        <w:rPr>
          <w:rFonts w:ascii="Times New Roman" w:hAnsi="Times New Roman" w:cs="Times New Roman"/>
        </w:rPr>
      </w:pPr>
      <w:r w:rsidRPr="00411D85">
        <w:rPr>
          <w:rFonts w:ascii="Times New Roman" w:hAnsi="Times New Roman" w:cs="Times New Roman"/>
        </w:rPr>
        <w:t xml:space="preserve">Дисциплина: </w:t>
      </w:r>
      <w:r w:rsidR="008C76C9" w:rsidRPr="00411D85">
        <w:rPr>
          <w:rFonts w:ascii="Times New Roman" w:hAnsi="Times New Roman" w:cs="Times New Roman"/>
        </w:rPr>
        <w:t>Иностранный язык (английский</w:t>
      </w:r>
      <w:r w:rsidRPr="00411D85">
        <w:rPr>
          <w:rFonts w:ascii="Times New Roman" w:hAnsi="Times New Roman" w:cs="Times New Roman"/>
        </w:rPr>
        <w:t>)</w:t>
      </w:r>
    </w:p>
    <w:p w:rsidR="00922501" w:rsidRPr="00411D85" w:rsidRDefault="00922501" w:rsidP="00922501">
      <w:pPr>
        <w:jc w:val="center"/>
        <w:rPr>
          <w:rFonts w:ascii="Times New Roman" w:hAnsi="Times New Roman" w:cs="Times New Roman"/>
        </w:rPr>
      </w:pPr>
      <w:r w:rsidRPr="00411D85">
        <w:rPr>
          <w:rFonts w:ascii="Times New Roman" w:hAnsi="Times New Roman" w:cs="Times New Roman"/>
        </w:rPr>
        <w:t xml:space="preserve">Дата проведения: </w:t>
      </w:r>
      <w:r w:rsidR="008F30E8" w:rsidRPr="00465E70">
        <w:rPr>
          <w:rFonts w:ascii="Times New Roman" w:hAnsi="Times New Roman" w:cs="Times New Roman"/>
        </w:rPr>
        <w:t>24</w:t>
      </w:r>
      <w:r w:rsidRPr="00411D85">
        <w:rPr>
          <w:rFonts w:ascii="Times New Roman" w:hAnsi="Times New Roman" w:cs="Times New Roman"/>
        </w:rPr>
        <w:t>.1</w:t>
      </w:r>
      <w:r w:rsidR="001F0111" w:rsidRPr="00411D85">
        <w:rPr>
          <w:rFonts w:ascii="Times New Roman" w:hAnsi="Times New Roman" w:cs="Times New Roman"/>
        </w:rPr>
        <w:t>1</w:t>
      </w:r>
      <w:r w:rsidRPr="00411D85">
        <w:rPr>
          <w:rFonts w:ascii="Times New Roman" w:hAnsi="Times New Roman" w:cs="Times New Roman"/>
        </w:rPr>
        <w:t>.2020</w:t>
      </w:r>
    </w:p>
    <w:p w:rsidR="00922501" w:rsidRPr="00411D85" w:rsidRDefault="00FF4716" w:rsidP="00FF4716">
      <w:pPr>
        <w:jc w:val="center"/>
        <w:rPr>
          <w:rFonts w:ascii="Times New Roman" w:hAnsi="Times New Roman" w:cs="Times New Roman"/>
        </w:rPr>
      </w:pPr>
      <w:r w:rsidRPr="00411D85">
        <w:rPr>
          <w:rFonts w:ascii="Times New Roman" w:hAnsi="Times New Roman" w:cs="Times New Roman"/>
        </w:rPr>
        <w:t>Практическое</w:t>
      </w:r>
      <w:bookmarkStart w:id="0" w:name="_GoBack"/>
      <w:bookmarkEnd w:id="0"/>
      <w:r w:rsidRPr="00411D85">
        <w:rPr>
          <w:rFonts w:ascii="Times New Roman" w:hAnsi="Times New Roman" w:cs="Times New Roman"/>
        </w:rPr>
        <w:t xml:space="preserve"> занятие.</w:t>
      </w:r>
    </w:p>
    <w:p w:rsidR="00B65196" w:rsidRPr="00A4036B" w:rsidRDefault="00B65196" w:rsidP="00B65196">
      <w:pPr>
        <w:jc w:val="both"/>
        <w:rPr>
          <w:rFonts w:ascii="Times New Roman" w:hAnsi="Times New Roman" w:cs="Times New Roman"/>
        </w:rPr>
      </w:pPr>
      <w:r w:rsidRPr="00411D85">
        <w:rPr>
          <w:rFonts w:ascii="Times New Roman" w:hAnsi="Times New Roman" w:cs="Times New Roman"/>
        </w:rPr>
        <w:t>Тема</w:t>
      </w:r>
      <w:r w:rsidRPr="00A4036B">
        <w:rPr>
          <w:rFonts w:ascii="Times New Roman" w:hAnsi="Times New Roman" w:cs="Times New Roman"/>
        </w:rPr>
        <w:t xml:space="preserve">: </w:t>
      </w:r>
      <w:r w:rsidR="00411D85" w:rsidRPr="00411D85">
        <w:rPr>
          <w:rFonts w:ascii="Times New Roman" w:hAnsi="Times New Roman" w:cs="Times New Roman"/>
          <w:b/>
          <w:lang w:val="en-US"/>
        </w:rPr>
        <w:t>Team</w:t>
      </w:r>
      <w:r w:rsidR="00411D85" w:rsidRPr="00A4036B">
        <w:rPr>
          <w:rFonts w:ascii="Times New Roman" w:hAnsi="Times New Roman" w:cs="Times New Roman"/>
          <w:b/>
        </w:rPr>
        <w:t xml:space="preserve"> </w:t>
      </w:r>
      <w:r w:rsidR="00411D85" w:rsidRPr="00411D85">
        <w:rPr>
          <w:rFonts w:ascii="Times New Roman" w:hAnsi="Times New Roman" w:cs="Times New Roman"/>
          <w:b/>
          <w:lang w:val="en-US"/>
        </w:rPr>
        <w:t>and</w:t>
      </w:r>
      <w:r w:rsidR="00411D85" w:rsidRPr="00A4036B">
        <w:rPr>
          <w:rFonts w:ascii="Times New Roman" w:hAnsi="Times New Roman" w:cs="Times New Roman"/>
          <w:b/>
        </w:rPr>
        <w:t xml:space="preserve"> </w:t>
      </w:r>
      <w:r w:rsidR="00411D85" w:rsidRPr="00411D85">
        <w:rPr>
          <w:rFonts w:ascii="Times New Roman" w:hAnsi="Times New Roman" w:cs="Times New Roman"/>
          <w:b/>
          <w:lang w:val="en-US"/>
        </w:rPr>
        <w:t>Individual</w:t>
      </w:r>
      <w:r w:rsidR="00411D85" w:rsidRPr="00A4036B">
        <w:rPr>
          <w:rFonts w:ascii="Times New Roman" w:hAnsi="Times New Roman" w:cs="Times New Roman"/>
          <w:b/>
        </w:rPr>
        <w:t xml:space="preserve"> </w:t>
      </w:r>
      <w:r w:rsidR="00411D85" w:rsidRPr="00411D85">
        <w:rPr>
          <w:rFonts w:ascii="Times New Roman" w:hAnsi="Times New Roman" w:cs="Times New Roman"/>
          <w:b/>
          <w:lang w:val="en-US"/>
        </w:rPr>
        <w:t>Sports</w:t>
      </w:r>
      <w:r w:rsidRPr="00A4036B">
        <w:rPr>
          <w:rFonts w:ascii="Times New Roman" w:hAnsi="Times New Roman" w:cs="Times New Roman"/>
        </w:rPr>
        <w:t>.</w:t>
      </w:r>
    </w:p>
    <w:p w:rsidR="00411D85" w:rsidRPr="00411D85" w:rsidRDefault="00A4036B" w:rsidP="00411D85">
      <w:pPr>
        <w:jc w:val="both"/>
        <w:rPr>
          <w:rFonts w:ascii="Times New Roman" w:hAnsi="Times New Roman" w:cs="Times New Roman"/>
        </w:rPr>
      </w:pPr>
      <w:r>
        <w:rPr>
          <w:rFonts w:ascii="Times New Roman" w:hAnsi="Times New Roman" w:cs="Times New Roman"/>
        </w:rPr>
        <w:t>Пересказ текста.</w:t>
      </w:r>
    </w:p>
    <w:p w:rsidR="00411D85" w:rsidRPr="00411D85" w:rsidRDefault="00411D85" w:rsidP="00411D85">
      <w:pPr>
        <w:widowControl w:val="0"/>
        <w:autoSpaceDE w:val="0"/>
        <w:autoSpaceDN w:val="0"/>
        <w:adjustRightInd w:val="0"/>
        <w:spacing w:after="0"/>
        <w:jc w:val="center"/>
        <w:rPr>
          <w:rFonts w:ascii="Times New Roman" w:eastAsia="Times New Roman" w:hAnsi="Times New Roman" w:cs="Times New Roman"/>
          <w:b/>
          <w:lang w:val="en-US" w:eastAsia="ru-RU"/>
        </w:rPr>
      </w:pPr>
      <w:r w:rsidRPr="00411D85">
        <w:rPr>
          <w:rFonts w:ascii="Times New Roman" w:eastAsia="Times New Roman" w:hAnsi="Times New Roman" w:cs="Times New Roman"/>
          <w:b/>
          <w:lang w:val="en-US" w:eastAsia="ru-RU"/>
        </w:rPr>
        <w:t>TEAM AND INDIVIDUAL SPORTS</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Organized sport can be broadly classed into two categories – individual sport versus team sport. Both types of sport have their advantages and disadvantages and there are plenty of reasons for taking up a sport in either class. However, most people find that from an early age, they tend to be drawn towards one or the other. That is not to say that someone who enjoys playing football cannot enjoy running, but it means that most people have skills which translate more towards working alone or in a team.</w:t>
      </w:r>
    </w:p>
    <w:p w:rsidR="001C4D36" w:rsidRPr="00A4036B"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 xml:space="preserve">Individual sports can often be more appealing to people who are new to sport thanks to the ease with </w:t>
      </w:r>
    </w:p>
    <w:p w:rsidR="00411D85" w:rsidRPr="00411D85" w:rsidRDefault="00411D85" w:rsidP="00F6006E">
      <w:pPr>
        <w:widowControl w:val="0"/>
        <w:autoSpaceDE w:val="0"/>
        <w:autoSpaceDN w:val="0"/>
        <w:adjustRightInd w:val="0"/>
        <w:spacing w:after="0" w:line="240" w:lineRule="auto"/>
        <w:ind w:left="-180" w:right="-365"/>
        <w:jc w:val="both"/>
        <w:rPr>
          <w:rFonts w:ascii="Times New Roman" w:eastAsia="Times New Roman" w:hAnsi="Times New Roman" w:cs="Times New Roman"/>
          <w:lang w:val="en-US" w:eastAsia="ru-RU"/>
        </w:rPr>
      </w:pPr>
      <w:proofErr w:type="gramStart"/>
      <w:r w:rsidRPr="00411D85">
        <w:rPr>
          <w:rFonts w:ascii="Times New Roman" w:eastAsia="Times New Roman" w:hAnsi="Times New Roman" w:cs="Times New Roman"/>
          <w:lang w:val="en-US" w:eastAsia="ru-RU"/>
        </w:rPr>
        <w:t>which</w:t>
      </w:r>
      <w:proofErr w:type="gramEnd"/>
      <w:r w:rsidRPr="00411D85">
        <w:rPr>
          <w:rFonts w:ascii="Times New Roman" w:eastAsia="Times New Roman" w:hAnsi="Times New Roman" w:cs="Times New Roman"/>
          <w:lang w:val="en-US" w:eastAsia="ru-RU"/>
        </w:rPr>
        <w:t xml:space="preserve"> you can start to take part in them. As this is one of the biggest advantages of individual sport – that you can just go out and do it whenever you want, without having to wait for others. If you are a runner and want to go running, you can just pull on your trainers and get going.</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The advantages of team sport are, as would be expected, in many ways, the opposites of those for individual sport. One of the biggest draws of team sports is that the responsibility for success is equally shared out between all members of the team. Actually, young people, who play team sports, grow up more communicative than others. It can be useful for the development a person's character because if you play team sports, you always want to be the first, and it forces you to become stronger and cleverer than other members of a team.</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 xml:space="preserve">Playing football is one of the best team sports for developing and strengthening the health of the youth. More than 2,000,000 people play this game in Russia. Football is played everywhere—from big cities to small villages. This game develops precious qualities in a man, necessary for him in </w:t>
      </w:r>
      <w:proofErr w:type="spellStart"/>
      <w:r w:rsidRPr="00411D85">
        <w:rPr>
          <w:rFonts w:ascii="Times New Roman" w:eastAsia="Times New Roman" w:hAnsi="Times New Roman" w:cs="Times New Roman"/>
          <w:lang w:val="en-US" w:eastAsia="ru-RU"/>
        </w:rPr>
        <w:t>labour</w:t>
      </w:r>
      <w:proofErr w:type="spellEnd"/>
      <w:r w:rsidRPr="00411D85">
        <w:rPr>
          <w:rFonts w:ascii="Times New Roman" w:eastAsia="Times New Roman" w:hAnsi="Times New Roman" w:cs="Times New Roman"/>
          <w:lang w:val="en-US" w:eastAsia="ru-RU"/>
        </w:rPr>
        <w:t>: strength and will-power, initiative and persistence,</w:t>
      </w:r>
      <w:r w:rsidRPr="00411D85">
        <w:rPr>
          <w:rFonts w:ascii="Times New Roman" w:eastAsia="Times New Roman" w:hAnsi="Times New Roman" w:cs="Times New Roman"/>
          <w:bCs/>
          <w:lang w:val="en-US" w:eastAsia="ru-RU"/>
        </w:rPr>
        <w:t xml:space="preserve"> agi</w:t>
      </w:r>
      <w:r w:rsidRPr="00411D85">
        <w:rPr>
          <w:rFonts w:ascii="Times New Roman" w:eastAsia="Times New Roman" w:hAnsi="Times New Roman" w:cs="Times New Roman"/>
          <w:bCs/>
          <w:lang w:val="en-US" w:eastAsia="ru-RU"/>
        </w:rPr>
        <w:softHyphen/>
        <w:t>lity</w:t>
      </w:r>
      <w:r w:rsidRPr="00411D85">
        <w:rPr>
          <w:rFonts w:ascii="Times New Roman" w:eastAsia="Times New Roman" w:hAnsi="Times New Roman" w:cs="Times New Roman"/>
          <w:lang w:val="en-US" w:eastAsia="ru-RU"/>
        </w:rPr>
        <w:t xml:space="preserve"> and endurance.</w:t>
      </w:r>
    </w:p>
    <w:p w:rsidR="00411D85" w:rsidRPr="00E93D4C"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 xml:space="preserve">The game fosters a collective </w:t>
      </w:r>
      <w:proofErr w:type="spellStart"/>
      <w:r w:rsidRPr="00411D85">
        <w:rPr>
          <w:rFonts w:ascii="Times New Roman" w:eastAsia="Times New Roman" w:hAnsi="Times New Roman" w:cs="Times New Roman"/>
          <w:lang w:val="en-US" w:eastAsia="ru-RU"/>
        </w:rPr>
        <w:t>spirit</w:t>
      </w:r>
      <w:r w:rsidRPr="00411D85">
        <w:rPr>
          <w:rFonts w:ascii="Times New Roman" w:eastAsia="Times New Roman" w:hAnsi="Times New Roman" w:cs="Times New Roman"/>
          <w:bCs/>
          <w:lang w:val="en-US" w:eastAsia="ru-RU"/>
        </w:rPr>
        <w:t>in</w:t>
      </w:r>
      <w:r w:rsidRPr="00411D85">
        <w:rPr>
          <w:rFonts w:ascii="Times New Roman" w:eastAsia="Times New Roman" w:hAnsi="Times New Roman" w:cs="Times New Roman"/>
          <w:lang w:val="en-US" w:eastAsia="ru-RU"/>
        </w:rPr>
        <w:t>those</w:t>
      </w:r>
      <w:proofErr w:type="spellEnd"/>
      <w:r w:rsidRPr="00411D85">
        <w:rPr>
          <w:rFonts w:ascii="Times New Roman" w:eastAsia="Times New Roman" w:hAnsi="Times New Roman" w:cs="Times New Roman"/>
          <w:lang w:val="en-US" w:eastAsia="ru-RU"/>
        </w:rPr>
        <w:t xml:space="preserve"> who play it.</w:t>
      </w:r>
      <w:r w:rsidR="00E93D4C">
        <w:rPr>
          <w:rFonts w:ascii="Times New Roman" w:eastAsia="Times New Roman" w:hAnsi="Times New Roman" w:cs="Times New Roman"/>
          <w:lang w:eastAsia="ru-RU"/>
        </w:rPr>
        <w:t>с</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 xml:space="preserve">Football is played on a field 90 to </w:t>
      </w:r>
      <w:smartTag w:uri="urn:schemas-microsoft-com:office:smarttags" w:element="metricconverter">
        <w:smartTagPr>
          <w:attr w:name="ProductID" w:val="120 m"/>
        </w:smartTagPr>
        <w:r w:rsidRPr="00411D85">
          <w:rPr>
            <w:rFonts w:ascii="Times New Roman" w:eastAsia="Times New Roman" w:hAnsi="Times New Roman" w:cs="Times New Roman"/>
            <w:lang w:val="en-US" w:eastAsia="ru-RU"/>
          </w:rPr>
          <w:t>120 m</w:t>
        </w:r>
      </w:smartTag>
      <w:r w:rsidRPr="00411D85">
        <w:rPr>
          <w:rFonts w:ascii="Times New Roman" w:eastAsia="Times New Roman" w:hAnsi="Times New Roman" w:cs="Times New Roman"/>
          <w:lang w:val="en-US" w:eastAsia="ru-RU"/>
        </w:rPr>
        <w:t xml:space="preserve"> long and 45 to </w:t>
      </w:r>
      <w:smartTag w:uri="urn:schemas-microsoft-com:office:smarttags" w:element="metricconverter">
        <w:smartTagPr>
          <w:attr w:name="ProductID" w:val="90 in"/>
        </w:smartTagPr>
        <w:r w:rsidRPr="00411D85">
          <w:rPr>
            <w:rFonts w:ascii="Times New Roman" w:eastAsia="Times New Roman" w:hAnsi="Times New Roman" w:cs="Times New Roman"/>
            <w:lang w:val="en-US" w:eastAsia="ru-RU"/>
          </w:rPr>
          <w:t>90 in</w:t>
        </w:r>
      </w:smartTag>
      <w:r w:rsidRPr="00411D85">
        <w:rPr>
          <w:rFonts w:ascii="Times New Roman" w:eastAsia="Times New Roman" w:hAnsi="Times New Roman" w:cs="Times New Roman"/>
          <w:lang w:val="en-US" w:eastAsia="ru-RU"/>
        </w:rPr>
        <w:t xml:space="preserve"> wide. A half way line is marked out across the field of play. The centre of the field is indicated by </w:t>
      </w:r>
      <w:proofErr w:type="gramStart"/>
      <w:r w:rsidRPr="00411D85">
        <w:rPr>
          <w:rFonts w:ascii="Times New Roman" w:eastAsia="Times New Roman" w:hAnsi="Times New Roman" w:cs="Times New Roman"/>
          <w:lang w:val="en-US" w:eastAsia="ru-RU"/>
        </w:rPr>
        <w:t>a  suitable</w:t>
      </w:r>
      <w:proofErr w:type="gramEnd"/>
      <w:r w:rsidRPr="00411D85">
        <w:rPr>
          <w:rFonts w:ascii="Times New Roman" w:eastAsia="Times New Roman" w:hAnsi="Times New Roman" w:cs="Times New Roman"/>
          <w:lang w:val="en-US" w:eastAsia="ru-RU"/>
        </w:rPr>
        <w:t xml:space="preserve"> mark and a circle with a </w:t>
      </w:r>
      <w:smartTag w:uri="urn:schemas-microsoft-com:office:smarttags" w:element="metricconverter">
        <w:smartTagPr>
          <w:attr w:name="ProductID" w:val="9 m"/>
        </w:smartTagPr>
        <w:r w:rsidRPr="00411D85">
          <w:rPr>
            <w:rFonts w:ascii="Times New Roman" w:eastAsia="Times New Roman" w:hAnsi="Times New Roman" w:cs="Times New Roman"/>
            <w:lang w:val="en-US" w:eastAsia="ru-RU"/>
          </w:rPr>
          <w:t>9 m</w:t>
        </w:r>
      </w:smartTag>
      <w:r w:rsidRPr="00411D85">
        <w:rPr>
          <w:rFonts w:ascii="Times New Roman" w:eastAsia="Times New Roman" w:hAnsi="Times New Roman" w:cs="Times New Roman"/>
          <w:lang w:val="en-US" w:eastAsia="ru-RU"/>
        </w:rPr>
        <w:t xml:space="preserve"> ra</w:t>
      </w:r>
      <w:r w:rsidRPr="00411D85">
        <w:rPr>
          <w:rFonts w:ascii="Times New Roman" w:eastAsia="Times New Roman" w:hAnsi="Times New Roman" w:cs="Times New Roman"/>
          <w:lang w:val="en-US" w:eastAsia="ru-RU"/>
        </w:rPr>
        <w:softHyphen/>
        <w:t xml:space="preserve">dius is marked around it. There is a flag in each of the tour corners of the field. From each corner flag-post a quarter circle having a radius of </w:t>
      </w:r>
      <w:smartTag w:uri="urn:schemas-microsoft-com:office:smarttags" w:element="metricconverter">
        <w:smartTagPr>
          <w:attr w:name="ProductID" w:val="1 m"/>
        </w:smartTagPr>
        <w:r w:rsidRPr="00411D85">
          <w:rPr>
            <w:rFonts w:ascii="Times New Roman" w:eastAsia="Times New Roman" w:hAnsi="Times New Roman" w:cs="Times New Roman"/>
            <w:lang w:val="en-US" w:eastAsia="ru-RU"/>
          </w:rPr>
          <w:t>1 m</w:t>
        </w:r>
      </w:smartTag>
      <w:r w:rsidRPr="00411D85">
        <w:rPr>
          <w:rFonts w:ascii="Times New Roman" w:eastAsia="Times New Roman" w:hAnsi="Times New Roman" w:cs="Times New Roman"/>
          <w:lang w:val="en-US" w:eastAsia="ru-RU"/>
        </w:rPr>
        <w:t xml:space="preserve"> is drawn inside the field of play. It indicates the area within which the ball is placed when a corner kick is taken by a player of the attacking </w:t>
      </w:r>
      <w:r w:rsidRPr="00411D85">
        <w:rPr>
          <w:rFonts w:ascii="Times New Roman" w:eastAsia="Times New Roman" w:hAnsi="Times New Roman" w:cs="Times New Roman"/>
          <w:bCs/>
          <w:lang w:val="en-US" w:eastAsia="ru-RU"/>
        </w:rPr>
        <w:t>team.</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 xml:space="preserve">The goals are placed in the </w:t>
      </w:r>
      <w:proofErr w:type="spellStart"/>
      <w:r w:rsidRPr="00411D85">
        <w:rPr>
          <w:rFonts w:ascii="Times New Roman" w:eastAsia="Times New Roman" w:hAnsi="Times New Roman" w:cs="Times New Roman"/>
          <w:lang w:val="en-US" w:eastAsia="ru-RU"/>
        </w:rPr>
        <w:t>centre</w:t>
      </w:r>
      <w:r w:rsidRPr="00411D85">
        <w:rPr>
          <w:rFonts w:ascii="Times New Roman" w:eastAsia="Times New Roman" w:hAnsi="Times New Roman" w:cs="Times New Roman"/>
          <w:bCs/>
          <w:lang w:val="en-US" w:eastAsia="ru-RU"/>
        </w:rPr>
        <w:t>of</w:t>
      </w:r>
      <w:r w:rsidRPr="00411D85">
        <w:rPr>
          <w:rFonts w:ascii="Times New Roman" w:eastAsia="Times New Roman" w:hAnsi="Times New Roman" w:cs="Times New Roman"/>
          <w:lang w:val="en-US" w:eastAsia="ru-RU"/>
        </w:rPr>
        <w:t>each</w:t>
      </w:r>
      <w:proofErr w:type="spellEnd"/>
      <w:r w:rsidRPr="00411D85">
        <w:rPr>
          <w:rFonts w:ascii="Times New Roman" w:eastAsia="Times New Roman" w:hAnsi="Times New Roman" w:cs="Times New Roman"/>
          <w:lang w:val="en-US" w:eastAsia="ru-RU"/>
        </w:rPr>
        <w:t xml:space="preserve"> goal-line and consist of two goalposts </w:t>
      </w:r>
      <w:smartTag w:uri="urn:schemas-microsoft-com:office:smarttags" w:element="metricconverter">
        <w:smartTagPr>
          <w:attr w:name="ProductID" w:val="7 m"/>
        </w:smartTagPr>
        <w:r w:rsidRPr="00411D85">
          <w:rPr>
            <w:rFonts w:ascii="Times New Roman" w:eastAsia="Times New Roman" w:hAnsi="Times New Roman" w:cs="Times New Roman"/>
            <w:lang w:val="en-US" w:eastAsia="ru-RU"/>
          </w:rPr>
          <w:t>7 m</w:t>
        </w:r>
      </w:smartTag>
      <w:smartTag w:uri="urn:schemas-microsoft-com:office:smarttags" w:element="metricconverter">
        <w:smartTagPr>
          <w:attr w:name="ProductID" w:val="32 cm"/>
        </w:smartTagPr>
        <w:r w:rsidRPr="00411D85">
          <w:rPr>
            <w:rFonts w:ascii="Times New Roman" w:eastAsia="Times New Roman" w:hAnsi="Times New Roman" w:cs="Times New Roman"/>
            <w:lang w:val="en-US" w:eastAsia="ru-RU"/>
          </w:rPr>
          <w:t>32 cm</w:t>
        </w:r>
      </w:smartTag>
      <w:r w:rsidRPr="00411D85">
        <w:rPr>
          <w:rFonts w:ascii="Times New Roman" w:eastAsia="Times New Roman" w:hAnsi="Times New Roman" w:cs="Times New Roman"/>
          <w:lang w:val="en-US" w:eastAsia="ru-RU"/>
        </w:rPr>
        <w:t xml:space="preserve"> apart (inside measurement) joined by a horizontal cross-bar, the lower edge of which is </w:t>
      </w:r>
      <w:smartTag w:uri="urn:schemas-microsoft-com:office:smarttags" w:element="metricconverter">
        <w:smartTagPr>
          <w:attr w:name="ProductID" w:val="2 m"/>
        </w:smartTagPr>
        <w:r w:rsidRPr="00411D85">
          <w:rPr>
            <w:rFonts w:ascii="Times New Roman" w:eastAsia="Times New Roman" w:hAnsi="Times New Roman" w:cs="Times New Roman"/>
            <w:lang w:val="en-US" w:eastAsia="ru-RU"/>
          </w:rPr>
          <w:t>2 m</w:t>
        </w:r>
      </w:smartTag>
      <w:smartTag w:uri="urn:schemas-microsoft-com:office:smarttags" w:element="metricconverter">
        <w:smartTagPr>
          <w:attr w:name="ProductID" w:val="44 cm"/>
        </w:smartTagPr>
        <w:r w:rsidRPr="00411D85">
          <w:rPr>
            <w:rFonts w:ascii="Times New Roman" w:eastAsia="Times New Roman" w:hAnsi="Times New Roman" w:cs="Times New Roman"/>
            <w:lang w:val="en-US" w:eastAsia="ru-RU"/>
          </w:rPr>
          <w:t>44 cm</w:t>
        </w:r>
      </w:smartTag>
      <w:r w:rsidRPr="00411D85">
        <w:rPr>
          <w:rFonts w:ascii="Times New Roman" w:eastAsia="Times New Roman" w:hAnsi="Times New Roman" w:cs="Times New Roman"/>
          <w:lang w:val="en-US" w:eastAsia="ru-RU"/>
        </w:rPr>
        <w:t xml:space="preserve"> from the ground.The ball is spherical; the outer casing is of leather. The circumference of the ball is 68—71 cm and its weight is 396-453g. </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r w:rsidRPr="00411D85">
        <w:rPr>
          <w:rFonts w:ascii="Times New Roman" w:eastAsia="Times New Roman" w:hAnsi="Times New Roman" w:cs="Times New Roman"/>
          <w:lang w:val="en-US" w:eastAsia="ru-RU"/>
        </w:rPr>
        <w:t>The team scoring the greater number of goals during a game is a winner.</w:t>
      </w:r>
    </w:p>
    <w:p w:rsidR="00411D85" w:rsidRPr="00411D85" w:rsidRDefault="00411D85" w:rsidP="00411D85">
      <w:pPr>
        <w:widowControl w:val="0"/>
        <w:autoSpaceDE w:val="0"/>
        <w:autoSpaceDN w:val="0"/>
        <w:adjustRightInd w:val="0"/>
        <w:spacing w:after="0" w:line="240" w:lineRule="auto"/>
        <w:ind w:left="-180" w:right="-365" w:firstLine="888"/>
        <w:jc w:val="both"/>
        <w:rPr>
          <w:rFonts w:ascii="Times New Roman" w:eastAsia="Times New Roman" w:hAnsi="Times New Roman" w:cs="Times New Roman"/>
          <w:lang w:val="en-US" w:eastAsia="ru-RU"/>
        </w:rPr>
      </w:pPr>
      <w:proofErr w:type="gramStart"/>
      <w:r w:rsidRPr="00411D85">
        <w:rPr>
          <w:rFonts w:ascii="Times New Roman" w:eastAsia="Times New Roman" w:hAnsi="Times New Roman" w:cs="Times New Roman"/>
          <w:lang w:val="en-US" w:eastAsia="ru-RU"/>
        </w:rPr>
        <w:t>The training of football players is</w:t>
      </w:r>
      <w:r w:rsidRPr="00411D85">
        <w:rPr>
          <w:rFonts w:ascii="Times New Roman" w:eastAsia="Times New Roman" w:hAnsi="Times New Roman" w:cs="Times New Roman"/>
          <w:bCs/>
          <w:lang w:val="en-US" w:eastAsia="ru-RU"/>
        </w:rPr>
        <w:t>an</w:t>
      </w:r>
      <w:r w:rsidRPr="00411D85">
        <w:rPr>
          <w:rFonts w:ascii="Times New Roman" w:eastAsia="Times New Roman" w:hAnsi="Times New Roman" w:cs="Times New Roman"/>
          <w:lang w:val="en-US" w:eastAsia="ru-RU"/>
        </w:rPr>
        <w:t>all-year round affair.</w:t>
      </w:r>
      <w:proofErr w:type="gramEnd"/>
    </w:p>
    <w:p w:rsidR="00A4036B" w:rsidRDefault="00A4036B" w:rsidP="00411D85">
      <w:pPr>
        <w:jc w:val="both"/>
        <w:rPr>
          <w:rFonts w:ascii="Times New Roman" w:hAnsi="Times New Roman" w:cs="Times New Roman"/>
          <w:lang w:val="en-US"/>
        </w:rPr>
      </w:pPr>
    </w:p>
    <w:p w:rsidR="00411D85" w:rsidRDefault="00A4036B" w:rsidP="00411D85">
      <w:pPr>
        <w:jc w:val="both"/>
        <w:rPr>
          <w:rFonts w:ascii="Times New Roman" w:hAnsi="Times New Roman" w:cs="Times New Roman"/>
        </w:rPr>
      </w:pPr>
      <w:r>
        <w:rPr>
          <w:rFonts w:ascii="Times New Roman" w:hAnsi="Times New Roman" w:cs="Times New Roman"/>
        </w:rPr>
        <w:t>Схема пересказа текста:</w:t>
      </w:r>
    </w:p>
    <w:p w:rsidR="00A4036B" w:rsidRPr="00A4036B" w:rsidRDefault="00A4036B" w:rsidP="00A4036B">
      <w:pPr>
        <w:rPr>
          <w:rFonts w:ascii="Times New Roman" w:eastAsia="Calibri" w:hAnsi="Times New Roman" w:cs="Times New Roman"/>
          <w:b/>
        </w:rPr>
      </w:pPr>
      <w:r w:rsidRPr="00A4036B">
        <w:rPr>
          <w:rFonts w:ascii="Times New Roman" w:eastAsia="Calibri" w:hAnsi="Times New Roman" w:cs="Times New Roman"/>
          <w:b/>
        </w:rPr>
        <w:t>Составьте пересказ текста с опорой на схему:</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1. The text (article) is headlined… –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статья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называется</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title of the text is… – </w:t>
      </w:r>
      <w:r w:rsidRPr="00A4036B">
        <w:rPr>
          <w:rFonts w:ascii="Times New Roman" w:eastAsia="Calibri" w:hAnsi="Times New Roman" w:cs="Times New Roman"/>
        </w:rPr>
        <w:t>Название</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текста</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author of the text is… – </w:t>
      </w:r>
      <w:r w:rsidRPr="00A4036B">
        <w:rPr>
          <w:rFonts w:ascii="Times New Roman" w:eastAsia="Calibri" w:hAnsi="Times New Roman" w:cs="Times New Roman"/>
        </w:rPr>
        <w:t>Автор</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текста</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lastRenderedPageBreak/>
        <w:t xml:space="preserve">The text is written by… –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написан</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It was published in… – </w:t>
      </w:r>
      <w:r w:rsidRPr="00A4036B">
        <w:rPr>
          <w:rFonts w:ascii="Times New Roman" w:eastAsia="Calibri" w:hAnsi="Times New Roman" w:cs="Times New Roman"/>
        </w:rPr>
        <w:t>Он</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был</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опубликован</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в</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2. The main idea of the text is… – </w:t>
      </w:r>
      <w:r w:rsidRPr="00A4036B">
        <w:rPr>
          <w:rFonts w:ascii="Times New Roman" w:eastAsia="Calibri" w:hAnsi="Times New Roman" w:cs="Times New Roman"/>
        </w:rPr>
        <w:t>Главная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идея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текста</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 The text is about… –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о</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text is devoted to… –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посвящен</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text is concerned with… –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связан</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с</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text touches upon… –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касается</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text deals with… –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имеет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дело</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с</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text describes… –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описывает</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purpose of the text is to give the reader some information on…/…is to compare… – </w:t>
      </w:r>
      <w:r w:rsidRPr="00A4036B">
        <w:rPr>
          <w:rFonts w:ascii="Times New Roman" w:eastAsia="Calibri" w:hAnsi="Times New Roman" w:cs="Times New Roman"/>
        </w:rPr>
        <w:t>Цель</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текста</w:t>
      </w:r>
      <w:r w:rsidRPr="00A4036B">
        <w:rPr>
          <w:rFonts w:ascii="Times New Roman" w:eastAsia="Calibri" w:hAnsi="Times New Roman" w:cs="Times New Roman"/>
          <w:lang w:val="en-US"/>
        </w:rPr>
        <w:t xml:space="preserve"> – </w:t>
      </w:r>
      <w:r w:rsidRPr="00A4036B">
        <w:rPr>
          <w:rFonts w:ascii="Times New Roman" w:eastAsia="Calibri" w:hAnsi="Times New Roman" w:cs="Times New Roman"/>
        </w:rPr>
        <w:t>информировать</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читателя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о</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сравнить</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aim of the text is to provide the reader with some material on… – </w:t>
      </w:r>
      <w:r w:rsidRPr="00A4036B">
        <w:rPr>
          <w:rFonts w:ascii="Times New Roman" w:eastAsia="Calibri" w:hAnsi="Times New Roman" w:cs="Times New Roman"/>
        </w:rPr>
        <w:t>Цель</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текста</w:t>
      </w:r>
      <w:r w:rsidRPr="00A4036B">
        <w:rPr>
          <w:rFonts w:ascii="Times New Roman" w:eastAsia="Calibri" w:hAnsi="Times New Roman" w:cs="Times New Roman"/>
          <w:lang w:val="en-US"/>
        </w:rPr>
        <w:t xml:space="preserve"> – </w:t>
      </w:r>
      <w:r w:rsidRPr="00A4036B">
        <w:rPr>
          <w:rFonts w:ascii="Times New Roman" w:eastAsia="Calibri" w:hAnsi="Times New Roman" w:cs="Times New Roman"/>
        </w:rPr>
        <w:t>обеспечить</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читателя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информацией</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по</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According to the text… – </w:t>
      </w:r>
      <w:r w:rsidRPr="00A4036B">
        <w:rPr>
          <w:rFonts w:ascii="Times New Roman" w:eastAsia="Calibri" w:hAnsi="Times New Roman" w:cs="Times New Roman"/>
        </w:rPr>
        <w:t>Согласно</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содержанию</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текста</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text can be divided into 4 parts. </w:t>
      </w:r>
      <w:proofErr w:type="gramStart"/>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можно</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разделить</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на</w:t>
      </w:r>
      <w:r w:rsidRPr="00A4036B">
        <w:rPr>
          <w:rFonts w:ascii="Times New Roman" w:eastAsia="Calibri" w:hAnsi="Times New Roman" w:cs="Times New Roman"/>
          <w:lang w:val="en-US"/>
        </w:rPr>
        <w:t xml:space="preserve"> 4 </w:t>
      </w:r>
      <w:r w:rsidRPr="00A4036B">
        <w:rPr>
          <w:rFonts w:ascii="Times New Roman" w:eastAsia="Calibri" w:hAnsi="Times New Roman" w:cs="Times New Roman"/>
        </w:rPr>
        <w:t>части</w:t>
      </w:r>
      <w:r w:rsidRPr="00A4036B">
        <w:rPr>
          <w:rFonts w:ascii="Times New Roman" w:eastAsia="Calibri" w:hAnsi="Times New Roman" w:cs="Times New Roman"/>
          <w:lang w:val="en-US"/>
        </w:rPr>
        <w:t>.</w:t>
      </w:r>
      <w:proofErr w:type="gramEnd"/>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first part deals with… – </w:t>
      </w:r>
      <w:r w:rsidRPr="00A4036B">
        <w:rPr>
          <w:rFonts w:ascii="Times New Roman" w:eastAsia="Calibri" w:hAnsi="Times New Roman" w:cs="Times New Roman"/>
        </w:rPr>
        <w:t>Первая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часть</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связана</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с</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second part is about… – </w:t>
      </w:r>
      <w:r w:rsidRPr="00A4036B">
        <w:rPr>
          <w:rFonts w:ascii="Times New Roman" w:eastAsia="Calibri" w:hAnsi="Times New Roman" w:cs="Times New Roman"/>
        </w:rPr>
        <w:t>Вторая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часть</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о</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rPr>
      </w:pPr>
      <w:r w:rsidRPr="00A4036B">
        <w:rPr>
          <w:rFonts w:ascii="Times New Roman" w:eastAsia="Calibri" w:hAnsi="Times New Roman" w:cs="Times New Roman"/>
          <w:lang w:val="en-US"/>
        </w:rPr>
        <w:t>The</w:t>
      </w:r>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third</w:t>
      </w:r>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part</w:t>
      </w:r>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touches</w:t>
      </w:r>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upon</w:t>
      </w:r>
      <w:r w:rsidRPr="00A4036B">
        <w:rPr>
          <w:rFonts w:ascii="Times New Roman" w:eastAsia="Calibri" w:hAnsi="Times New Roman" w:cs="Times New Roman"/>
        </w:rPr>
        <w:t>… – В третьей части говорится о…</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fourth part of the text includes the fact that… – </w:t>
      </w:r>
      <w:r w:rsidRPr="00A4036B">
        <w:rPr>
          <w:rFonts w:ascii="Times New Roman" w:eastAsia="Calibri" w:hAnsi="Times New Roman" w:cs="Times New Roman"/>
        </w:rPr>
        <w:t>Четвертая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часть</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текста</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включает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в</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себя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факт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что</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rPr>
      </w:pPr>
      <w:r w:rsidRPr="00A4036B">
        <w:rPr>
          <w:rFonts w:ascii="Times New Roman" w:eastAsia="Calibri" w:hAnsi="Times New Roman" w:cs="Times New Roman"/>
          <w:lang w:val="en-US"/>
        </w:rPr>
        <w:t>In</w:t>
      </w:r>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conclusion</w:t>
      </w:r>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the</w:t>
      </w:r>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text</w:t>
      </w:r>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reads</w:t>
      </w:r>
      <w:r w:rsidRPr="00A4036B">
        <w:rPr>
          <w:rFonts w:ascii="Times New Roman" w:eastAsia="Calibri" w:hAnsi="Times New Roman" w:cs="Times New Roman"/>
        </w:rPr>
        <w:t>… – В заключении в тексте говорится о…</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The author comes to conclusion that… – </w:t>
      </w:r>
      <w:r w:rsidRPr="00A4036B">
        <w:rPr>
          <w:rFonts w:ascii="Times New Roman" w:eastAsia="Calibri" w:hAnsi="Times New Roman" w:cs="Times New Roman"/>
        </w:rPr>
        <w:t>Автор</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приходит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к</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выводу</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что</w:t>
      </w:r>
      <w:r w:rsidRPr="00A4036B">
        <w:rPr>
          <w:rFonts w:ascii="Times New Roman" w:eastAsia="Calibri" w:hAnsi="Times New Roman" w:cs="Times New Roman"/>
          <w:lang w:val="en-US"/>
        </w:rPr>
        <w:t>…</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3.</w:t>
      </w:r>
      <w:r w:rsidRPr="00A4036B">
        <w:rPr>
          <w:rFonts w:ascii="Times New Roman" w:hAnsi="Times New Roman" w:cs="Times New Roman"/>
          <w:lang w:val="en-US"/>
        </w:rPr>
        <w:t xml:space="preserve"> As for me,</w:t>
      </w:r>
      <w:r w:rsidRPr="00A4036B">
        <w:rPr>
          <w:rFonts w:ascii="Times New Roman" w:eastAsia="Calibri" w:hAnsi="Times New Roman" w:cs="Times New Roman"/>
          <w:lang w:val="en-US"/>
        </w:rPr>
        <w:t xml:space="preserve"> I found the text interesting – </w:t>
      </w:r>
      <w:r w:rsidRPr="00A4036B">
        <w:rPr>
          <w:rFonts w:ascii="Times New Roman" w:eastAsia="Calibri" w:hAnsi="Times New Roman" w:cs="Times New Roman"/>
        </w:rPr>
        <w:t>Текст</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мне</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кажется</w:t>
      </w:r>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интересным</w:t>
      </w:r>
    </w:p>
    <w:p w:rsidR="00A4036B" w:rsidRPr="00A4036B"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                              </w:t>
      </w:r>
      <w:proofErr w:type="gramStart"/>
      <w:r w:rsidRPr="00A4036B">
        <w:rPr>
          <w:rFonts w:ascii="Times New Roman" w:eastAsia="Calibri" w:hAnsi="Times New Roman" w:cs="Times New Roman"/>
          <w:lang w:val="en-US"/>
        </w:rPr>
        <w:t>important</w:t>
      </w:r>
      <w:proofErr w:type="gramEnd"/>
      <w:r w:rsidRPr="00A4036B">
        <w:rPr>
          <w:rFonts w:ascii="Times New Roman" w:eastAsia="Calibri" w:hAnsi="Times New Roman" w:cs="Times New Roman"/>
          <w:lang w:val="en-US"/>
        </w:rPr>
        <w:t xml:space="preserve">                           </w:t>
      </w:r>
      <w:r w:rsidRPr="00A4036B">
        <w:rPr>
          <w:rFonts w:ascii="Times New Roman" w:eastAsia="Calibri" w:hAnsi="Times New Roman" w:cs="Times New Roman"/>
        </w:rPr>
        <w:t>важным</w:t>
      </w:r>
    </w:p>
    <w:p w:rsidR="00A4036B" w:rsidRPr="00465E70" w:rsidRDefault="00A4036B" w:rsidP="00A4036B">
      <w:pPr>
        <w:rPr>
          <w:rFonts w:ascii="Times New Roman" w:eastAsia="Calibri" w:hAnsi="Times New Roman" w:cs="Times New Roman"/>
          <w:lang w:val="en-US"/>
        </w:rPr>
      </w:pPr>
      <w:r w:rsidRPr="00A4036B">
        <w:rPr>
          <w:rFonts w:ascii="Times New Roman" w:eastAsia="Calibri" w:hAnsi="Times New Roman" w:cs="Times New Roman"/>
          <w:lang w:val="en-US"/>
        </w:rPr>
        <w:t xml:space="preserve">                              </w:t>
      </w:r>
      <w:proofErr w:type="gramStart"/>
      <w:r w:rsidRPr="00A4036B">
        <w:rPr>
          <w:rFonts w:ascii="Times New Roman" w:eastAsia="Calibri" w:hAnsi="Times New Roman" w:cs="Times New Roman"/>
          <w:lang w:val="en-US"/>
        </w:rPr>
        <w:t>dull</w:t>
      </w:r>
      <w:proofErr w:type="gramEnd"/>
      <w:r w:rsidRPr="00465E70">
        <w:rPr>
          <w:rFonts w:ascii="Times New Roman" w:eastAsia="Calibri" w:hAnsi="Times New Roman" w:cs="Times New Roman"/>
          <w:lang w:val="en-US"/>
        </w:rPr>
        <w:t xml:space="preserve">                                     </w:t>
      </w:r>
      <w:r w:rsidRPr="00A4036B">
        <w:rPr>
          <w:rFonts w:ascii="Times New Roman" w:eastAsia="Calibri" w:hAnsi="Times New Roman" w:cs="Times New Roman"/>
        </w:rPr>
        <w:t>скучным</w:t>
      </w:r>
    </w:p>
    <w:p w:rsidR="00A4036B" w:rsidRPr="00465E70" w:rsidRDefault="00A4036B" w:rsidP="00A4036B">
      <w:pPr>
        <w:rPr>
          <w:rFonts w:ascii="Times New Roman" w:eastAsia="Calibri" w:hAnsi="Times New Roman" w:cs="Times New Roman"/>
          <w:lang w:val="en-US"/>
        </w:rPr>
      </w:pPr>
      <w:r w:rsidRPr="00465E70">
        <w:rPr>
          <w:rFonts w:ascii="Times New Roman" w:eastAsia="Calibri" w:hAnsi="Times New Roman" w:cs="Times New Roman"/>
          <w:lang w:val="en-US"/>
        </w:rPr>
        <w:t xml:space="preserve">                              </w:t>
      </w:r>
      <w:proofErr w:type="gramStart"/>
      <w:r w:rsidRPr="00A4036B">
        <w:rPr>
          <w:rFonts w:ascii="Times New Roman" w:eastAsia="Calibri" w:hAnsi="Times New Roman" w:cs="Times New Roman"/>
          <w:lang w:val="en-US"/>
        </w:rPr>
        <w:t>easy</w:t>
      </w:r>
      <w:proofErr w:type="gramEnd"/>
      <w:r w:rsidRPr="00465E70">
        <w:rPr>
          <w:rFonts w:ascii="Times New Roman" w:eastAsia="Calibri" w:hAnsi="Times New Roman" w:cs="Times New Roman"/>
          <w:lang w:val="en-US"/>
        </w:rPr>
        <w:t xml:space="preserve">,  </w:t>
      </w:r>
      <w:r w:rsidRPr="00A4036B">
        <w:rPr>
          <w:rFonts w:ascii="Times New Roman" w:eastAsia="Calibri" w:hAnsi="Times New Roman" w:cs="Times New Roman"/>
          <w:lang w:val="en-US"/>
        </w:rPr>
        <w:t>instructive</w:t>
      </w:r>
      <w:r w:rsidRPr="00465E70">
        <w:rPr>
          <w:rFonts w:ascii="Times New Roman" w:eastAsia="Calibri" w:hAnsi="Times New Roman" w:cs="Times New Roman"/>
          <w:lang w:val="en-US"/>
        </w:rPr>
        <w:t xml:space="preserve">                </w:t>
      </w:r>
      <w:r w:rsidRPr="00A4036B">
        <w:rPr>
          <w:rFonts w:ascii="Times New Roman" w:eastAsia="Calibri" w:hAnsi="Times New Roman" w:cs="Times New Roman"/>
        </w:rPr>
        <w:t>легким</w:t>
      </w:r>
      <w:r w:rsidRPr="00465E70">
        <w:rPr>
          <w:rFonts w:ascii="Times New Roman" w:eastAsia="Calibri" w:hAnsi="Times New Roman" w:cs="Times New Roman"/>
          <w:lang w:val="en-US"/>
        </w:rPr>
        <w:t xml:space="preserve">, </w:t>
      </w:r>
      <w:r w:rsidRPr="00A4036B">
        <w:rPr>
          <w:rFonts w:ascii="Times New Roman" w:eastAsia="Calibri" w:hAnsi="Times New Roman" w:cs="Times New Roman"/>
        </w:rPr>
        <w:t>познавательным</w:t>
      </w:r>
    </w:p>
    <w:p w:rsidR="00A4036B" w:rsidRPr="00A4036B" w:rsidRDefault="00A4036B" w:rsidP="00A4036B">
      <w:pPr>
        <w:rPr>
          <w:rFonts w:ascii="Times New Roman" w:eastAsia="Calibri" w:hAnsi="Times New Roman" w:cs="Times New Roman"/>
        </w:rPr>
      </w:pPr>
      <w:r w:rsidRPr="00465E70">
        <w:rPr>
          <w:rFonts w:ascii="Times New Roman" w:eastAsia="Calibri" w:hAnsi="Times New Roman" w:cs="Times New Roman"/>
          <w:lang w:val="en-US"/>
        </w:rPr>
        <w:t xml:space="preserve">                              </w:t>
      </w:r>
      <w:proofErr w:type="gramStart"/>
      <w:r w:rsidRPr="00A4036B">
        <w:rPr>
          <w:rFonts w:ascii="Times New Roman" w:eastAsia="Calibri" w:hAnsi="Times New Roman" w:cs="Times New Roman"/>
          <w:lang w:val="en-US"/>
        </w:rPr>
        <w:t>hard</w:t>
      </w:r>
      <w:proofErr w:type="gramEnd"/>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to</w:t>
      </w:r>
      <w:r w:rsidRPr="00A4036B">
        <w:rPr>
          <w:rFonts w:ascii="Times New Roman" w:eastAsia="Calibri" w:hAnsi="Times New Roman" w:cs="Times New Roman"/>
        </w:rPr>
        <w:t xml:space="preserve"> </w:t>
      </w:r>
      <w:r w:rsidRPr="00A4036B">
        <w:rPr>
          <w:rFonts w:ascii="Times New Roman" w:eastAsia="Calibri" w:hAnsi="Times New Roman" w:cs="Times New Roman"/>
          <w:lang w:val="en-US"/>
        </w:rPr>
        <w:t>understand</w:t>
      </w:r>
      <w:r w:rsidRPr="00A4036B">
        <w:rPr>
          <w:rFonts w:ascii="Times New Roman" w:eastAsia="Calibri" w:hAnsi="Times New Roman" w:cs="Times New Roman"/>
        </w:rPr>
        <w:t xml:space="preserve">            сложным для восприятия</w:t>
      </w:r>
    </w:p>
    <w:p w:rsidR="00CD2822" w:rsidRPr="00465E70" w:rsidRDefault="00A4036B" w:rsidP="00CD2822">
      <w:pPr>
        <w:widowControl w:val="0"/>
        <w:autoSpaceDE w:val="0"/>
        <w:autoSpaceDN w:val="0"/>
        <w:adjustRightInd w:val="0"/>
        <w:jc w:val="both"/>
        <w:rPr>
          <w:rFonts w:ascii="Times New Roman" w:hAnsi="Times New Roman" w:cs="Times New Roman"/>
          <w:spacing w:val="-10"/>
        </w:rPr>
      </w:pPr>
      <w:r>
        <w:rPr>
          <w:rFonts w:ascii="Times New Roman" w:hAnsi="Times New Roman" w:cs="Times New Roman"/>
          <w:spacing w:val="-10"/>
        </w:rPr>
        <w:t>Образец пересказа текста:</w:t>
      </w:r>
    </w:p>
    <w:p w:rsidR="00F70E07" w:rsidRPr="00CD2822" w:rsidRDefault="00F70E07" w:rsidP="00CD2822">
      <w:pPr>
        <w:pStyle w:val="a4"/>
        <w:widowControl w:val="0"/>
        <w:numPr>
          <w:ilvl w:val="0"/>
          <w:numId w:val="11"/>
        </w:numPr>
        <w:autoSpaceDE w:val="0"/>
        <w:autoSpaceDN w:val="0"/>
        <w:adjustRightInd w:val="0"/>
        <w:jc w:val="both"/>
        <w:rPr>
          <w:rFonts w:ascii="Times New Roman" w:hAnsi="Times New Roman" w:cs="Times New Roman"/>
          <w:spacing w:val="-10"/>
          <w:lang w:val="en-US"/>
        </w:rPr>
      </w:pPr>
      <w:r w:rsidRPr="00CD2822">
        <w:rPr>
          <w:rFonts w:ascii="Times New Roman" w:hAnsi="Times New Roman" w:cs="Times New Roman"/>
          <w:spacing w:val="-10"/>
          <w:lang w:val="en-US"/>
        </w:rPr>
        <w:t xml:space="preserve">The title of the text is </w:t>
      </w:r>
      <w:r w:rsidRPr="00CD2822">
        <w:rPr>
          <w:rFonts w:ascii="Times New Roman" w:eastAsia="Times New Roman" w:hAnsi="Times New Roman" w:cs="Times New Roman"/>
          <w:lang w:val="en-US" w:eastAsia="ru-RU"/>
        </w:rPr>
        <w:t>TEAM AND INDIVIDUAL SPORTS</w:t>
      </w:r>
    </w:p>
    <w:p w:rsidR="000A3C4F" w:rsidRDefault="00CD2822" w:rsidP="00347A4C">
      <w:pPr>
        <w:pStyle w:val="a4"/>
        <w:widowControl w:val="0"/>
        <w:numPr>
          <w:ilvl w:val="0"/>
          <w:numId w:val="11"/>
        </w:numPr>
        <w:autoSpaceDE w:val="0"/>
        <w:autoSpaceDN w:val="0"/>
        <w:adjustRightInd w:val="0"/>
        <w:spacing w:after="0" w:line="240" w:lineRule="auto"/>
        <w:ind w:right="-365"/>
        <w:jc w:val="both"/>
        <w:rPr>
          <w:rFonts w:ascii="Times New Roman" w:eastAsia="Times New Roman" w:hAnsi="Times New Roman" w:cs="Times New Roman"/>
          <w:lang w:val="en-US" w:eastAsia="ru-RU"/>
        </w:rPr>
      </w:pPr>
      <w:r w:rsidRPr="00347A4C">
        <w:rPr>
          <w:rFonts w:ascii="Times New Roman" w:hAnsi="Times New Roman" w:cs="Times New Roman"/>
          <w:spacing w:val="-10"/>
          <w:lang w:val="en-US"/>
        </w:rPr>
        <w:t xml:space="preserve">The text is about </w:t>
      </w:r>
      <w:r w:rsidRPr="00347A4C">
        <w:rPr>
          <w:rFonts w:ascii="Times New Roman" w:eastAsia="Times New Roman" w:hAnsi="Times New Roman" w:cs="Times New Roman"/>
          <w:lang w:val="en-US" w:eastAsia="ru-RU"/>
        </w:rPr>
        <w:t>two categories of sport: individual and team. It describes these categories of sport, their advantages and gives information about football as one of the most popular team sports. Individual sports can often be more appealing to people who are new to sport</w:t>
      </w:r>
      <w:r w:rsidR="001336D6" w:rsidRPr="00347A4C">
        <w:rPr>
          <w:rFonts w:ascii="Times New Roman" w:eastAsia="Times New Roman" w:hAnsi="Times New Roman" w:cs="Times New Roman"/>
          <w:lang w:val="en-US" w:eastAsia="ru-RU"/>
        </w:rPr>
        <w:t>.</w:t>
      </w:r>
      <w:r w:rsidRPr="00347A4C">
        <w:rPr>
          <w:rFonts w:ascii="Times New Roman" w:eastAsia="Times New Roman" w:hAnsi="Times New Roman" w:cs="Times New Roman"/>
          <w:lang w:val="en-US" w:eastAsia="ru-RU"/>
        </w:rPr>
        <w:t xml:space="preserve"> </w:t>
      </w:r>
      <w:r w:rsidR="001336D6" w:rsidRPr="00347A4C">
        <w:rPr>
          <w:rFonts w:ascii="Times New Roman" w:eastAsia="Times New Roman" w:hAnsi="Times New Roman" w:cs="Times New Roman"/>
          <w:lang w:val="en-US" w:eastAsia="ru-RU"/>
        </w:rPr>
        <w:t>It is easy for them</w:t>
      </w:r>
      <w:r w:rsidRPr="00347A4C">
        <w:rPr>
          <w:rFonts w:ascii="Times New Roman" w:eastAsia="Times New Roman" w:hAnsi="Times New Roman" w:cs="Times New Roman"/>
          <w:lang w:val="en-US" w:eastAsia="ru-RU"/>
        </w:rPr>
        <w:t xml:space="preserve"> </w:t>
      </w:r>
      <w:r w:rsidR="001336D6" w:rsidRPr="00347A4C">
        <w:rPr>
          <w:rFonts w:ascii="Times New Roman" w:eastAsia="Times New Roman" w:hAnsi="Times New Roman" w:cs="Times New Roman"/>
          <w:lang w:val="en-US" w:eastAsia="ru-RU"/>
        </w:rPr>
        <w:t xml:space="preserve">to </w:t>
      </w:r>
      <w:r w:rsidRPr="00347A4C">
        <w:rPr>
          <w:rFonts w:ascii="Times New Roman" w:eastAsia="Times New Roman" w:hAnsi="Times New Roman" w:cs="Times New Roman"/>
          <w:lang w:val="en-US" w:eastAsia="ru-RU"/>
        </w:rPr>
        <w:t xml:space="preserve">start </w:t>
      </w:r>
      <w:r w:rsidR="001336D6" w:rsidRPr="00347A4C">
        <w:rPr>
          <w:rFonts w:ascii="Times New Roman" w:eastAsia="Times New Roman" w:hAnsi="Times New Roman" w:cs="Times New Roman"/>
          <w:lang w:val="en-US" w:eastAsia="ru-RU"/>
        </w:rPr>
        <w:t>doing sport</w:t>
      </w:r>
      <w:r w:rsidRPr="00347A4C">
        <w:rPr>
          <w:rFonts w:ascii="Times New Roman" w:eastAsia="Times New Roman" w:hAnsi="Times New Roman" w:cs="Times New Roman"/>
          <w:lang w:val="en-US" w:eastAsia="ru-RU"/>
        </w:rPr>
        <w:t xml:space="preserve">. One of the biggest advantages of individual sport is that you can just go out and do </w:t>
      </w:r>
      <w:r w:rsidRPr="00347A4C">
        <w:rPr>
          <w:rFonts w:ascii="Times New Roman" w:eastAsia="Times New Roman" w:hAnsi="Times New Roman" w:cs="Times New Roman"/>
          <w:lang w:val="en-US" w:eastAsia="ru-RU"/>
        </w:rPr>
        <w:lastRenderedPageBreak/>
        <w:t>it whenever you want, without waiting for others.</w:t>
      </w:r>
      <w:r w:rsidR="00141EE5" w:rsidRPr="00347A4C">
        <w:rPr>
          <w:rFonts w:ascii="Times New Roman" w:eastAsia="Times New Roman" w:hAnsi="Times New Roman" w:cs="Times New Roman"/>
          <w:lang w:val="en-US" w:eastAsia="ru-RU"/>
        </w:rPr>
        <w:t xml:space="preserve"> Team sport </w:t>
      </w:r>
      <w:r w:rsidR="00141EE5" w:rsidRPr="00347A4C">
        <w:rPr>
          <w:rFonts w:ascii="Times New Roman" w:hAnsi="Times New Roman" w:cs="Times New Roman"/>
          <w:lang w:val="en-US"/>
        </w:rPr>
        <w:t>is any sport which involves two or more players working together towards a shared objective.</w:t>
      </w:r>
      <w:r w:rsidR="001336D6" w:rsidRPr="00347A4C">
        <w:rPr>
          <w:rFonts w:ascii="Times New Roman" w:eastAsia="Times New Roman" w:hAnsi="Times New Roman" w:cs="Times New Roman"/>
          <w:lang w:val="en-US" w:eastAsia="ru-RU"/>
        </w:rPr>
        <w:t xml:space="preserve"> One of the biggest draws of team sports is that the responsibility for success is equally shared out between all members of the team. </w:t>
      </w:r>
    </w:p>
    <w:p w:rsidR="00347A4C" w:rsidRDefault="000A3C4F" w:rsidP="000A3C4F">
      <w:pPr>
        <w:pStyle w:val="a4"/>
        <w:widowControl w:val="0"/>
        <w:autoSpaceDE w:val="0"/>
        <w:autoSpaceDN w:val="0"/>
        <w:adjustRightInd w:val="0"/>
        <w:spacing w:after="0" w:line="240" w:lineRule="auto"/>
        <w:ind w:right="-365"/>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According to the text, p</w:t>
      </w:r>
      <w:r w:rsidR="001336D6" w:rsidRPr="00347A4C">
        <w:rPr>
          <w:rFonts w:ascii="Times New Roman" w:eastAsia="Times New Roman" w:hAnsi="Times New Roman" w:cs="Times New Roman"/>
          <w:lang w:val="en-US" w:eastAsia="ru-RU"/>
        </w:rPr>
        <w:t>laying football is one of the best team sports for developing and strengthening the health of the youth.</w:t>
      </w:r>
      <w:r w:rsidR="00347A4C" w:rsidRPr="00347A4C">
        <w:rPr>
          <w:rFonts w:ascii="Times New Roman" w:eastAsia="Times New Roman" w:hAnsi="Times New Roman" w:cs="Times New Roman"/>
          <w:lang w:val="en-US" w:eastAsia="ru-RU"/>
        </w:rPr>
        <w:t xml:space="preserve"> This game develops precious qualities in a man, necessary for him in </w:t>
      </w:r>
      <w:proofErr w:type="spellStart"/>
      <w:r w:rsidR="00347A4C" w:rsidRPr="00347A4C">
        <w:rPr>
          <w:rFonts w:ascii="Times New Roman" w:eastAsia="Times New Roman" w:hAnsi="Times New Roman" w:cs="Times New Roman"/>
          <w:lang w:val="en-US" w:eastAsia="ru-RU"/>
        </w:rPr>
        <w:t>labour</w:t>
      </w:r>
      <w:proofErr w:type="spellEnd"/>
      <w:r w:rsidR="00347A4C" w:rsidRPr="00347A4C">
        <w:rPr>
          <w:rFonts w:ascii="Times New Roman" w:eastAsia="Times New Roman" w:hAnsi="Times New Roman" w:cs="Times New Roman"/>
          <w:lang w:val="en-US" w:eastAsia="ru-RU"/>
        </w:rPr>
        <w:t>: strength and will-power, initiative and persistence,</w:t>
      </w:r>
      <w:r w:rsidR="00347A4C" w:rsidRPr="00347A4C">
        <w:rPr>
          <w:rFonts w:ascii="Times New Roman" w:eastAsia="Times New Roman" w:hAnsi="Times New Roman" w:cs="Times New Roman"/>
          <w:bCs/>
          <w:lang w:val="en-US" w:eastAsia="ru-RU"/>
        </w:rPr>
        <w:t xml:space="preserve"> agi</w:t>
      </w:r>
      <w:r w:rsidR="00347A4C" w:rsidRPr="00347A4C">
        <w:rPr>
          <w:rFonts w:ascii="Times New Roman" w:eastAsia="Times New Roman" w:hAnsi="Times New Roman" w:cs="Times New Roman"/>
          <w:bCs/>
          <w:lang w:val="en-US" w:eastAsia="ru-RU"/>
        </w:rPr>
        <w:softHyphen/>
        <w:t>lity</w:t>
      </w:r>
      <w:r w:rsidR="00347A4C" w:rsidRPr="00347A4C">
        <w:rPr>
          <w:rFonts w:ascii="Times New Roman" w:eastAsia="Times New Roman" w:hAnsi="Times New Roman" w:cs="Times New Roman"/>
          <w:lang w:val="en-US" w:eastAsia="ru-RU"/>
        </w:rPr>
        <w:t xml:space="preserve"> and endurance. </w:t>
      </w:r>
      <w:r w:rsidR="00347A4C" w:rsidRPr="00411D85">
        <w:rPr>
          <w:rFonts w:ascii="Times New Roman" w:eastAsia="Times New Roman" w:hAnsi="Times New Roman" w:cs="Times New Roman"/>
          <w:lang w:val="en-US" w:eastAsia="ru-RU"/>
        </w:rPr>
        <w:t>The game fosters a collective spirit</w:t>
      </w:r>
      <w:r w:rsidR="00347A4C">
        <w:rPr>
          <w:rFonts w:ascii="Times New Roman" w:eastAsia="Times New Roman" w:hAnsi="Times New Roman" w:cs="Times New Roman"/>
          <w:lang w:val="en-US" w:eastAsia="ru-RU"/>
        </w:rPr>
        <w:t xml:space="preserve"> </w:t>
      </w:r>
      <w:r w:rsidR="00347A4C" w:rsidRPr="00411D85">
        <w:rPr>
          <w:rFonts w:ascii="Times New Roman" w:eastAsia="Times New Roman" w:hAnsi="Times New Roman" w:cs="Times New Roman"/>
          <w:bCs/>
          <w:lang w:val="en-US" w:eastAsia="ru-RU"/>
        </w:rPr>
        <w:t>in</w:t>
      </w:r>
      <w:r w:rsidR="00347A4C">
        <w:rPr>
          <w:rFonts w:ascii="Times New Roman" w:eastAsia="Times New Roman" w:hAnsi="Times New Roman" w:cs="Times New Roman"/>
          <w:bCs/>
          <w:lang w:val="en-US" w:eastAsia="ru-RU"/>
        </w:rPr>
        <w:t xml:space="preserve"> </w:t>
      </w:r>
      <w:r w:rsidR="00347A4C" w:rsidRPr="00411D85">
        <w:rPr>
          <w:rFonts w:ascii="Times New Roman" w:eastAsia="Times New Roman" w:hAnsi="Times New Roman" w:cs="Times New Roman"/>
          <w:lang w:val="en-US" w:eastAsia="ru-RU"/>
        </w:rPr>
        <w:t>those who play it.</w:t>
      </w:r>
    </w:p>
    <w:p w:rsidR="00347A4C" w:rsidRPr="00347A4C" w:rsidRDefault="00347A4C" w:rsidP="00347A4C">
      <w:pPr>
        <w:pStyle w:val="a4"/>
        <w:numPr>
          <w:ilvl w:val="0"/>
          <w:numId w:val="11"/>
        </w:numPr>
        <w:ind w:right="-365"/>
        <w:jc w:val="both"/>
        <w:rPr>
          <w:rFonts w:ascii="Times New Roman" w:hAnsi="Times New Roman" w:cs="Times New Roman"/>
          <w:lang w:val="en-US"/>
        </w:rPr>
      </w:pPr>
      <w:r>
        <w:rPr>
          <w:rFonts w:ascii="Times New Roman" w:hAnsi="Times New Roman" w:cs="Times New Roman"/>
          <w:lang w:val="en-US"/>
        </w:rPr>
        <w:t xml:space="preserve">As for </w:t>
      </w:r>
      <w:proofErr w:type="gramStart"/>
      <w:r>
        <w:rPr>
          <w:rFonts w:ascii="Times New Roman" w:hAnsi="Times New Roman" w:cs="Times New Roman"/>
          <w:lang w:val="en-US"/>
        </w:rPr>
        <w:t>me</w:t>
      </w:r>
      <w:r w:rsidRPr="00347A4C">
        <w:rPr>
          <w:rFonts w:ascii="Times New Roman" w:hAnsi="Times New Roman" w:cs="Times New Roman"/>
          <w:lang w:val="en-US"/>
        </w:rPr>
        <w:t xml:space="preserve">, </w:t>
      </w:r>
      <w:r>
        <w:rPr>
          <w:rFonts w:ascii="Times New Roman" w:hAnsi="Times New Roman" w:cs="Times New Roman"/>
          <w:lang w:val="en-US"/>
        </w:rPr>
        <w:t>…</w:t>
      </w:r>
      <w:proofErr w:type="gramEnd"/>
      <w:r>
        <w:rPr>
          <w:rFonts w:ascii="Times New Roman" w:hAnsi="Times New Roman" w:cs="Times New Roman"/>
          <w:lang w:val="en-US"/>
        </w:rPr>
        <w:t xml:space="preserve"> (</w:t>
      </w:r>
      <w:r>
        <w:rPr>
          <w:rFonts w:ascii="Times New Roman" w:hAnsi="Times New Roman" w:cs="Times New Roman"/>
        </w:rPr>
        <w:t>в</w:t>
      </w:r>
      <w:r w:rsidRPr="00347A4C">
        <w:rPr>
          <w:rFonts w:ascii="Times New Roman" w:hAnsi="Times New Roman" w:cs="Times New Roman"/>
          <w:lang w:val="en-US"/>
        </w:rPr>
        <w:t xml:space="preserve"> </w:t>
      </w:r>
      <w:r>
        <w:rPr>
          <w:rFonts w:ascii="Times New Roman" w:hAnsi="Times New Roman" w:cs="Times New Roman"/>
        </w:rPr>
        <w:t>качестве</w:t>
      </w:r>
      <w:r w:rsidRPr="00347A4C">
        <w:rPr>
          <w:rFonts w:ascii="Times New Roman" w:hAnsi="Times New Roman" w:cs="Times New Roman"/>
          <w:lang w:val="en-US"/>
        </w:rPr>
        <w:t xml:space="preserve"> </w:t>
      </w:r>
      <w:r>
        <w:rPr>
          <w:rFonts w:ascii="Times New Roman" w:hAnsi="Times New Roman" w:cs="Times New Roman"/>
        </w:rPr>
        <w:t>вывода</w:t>
      </w:r>
      <w:r w:rsidRPr="00347A4C">
        <w:rPr>
          <w:rFonts w:ascii="Times New Roman" w:hAnsi="Times New Roman" w:cs="Times New Roman"/>
          <w:lang w:val="en-US"/>
        </w:rPr>
        <w:t xml:space="preserve"> </w:t>
      </w:r>
      <w:r>
        <w:rPr>
          <w:rFonts w:ascii="Times New Roman" w:hAnsi="Times New Roman" w:cs="Times New Roman"/>
        </w:rPr>
        <w:t>каждый</w:t>
      </w:r>
      <w:r w:rsidRPr="00347A4C">
        <w:rPr>
          <w:rFonts w:ascii="Times New Roman" w:hAnsi="Times New Roman" w:cs="Times New Roman"/>
          <w:lang w:val="en-US"/>
        </w:rPr>
        <w:t xml:space="preserve"> </w:t>
      </w:r>
      <w:r>
        <w:rPr>
          <w:rFonts w:ascii="Times New Roman" w:hAnsi="Times New Roman" w:cs="Times New Roman"/>
        </w:rPr>
        <w:t>самостоятельно</w:t>
      </w:r>
      <w:r w:rsidRPr="00347A4C">
        <w:rPr>
          <w:rFonts w:ascii="Times New Roman" w:hAnsi="Times New Roman" w:cs="Times New Roman"/>
          <w:lang w:val="en-US"/>
        </w:rPr>
        <w:t xml:space="preserve"> </w:t>
      </w:r>
      <w:r>
        <w:rPr>
          <w:rFonts w:ascii="Times New Roman" w:hAnsi="Times New Roman" w:cs="Times New Roman"/>
        </w:rPr>
        <w:t>отвечает</w:t>
      </w:r>
      <w:r w:rsidRPr="00347A4C">
        <w:rPr>
          <w:rFonts w:ascii="Times New Roman" w:hAnsi="Times New Roman" w:cs="Times New Roman"/>
          <w:lang w:val="en-US"/>
        </w:rPr>
        <w:t xml:space="preserve"> </w:t>
      </w:r>
      <w:r>
        <w:rPr>
          <w:rFonts w:ascii="Times New Roman" w:hAnsi="Times New Roman" w:cs="Times New Roman"/>
        </w:rPr>
        <w:t>на</w:t>
      </w:r>
      <w:r w:rsidRPr="00347A4C">
        <w:rPr>
          <w:rFonts w:ascii="Times New Roman" w:hAnsi="Times New Roman" w:cs="Times New Roman"/>
          <w:lang w:val="en-US"/>
        </w:rPr>
        <w:t xml:space="preserve"> </w:t>
      </w:r>
      <w:r>
        <w:rPr>
          <w:rFonts w:ascii="Times New Roman" w:hAnsi="Times New Roman" w:cs="Times New Roman"/>
        </w:rPr>
        <w:t>вопрос</w:t>
      </w:r>
      <w:r w:rsidRPr="00347A4C">
        <w:rPr>
          <w:rFonts w:ascii="Times New Roman" w:hAnsi="Times New Roman" w:cs="Times New Roman"/>
          <w:lang w:val="en-US"/>
        </w:rPr>
        <w:t>: Do you prefer team or individual kind of sport? Why?)</w:t>
      </w:r>
    </w:p>
    <w:p w:rsidR="00347A4C" w:rsidRPr="00347A4C" w:rsidRDefault="00347A4C" w:rsidP="00347A4C">
      <w:pPr>
        <w:pStyle w:val="a4"/>
        <w:widowControl w:val="0"/>
        <w:autoSpaceDE w:val="0"/>
        <w:autoSpaceDN w:val="0"/>
        <w:adjustRightInd w:val="0"/>
        <w:spacing w:after="0" w:line="240" w:lineRule="auto"/>
        <w:ind w:right="-365"/>
        <w:jc w:val="both"/>
        <w:rPr>
          <w:rFonts w:ascii="Times New Roman" w:eastAsia="Times New Roman" w:hAnsi="Times New Roman" w:cs="Times New Roman"/>
          <w:lang w:val="en-US" w:eastAsia="ru-RU"/>
        </w:rPr>
      </w:pPr>
    </w:p>
    <w:p w:rsidR="00CD2822" w:rsidRPr="00347A4C" w:rsidRDefault="00CD2822" w:rsidP="00347A4C">
      <w:pPr>
        <w:widowControl w:val="0"/>
        <w:autoSpaceDE w:val="0"/>
        <w:autoSpaceDN w:val="0"/>
        <w:adjustRightInd w:val="0"/>
        <w:jc w:val="both"/>
        <w:rPr>
          <w:rFonts w:ascii="Times New Roman" w:eastAsia="Calibri" w:hAnsi="Times New Roman" w:cs="Times New Roman"/>
          <w:spacing w:val="-10"/>
          <w:lang w:val="en-US"/>
        </w:rPr>
      </w:pPr>
    </w:p>
    <w:p w:rsidR="00A4036B" w:rsidRPr="00F70E07" w:rsidRDefault="00A4036B" w:rsidP="00411D85">
      <w:pPr>
        <w:jc w:val="both"/>
        <w:rPr>
          <w:rFonts w:ascii="Times New Roman" w:hAnsi="Times New Roman" w:cs="Times New Roman"/>
          <w:lang w:val="en-US"/>
        </w:rPr>
      </w:pPr>
    </w:p>
    <w:sectPr w:rsidR="00A4036B" w:rsidRPr="00F70E07" w:rsidSect="005319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F7DCA"/>
    <w:multiLevelType w:val="hybridMultilevel"/>
    <w:tmpl w:val="8B5CE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635153"/>
    <w:multiLevelType w:val="hybridMultilevel"/>
    <w:tmpl w:val="314A633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B27BE2"/>
    <w:multiLevelType w:val="hybridMultilevel"/>
    <w:tmpl w:val="0DCCC156"/>
    <w:lvl w:ilvl="0" w:tplc="7442777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39D6299"/>
    <w:multiLevelType w:val="hybridMultilevel"/>
    <w:tmpl w:val="1444BE16"/>
    <w:lvl w:ilvl="0" w:tplc="F29E4A8C">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36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56BF31A1"/>
    <w:multiLevelType w:val="hybridMultilevel"/>
    <w:tmpl w:val="90D26B68"/>
    <w:lvl w:ilvl="0" w:tplc="28C43DFE">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AC0C27"/>
    <w:multiLevelType w:val="hybridMultilevel"/>
    <w:tmpl w:val="D2E2A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5C67C9"/>
    <w:multiLevelType w:val="hybridMultilevel"/>
    <w:tmpl w:val="BE626C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532C9B"/>
    <w:multiLevelType w:val="hybridMultilevel"/>
    <w:tmpl w:val="48487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7F1AB5"/>
    <w:multiLevelType w:val="hybridMultilevel"/>
    <w:tmpl w:val="0DAE2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994318"/>
    <w:multiLevelType w:val="hybridMultilevel"/>
    <w:tmpl w:val="515A6826"/>
    <w:lvl w:ilvl="0" w:tplc="F7D8BD08">
      <w:start w:val="2"/>
      <w:numFmt w:val="upp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77B0009"/>
    <w:multiLevelType w:val="hybridMultilevel"/>
    <w:tmpl w:val="A3C0A8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8"/>
  </w:num>
  <w:num w:numId="5">
    <w:abstractNumId w:val="0"/>
  </w:num>
  <w:num w:numId="6">
    <w:abstractNumId w:val="10"/>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878EE"/>
    <w:rsid w:val="00021690"/>
    <w:rsid w:val="0008436B"/>
    <w:rsid w:val="000A3C4F"/>
    <w:rsid w:val="001336D6"/>
    <w:rsid w:val="00141EE5"/>
    <w:rsid w:val="001C4D36"/>
    <w:rsid w:val="001F0111"/>
    <w:rsid w:val="0022000F"/>
    <w:rsid w:val="002E78F6"/>
    <w:rsid w:val="003178BD"/>
    <w:rsid w:val="00347A4C"/>
    <w:rsid w:val="00411D85"/>
    <w:rsid w:val="00465E70"/>
    <w:rsid w:val="0053196D"/>
    <w:rsid w:val="005D09F5"/>
    <w:rsid w:val="0063353C"/>
    <w:rsid w:val="006878EE"/>
    <w:rsid w:val="006A3AC2"/>
    <w:rsid w:val="006D6603"/>
    <w:rsid w:val="00832984"/>
    <w:rsid w:val="0088679C"/>
    <w:rsid w:val="008C76C9"/>
    <w:rsid w:val="008F30E8"/>
    <w:rsid w:val="00922501"/>
    <w:rsid w:val="00A4036B"/>
    <w:rsid w:val="00A40CF9"/>
    <w:rsid w:val="00A72365"/>
    <w:rsid w:val="00B0668C"/>
    <w:rsid w:val="00B557E3"/>
    <w:rsid w:val="00B65196"/>
    <w:rsid w:val="00BD2E12"/>
    <w:rsid w:val="00C945A3"/>
    <w:rsid w:val="00CD2822"/>
    <w:rsid w:val="00D750F9"/>
    <w:rsid w:val="00DA4D6E"/>
    <w:rsid w:val="00DA51E7"/>
    <w:rsid w:val="00E93D4C"/>
    <w:rsid w:val="00F6006E"/>
    <w:rsid w:val="00F70E07"/>
    <w:rsid w:val="00FF471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D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2501"/>
    <w:rPr>
      <w:color w:val="0000FF"/>
      <w:u w:val="single"/>
    </w:rPr>
  </w:style>
  <w:style w:type="paragraph" w:styleId="a4">
    <w:name w:val="List Paragraph"/>
    <w:basedOn w:val="a"/>
    <w:uiPriority w:val="34"/>
    <w:qFormat/>
    <w:rsid w:val="001F0111"/>
    <w:pPr>
      <w:ind w:left="720"/>
      <w:contextualSpacing/>
    </w:pPr>
  </w:style>
  <w:style w:type="table" w:styleId="a5">
    <w:name w:val="Table Grid"/>
    <w:basedOn w:val="a1"/>
    <w:uiPriority w:val="59"/>
    <w:rsid w:val="0041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D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2501"/>
    <w:rPr>
      <w:color w:val="0000FF"/>
      <w:u w:val="single"/>
    </w:rPr>
  </w:style>
  <w:style w:type="paragraph" w:styleId="a4">
    <w:name w:val="List Paragraph"/>
    <w:basedOn w:val="a"/>
    <w:uiPriority w:val="34"/>
    <w:qFormat/>
    <w:rsid w:val="001F0111"/>
    <w:pPr>
      <w:ind w:left="720"/>
      <w:contextualSpacing/>
    </w:pPr>
  </w:style>
  <w:style w:type="table" w:styleId="a5">
    <w:name w:val="Table Grid"/>
    <w:basedOn w:val="a1"/>
    <w:uiPriority w:val="59"/>
    <w:rsid w:val="0041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74286408">
      <w:bodyDiv w:val="1"/>
      <w:marLeft w:val="0"/>
      <w:marRight w:val="0"/>
      <w:marTop w:val="0"/>
      <w:marBottom w:val="0"/>
      <w:divBdr>
        <w:top w:val="none" w:sz="0" w:space="0" w:color="auto"/>
        <w:left w:val="none" w:sz="0" w:space="0" w:color="auto"/>
        <w:bottom w:val="none" w:sz="0" w:space="0" w:color="auto"/>
        <w:right w:val="none" w:sz="0" w:space="0" w:color="auto"/>
      </w:divBdr>
      <w:divsChild>
        <w:div w:id="1760247292">
          <w:marLeft w:val="0"/>
          <w:marRight w:val="0"/>
          <w:marTop w:val="0"/>
          <w:marBottom w:val="0"/>
          <w:divBdr>
            <w:top w:val="none" w:sz="0" w:space="0" w:color="auto"/>
            <w:left w:val="none" w:sz="0" w:space="0" w:color="auto"/>
            <w:bottom w:val="none" w:sz="0" w:space="0" w:color="auto"/>
            <w:right w:val="none" w:sz="0" w:space="0" w:color="auto"/>
          </w:divBdr>
        </w:div>
        <w:div w:id="50809931">
          <w:marLeft w:val="0"/>
          <w:marRight w:val="0"/>
          <w:marTop w:val="0"/>
          <w:marBottom w:val="0"/>
          <w:divBdr>
            <w:top w:val="none" w:sz="0" w:space="0" w:color="auto"/>
            <w:left w:val="none" w:sz="0" w:space="0" w:color="auto"/>
            <w:bottom w:val="none" w:sz="0" w:space="0" w:color="auto"/>
            <w:right w:val="none" w:sz="0" w:space="0" w:color="auto"/>
          </w:divBdr>
        </w:div>
      </w:divsChild>
    </w:div>
    <w:div w:id="19869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3</Pages>
  <Words>908</Words>
  <Characters>5177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Питерская Снежана Эдуардовна</dc:creator>
  <cp:keywords/>
  <dc:description/>
  <cp:lastModifiedBy>Lenovo</cp:lastModifiedBy>
  <cp:revision>19</cp:revision>
  <dcterms:created xsi:type="dcterms:W3CDTF">2020-10-09T05:55:00Z</dcterms:created>
  <dcterms:modified xsi:type="dcterms:W3CDTF">2020-11-17T17:19:00Z</dcterms:modified>
</cp:coreProperties>
</file>