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A9" w:rsidRDefault="006B14A2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- группа </w:t>
      </w:r>
      <w:r w:rsidR="002E2795">
        <w:rPr>
          <w:rFonts w:ascii="Times New Roman" w:hAnsi="Times New Roman" w:cs="Times New Roman"/>
          <w:b/>
          <w:sz w:val="28"/>
          <w:szCs w:val="28"/>
        </w:rPr>
        <w:t xml:space="preserve">АФК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E279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7A9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8A47A9">
        <w:rPr>
          <w:rFonts w:ascii="Times New Roman" w:hAnsi="Times New Roman" w:cs="Times New Roman"/>
          <w:sz w:val="28"/>
          <w:szCs w:val="28"/>
        </w:rPr>
        <w:t>МБО</w:t>
      </w:r>
      <w:r w:rsidR="0089447E">
        <w:rPr>
          <w:rFonts w:ascii="Times New Roman" w:hAnsi="Times New Roman" w:cs="Times New Roman"/>
          <w:sz w:val="28"/>
          <w:szCs w:val="28"/>
        </w:rPr>
        <w:t>АФК</w:t>
      </w:r>
      <w:r w:rsidR="006B14A2">
        <w:rPr>
          <w:rFonts w:ascii="Times New Roman" w:hAnsi="Times New Roman" w:cs="Times New Roman"/>
          <w:sz w:val="28"/>
          <w:szCs w:val="28"/>
        </w:rPr>
        <w:t xml:space="preserve">: Физиология. </w:t>
      </w:r>
      <w:r w:rsidR="002E2795" w:rsidRPr="002E2795">
        <w:rPr>
          <w:rFonts w:ascii="Times New Roman" w:hAnsi="Times New Roman" w:cs="Times New Roman"/>
          <w:b/>
          <w:sz w:val="28"/>
          <w:szCs w:val="28"/>
        </w:rPr>
        <w:t>Дата:</w:t>
      </w:r>
      <w:r w:rsidR="002E2795">
        <w:rPr>
          <w:rFonts w:ascii="Times New Roman" w:hAnsi="Times New Roman" w:cs="Times New Roman"/>
          <w:sz w:val="28"/>
          <w:szCs w:val="28"/>
        </w:rPr>
        <w:t xml:space="preserve"> </w:t>
      </w:r>
      <w:r w:rsidR="00DD2720">
        <w:rPr>
          <w:rFonts w:ascii="Times New Roman" w:hAnsi="Times New Roman" w:cs="Times New Roman"/>
          <w:sz w:val="28"/>
          <w:szCs w:val="28"/>
        </w:rPr>
        <w:t>11</w:t>
      </w:r>
      <w:r w:rsidRPr="008A47A9">
        <w:rPr>
          <w:rFonts w:ascii="Times New Roman" w:hAnsi="Times New Roman" w:cs="Times New Roman"/>
          <w:sz w:val="28"/>
          <w:szCs w:val="28"/>
        </w:rPr>
        <w:t>.1</w:t>
      </w:r>
      <w:r w:rsidR="0089447E">
        <w:rPr>
          <w:rFonts w:ascii="Times New Roman" w:hAnsi="Times New Roman" w:cs="Times New Roman"/>
          <w:sz w:val="28"/>
          <w:szCs w:val="28"/>
        </w:rPr>
        <w:t>1</w:t>
      </w:r>
      <w:r w:rsidRPr="008A47A9">
        <w:rPr>
          <w:rFonts w:ascii="Times New Roman" w:hAnsi="Times New Roman" w:cs="Times New Roman"/>
          <w:sz w:val="28"/>
          <w:szCs w:val="28"/>
        </w:rPr>
        <w:t>.2020</w:t>
      </w:r>
    </w:p>
    <w:p w:rsidR="008F2928" w:rsidRDefault="008A47A9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Физиология </w:t>
      </w:r>
      <w:r w:rsidR="00DD2720">
        <w:rPr>
          <w:rFonts w:ascii="Times New Roman" w:hAnsi="Times New Roman" w:cs="Times New Roman"/>
          <w:b/>
          <w:sz w:val="28"/>
          <w:szCs w:val="28"/>
        </w:rPr>
        <w:t>обмена веществ и энергии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928" w:rsidRDefault="008F2928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</w:t>
      </w:r>
      <w:r w:rsidR="00DD2720">
        <w:rPr>
          <w:rFonts w:ascii="Times New Roman" w:hAnsi="Times New Roman" w:cs="Times New Roman"/>
          <w:b/>
          <w:sz w:val="28"/>
          <w:szCs w:val="28"/>
        </w:rPr>
        <w:t>1</w:t>
      </w:r>
    </w:p>
    <w:p w:rsidR="007C1385" w:rsidRDefault="005D06FC" w:rsidP="008A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э</w:t>
      </w:r>
      <w:r w:rsidR="00DD2720">
        <w:rPr>
          <w:rFonts w:ascii="Times New Roman" w:hAnsi="Times New Roman" w:cs="Times New Roman"/>
          <w:b/>
          <w:sz w:val="28"/>
          <w:szCs w:val="28"/>
        </w:rPr>
        <w:t>нергетическ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DD2720">
        <w:rPr>
          <w:rFonts w:ascii="Times New Roman" w:hAnsi="Times New Roman" w:cs="Times New Roman"/>
          <w:b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80448" w:rsidRPr="00880448" w:rsidRDefault="00880448" w:rsidP="00880448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448">
        <w:rPr>
          <w:rFonts w:ascii="Times New Roman" w:hAnsi="Times New Roman" w:cs="Times New Roman"/>
          <w:b/>
          <w:sz w:val="28"/>
          <w:szCs w:val="28"/>
        </w:rPr>
        <w:t>Энергетический обмен – процесс расщепления органических веществ с выделением энергии.</w:t>
      </w:r>
    </w:p>
    <w:p w:rsidR="007C1385" w:rsidRPr="00D80647" w:rsidRDefault="007C1385" w:rsidP="007C13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64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80647">
        <w:rPr>
          <w:rFonts w:ascii="Times New Roman" w:hAnsi="Times New Roman" w:cs="Times New Roman"/>
          <w:sz w:val="28"/>
          <w:szCs w:val="28"/>
        </w:rPr>
        <w:t xml:space="preserve">овладеть методами  исследования </w:t>
      </w:r>
      <w:r w:rsidR="00DD2720">
        <w:rPr>
          <w:rFonts w:ascii="Times New Roman" w:hAnsi="Times New Roman" w:cs="Times New Roman"/>
          <w:sz w:val="28"/>
          <w:szCs w:val="28"/>
        </w:rPr>
        <w:t>энергетического обмена</w:t>
      </w:r>
      <w:r w:rsidRPr="00D80647">
        <w:rPr>
          <w:rFonts w:ascii="Times New Roman" w:hAnsi="Times New Roman" w:cs="Times New Roman"/>
          <w:sz w:val="28"/>
          <w:szCs w:val="28"/>
        </w:rPr>
        <w:t xml:space="preserve"> и дать оценку полученным результатам</w:t>
      </w:r>
    </w:p>
    <w:p w:rsidR="00D80647" w:rsidRPr="00D80647" w:rsidRDefault="00D80647" w:rsidP="00D80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64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80647">
        <w:rPr>
          <w:rFonts w:ascii="Times New Roman" w:hAnsi="Times New Roman" w:cs="Times New Roman"/>
          <w:sz w:val="28"/>
          <w:szCs w:val="28"/>
        </w:rPr>
        <w:t xml:space="preserve"> секундомер, тонометр, фонендоскоп, </w:t>
      </w:r>
      <w:r w:rsidR="000C0561">
        <w:rPr>
          <w:rFonts w:ascii="Times New Roman" w:hAnsi="Times New Roman" w:cs="Times New Roman"/>
          <w:sz w:val="28"/>
          <w:szCs w:val="28"/>
        </w:rPr>
        <w:t xml:space="preserve">ростомер, </w:t>
      </w:r>
      <w:proofErr w:type="spellStart"/>
      <w:r w:rsidR="000C0561">
        <w:rPr>
          <w:rFonts w:ascii="Times New Roman" w:hAnsi="Times New Roman" w:cs="Times New Roman"/>
          <w:sz w:val="28"/>
          <w:szCs w:val="28"/>
        </w:rPr>
        <w:t>эдектронные</w:t>
      </w:r>
      <w:proofErr w:type="spellEnd"/>
      <w:r w:rsidR="000C0561">
        <w:rPr>
          <w:rFonts w:ascii="Times New Roman" w:hAnsi="Times New Roman" w:cs="Times New Roman"/>
          <w:sz w:val="28"/>
          <w:szCs w:val="28"/>
        </w:rPr>
        <w:t xml:space="preserve"> весы, </w:t>
      </w:r>
      <w:r w:rsidR="00DD2720">
        <w:rPr>
          <w:rFonts w:ascii="Times New Roman" w:hAnsi="Times New Roman" w:cs="Times New Roman"/>
          <w:sz w:val="28"/>
          <w:szCs w:val="28"/>
        </w:rPr>
        <w:t xml:space="preserve">таблицы определения основного обмена, таблицы </w:t>
      </w:r>
      <w:proofErr w:type="spellStart"/>
      <w:r w:rsidR="00DD2720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="00DD2720">
        <w:rPr>
          <w:rFonts w:ascii="Times New Roman" w:hAnsi="Times New Roman" w:cs="Times New Roman"/>
          <w:sz w:val="28"/>
          <w:szCs w:val="28"/>
        </w:rPr>
        <w:t xml:space="preserve"> при разных видах деятельности, </w:t>
      </w:r>
      <w:r w:rsidRPr="00D80647">
        <w:rPr>
          <w:rFonts w:ascii="Times New Roman" w:hAnsi="Times New Roman" w:cs="Times New Roman"/>
          <w:sz w:val="28"/>
          <w:szCs w:val="28"/>
        </w:rPr>
        <w:t xml:space="preserve">атлас, учебники, </w:t>
      </w:r>
      <w:proofErr w:type="spellStart"/>
      <w:r w:rsidRPr="00D80647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proofErr w:type="gramEnd"/>
    </w:p>
    <w:p w:rsidR="00D80647" w:rsidRPr="00D80647" w:rsidRDefault="00D80647" w:rsidP="00D806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647">
        <w:rPr>
          <w:rFonts w:ascii="Times New Roman" w:hAnsi="Times New Roman" w:cs="Times New Roman"/>
          <w:b/>
          <w:sz w:val="28"/>
          <w:szCs w:val="28"/>
        </w:rPr>
        <w:t>Методика выполнения лабораторной работы.</w:t>
      </w:r>
    </w:p>
    <w:p w:rsidR="00880448" w:rsidRDefault="00526C9F" w:rsidP="000C05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C0561">
        <w:rPr>
          <w:rFonts w:ascii="Times New Roman" w:hAnsi="Times New Roman" w:cs="Times New Roman"/>
          <w:b/>
          <w:sz w:val="28"/>
          <w:szCs w:val="28"/>
        </w:rPr>
        <w:t>сновно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0C0561">
        <w:rPr>
          <w:rFonts w:ascii="Times New Roman" w:hAnsi="Times New Roman" w:cs="Times New Roman"/>
          <w:b/>
          <w:sz w:val="28"/>
          <w:szCs w:val="28"/>
        </w:rPr>
        <w:t xml:space="preserve"> обмен </w:t>
      </w:r>
      <w:r w:rsidR="008804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0561">
        <w:rPr>
          <w:rFonts w:ascii="Times New Roman" w:hAnsi="Times New Roman" w:cs="Times New Roman"/>
          <w:b/>
          <w:sz w:val="28"/>
          <w:szCs w:val="28"/>
        </w:rPr>
        <w:t>энергозатрат</w:t>
      </w:r>
      <w:proofErr w:type="spellEnd"/>
      <w:r w:rsidR="00880448">
        <w:rPr>
          <w:rFonts w:ascii="Times New Roman" w:hAnsi="Times New Roman" w:cs="Times New Roman"/>
          <w:b/>
          <w:sz w:val="28"/>
          <w:szCs w:val="28"/>
        </w:rPr>
        <w:t>.</w:t>
      </w:r>
      <w:r w:rsidR="00880448" w:rsidRPr="00880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C9F" w:rsidRDefault="00880448" w:rsidP="00526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448">
        <w:rPr>
          <w:rFonts w:ascii="Times New Roman" w:hAnsi="Times New Roman" w:cs="Times New Roman"/>
          <w:b/>
          <w:sz w:val="28"/>
          <w:szCs w:val="28"/>
        </w:rPr>
        <w:t>О</w:t>
      </w:r>
      <w:r w:rsidRPr="00880448">
        <w:rPr>
          <w:rFonts w:ascii="Times New Roman" w:hAnsi="Times New Roman" w:cs="Times New Roman"/>
          <w:b/>
          <w:sz w:val="28"/>
          <w:szCs w:val="28"/>
        </w:rPr>
        <w:t>сновно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80448">
        <w:rPr>
          <w:rFonts w:ascii="Times New Roman" w:hAnsi="Times New Roman" w:cs="Times New Roman"/>
          <w:b/>
          <w:sz w:val="28"/>
          <w:szCs w:val="28"/>
        </w:rPr>
        <w:t xml:space="preserve"> обмен</w:t>
      </w:r>
      <w:r w:rsidRPr="00880448">
        <w:rPr>
          <w:rFonts w:ascii="Times New Roman" w:hAnsi="Times New Roman" w:cs="Times New Roman"/>
          <w:sz w:val="28"/>
          <w:szCs w:val="28"/>
        </w:rPr>
        <w:t xml:space="preserve"> (ОО) </w:t>
      </w:r>
      <w:proofErr w:type="spellStart"/>
      <w:r w:rsidRPr="00880448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="00526C9F">
        <w:rPr>
          <w:rFonts w:ascii="Times New Roman" w:hAnsi="Times New Roman" w:cs="Times New Roman"/>
          <w:sz w:val="28"/>
          <w:szCs w:val="28"/>
        </w:rPr>
        <w:t xml:space="preserve"> за сутки</w:t>
      </w:r>
      <w:r w:rsidRPr="008804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0448">
        <w:rPr>
          <w:rFonts w:ascii="Times New Roman" w:hAnsi="Times New Roman" w:cs="Times New Roman"/>
          <w:sz w:val="28"/>
          <w:szCs w:val="28"/>
        </w:rPr>
        <w:t xml:space="preserve">минимальные </w:t>
      </w:r>
      <w:proofErr w:type="spellStart"/>
      <w:r w:rsidRPr="00880448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880448">
        <w:rPr>
          <w:rFonts w:ascii="Times New Roman" w:hAnsi="Times New Roman" w:cs="Times New Roman"/>
          <w:sz w:val="28"/>
          <w:szCs w:val="28"/>
        </w:rPr>
        <w:t xml:space="preserve"> за сутки в состоянии относительного покоя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0448">
        <w:rPr>
          <w:rFonts w:ascii="Times New Roman" w:hAnsi="Times New Roman" w:cs="Times New Roman"/>
          <w:sz w:val="28"/>
          <w:szCs w:val="28"/>
        </w:rPr>
        <w:t xml:space="preserve"> Норма ОО</w:t>
      </w:r>
      <w:proofErr w:type="gramStart"/>
      <w:r w:rsidRPr="00880448">
        <w:rPr>
          <w:rFonts w:ascii="Times New Roman" w:hAnsi="Times New Roman" w:cs="Times New Roman"/>
          <w:sz w:val="28"/>
          <w:szCs w:val="28"/>
        </w:rPr>
        <w:t xml:space="preserve"> (♂) </w:t>
      </w:r>
      <w:proofErr w:type="gramEnd"/>
      <w:r w:rsidRPr="00880448">
        <w:rPr>
          <w:rFonts w:ascii="Times New Roman" w:hAnsi="Times New Roman" w:cs="Times New Roman"/>
          <w:sz w:val="28"/>
          <w:szCs w:val="28"/>
        </w:rPr>
        <w:t>составляет 1700 – 1800 ккал/сутки; ОО (♀) составляет 1500 – 1600 ккал/сутки.</w:t>
      </w:r>
      <w:r w:rsidR="00526C9F" w:rsidRPr="00880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A7" w:rsidRDefault="00526C9F" w:rsidP="00526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C4EA7" w:rsidRPr="00526C9F">
        <w:rPr>
          <w:rFonts w:ascii="Times New Roman" w:hAnsi="Times New Roman" w:cs="Times New Roman"/>
          <w:b/>
          <w:sz w:val="28"/>
          <w:szCs w:val="28"/>
        </w:rPr>
        <w:t>определить табличным методом</w:t>
      </w:r>
      <w:r w:rsidR="006C4EA7" w:rsidRPr="00526C9F">
        <w:rPr>
          <w:rFonts w:ascii="Times New Roman" w:hAnsi="Times New Roman" w:cs="Times New Roman"/>
          <w:sz w:val="28"/>
          <w:szCs w:val="28"/>
        </w:rPr>
        <w:t xml:space="preserve"> </w:t>
      </w:r>
      <w:r w:rsidRPr="00526C9F">
        <w:rPr>
          <w:rFonts w:ascii="Times New Roman" w:hAnsi="Times New Roman" w:cs="Times New Roman"/>
          <w:b/>
          <w:sz w:val="28"/>
          <w:szCs w:val="28"/>
        </w:rPr>
        <w:t xml:space="preserve">уровень должного основного обмена </w:t>
      </w:r>
      <w:proofErr w:type="spellStart"/>
      <w:r w:rsidRPr="00526C9F">
        <w:rPr>
          <w:rFonts w:ascii="Times New Roman" w:hAnsi="Times New Roman" w:cs="Times New Roman"/>
          <w:b/>
          <w:sz w:val="28"/>
          <w:szCs w:val="28"/>
        </w:rPr>
        <w:t>энергозатрат</w:t>
      </w:r>
      <w:proofErr w:type="spellEnd"/>
      <w:r w:rsidRPr="00526C9F">
        <w:rPr>
          <w:rFonts w:ascii="Times New Roman" w:hAnsi="Times New Roman" w:cs="Times New Roman"/>
          <w:b/>
          <w:sz w:val="28"/>
          <w:szCs w:val="28"/>
        </w:rPr>
        <w:t xml:space="preserve"> (ДОО)</w:t>
      </w:r>
      <w:r w:rsidRPr="00526C9F">
        <w:rPr>
          <w:rFonts w:ascii="Times New Roman" w:hAnsi="Times New Roman" w:cs="Times New Roman"/>
          <w:sz w:val="28"/>
          <w:szCs w:val="28"/>
        </w:rPr>
        <w:t xml:space="preserve"> </w:t>
      </w:r>
      <w:r w:rsidR="006C4EA7" w:rsidRPr="00526C9F">
        <w:rPr>
          <w:rFonts w:ascii="Times New Roman" w:hAnsi="Times New Roman" w:cs="Times New Roman"/>
          <w:sz w:val="28"/>
          <w:szCs w:val="28"/>
        </w:rPr>
        <w:t>с использованием данных роста, веса и возраста уровень (</w:t>
      </w:r>
      <w:r w:rsidR="004E0ACC">
        <w:rPr>
          <w:rFonts w:ascii="Times New Roman" w:hAnsi="Times New Roman" w:cs="Times New Roman"/>
          <w:sz w:val="28"/>
          <w:szCs w:val="28"/>
        </w:rPr>
        <w:t xml:space="preserve">См. приложение </w:t>
      </w:r>
      <w:proofErr w:type="gramStart"/>
      <w:r w:rsidR="002911C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BF2D5F">
        <w:rPr>
          <w:rFonts w:ascii="Times New Roman" w:hAnsi="Times New Roman" w:cs="Times New Roman"/>
          <w:sz w:val="28"/>
          <w:szCs w:val="28"/>
        </w:rPr>
        <w:t>абл</w:t>
      </w:r>
      <w:r w:rsidR="002911CE">
        <w:rPr>
          <w:rFonts w:ascii="Times New Roman" w:hAnsi="Times New Roman" w:cs="Times New Roman"/>
          <w:sz w:val="28"/>
          <w:szCs w:val="28"/>
        </w:rPr>
        <w:t>.</w:t>
      </w:r>
      <w:r w:rsidR="006C4EA7" w:rsidRPr="00526C9F">
        <w:rPr>
          <w:rFonts w:ascii="Times New Roman" w:hAnsi="Times New Roman" w:cs="Times New Roman"/>
          <w:sz w:val="28"/>
          <w:szCs w:val="28"/>
        </w:rPr>
        <w:t xml:space="preserve"> </w:t>
      </w:r>
      <w:r w:rsidR="004E0ACC">
        <w:rPr>
          <w:rFonts w:ascii="Times New Roman" w:hAnsi="Times New Roman" w:cs="Times New Roman"/>
          <w:sz w:val="28"/>
          <w:szCs w:val="28"/>
        </w:rPr>
        <w:t>2</w:t>
      </w:r>
      <w:r w:rsidR="00EF3F1B">
        <w:rPr>
          <w:rFonts w:ascii="Times New Roman" w:hAnsi="Times New Roman" w:cs="Times New Roman"/>
          <w:sz w:val="28"/>
          <w:szCs w:val="28"/>
        </w:rPr>
        <w:t xml:space="preserve">, </w:t>
      </w:r>
      <w:r w:rsidR="004E0ACC">
        <w:rPr>
          <w:rFonts w:ascii="Times New Roman" w:hAnsi="Times New Roman" w:cs="Times New Roman"/>
          <w:sz w:val="28"/>
          <w:szCs w:val="28"/>
        </w:rPr>
        <w:t>3</w:t>
      </w:r>
      <w:r w:rsidR="006C4EA7" w:rsidRPr="00526C9F">
        <w:rPr>
          <w:rFonts w:ascii="Times New Roman" w:hAnsi="Times New Roman" w:cs="Times New Roman"/>
          <w:sz w:val="28"/>
          <w:szCs w:val="28"/>
        </w:rPr>
        <w:t>)</w:t>
      </w:r>
      <w:r w:rsidRPr="00526C9F">
        <w:rPr>
          <w:rFonts w:ascii="Times New Roman" w:hAnsi="Times New Roman" w:cs="Times New Roman"/>
          <w:sz w:val="28"/>
          <w:szCs w:val="28"/>
        </w:rPr>
        <w:t>.</w:t>
      </w:r>
    </w:p>
    <w:p w:rsidR="00EF3F1B" w:rsidRDefault="00EF3F1B" w:rsidP="00526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F1B">
        <w:rPr>
          <w:rFonts w:ascii="Times New Roman" w:hAnsi="Times New Roman" w:cs="Times New Roman"/>
          <w:b/>
          <w:sz w:val="28"/>
          <w:szCs w:val="28"/>
        </w:rPr>
        <w:t>Пример определения ДОО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женщина, вес </w:t>
      </w:r>
      <w:r w:rsidR="003B191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кг, рост 164, возраст 19 лет. Находим в таблице (Приложение 1) вес 60 кг – в соседней графе даны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- 1229 ккал; затем находим данные пересечения роста 160 и возраста 1</w:t>
      </w:r>
      <w:r w:rsidR="003B19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 – 2</w:t>
      </w:r>
      <w:r w:rsidR="003B191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ккал. Рассчитываем ДОО = 1229 + 2</w:t>
      </w:r>
      <w:r w:rsidR="003B191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3B19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3B1917">
        <w:rPr>
          <w:rFonts w:ascii="Times New Roman" w:hAnsi="Times New Roman" w:cs="Times New Roman"/>
          <w:sz w:val="28"/>
          <w:szCs w:val="28"/>
        </w:rPr>
        <w:t>58 ккал/сутки</w:t>
      </w:r>
    </w:p>
    <w:p w:rsidR="006C5C67" w:rsidRPr="006C5C67" w:rsidRDefault="003B1917" w:rsidP="006C5C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C67">
        <w:rPr>
          <w:rFonts w:ascii="Times New Roman" w:hAnsi="Times New Roman" w:cs="Times New Roman"/>
          <w:sz w:val="28"/>
          <w:szCs w:val="28"/>
        </w:rPr>
        <w:t xml:space="preserve">Б) </w:t>
      </w:r>
      <w:r w:rsidR="006C5C67" w:rsidRPr="006C5C67">
        <w:rPr>
          <w:rFonts w:ascii="Times New Roman" w:hAnsi="Times New Roman" w:cs="Times New Roman"/>
          <w:b/>
          <w:sz w:val="28"/>
          <w:szCs w:val="28"/>
        </w:rPr>
        <w:t>определить состояние щитовидной железы по отклонению ОО по формуле Рида:</w:t>
      </w:r>
    </w:p>
    <w:p w:rsidR="006C5C67" w:rsidRPr="006C5C67" w:rsidRDefault="006C5C67" w:rsidP="006C5C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6E5">
        <w:rPr>
          <w:rFonts w:ascii="Times New Roman" w:hAnsi="Times New Roman" w:cs="Times New Roman"/>
          <w:b/>
          <w:sz w:val="28"/>
          <w:szCs w:val="28"/>
        </w:rPr>
        <w:t xml:space="preserve">%  </w:t>
      </w:r>
      <w:r w:rsidR="00EF723D" w:rsidRPr="00F926E5">
        <w:rPr>
          <w:rFonts w:ascii="Times New Roman" w:hAnsi="Times New Roman" w:cs="Times New Roman"/>
          <w:b/>
          <w:sz w:val="28"/>
          <w:szCs w:val="28"/>
        </w:rPr>
        <w:t>Δ</w:t>
      </w:r>
      <w:r w:rsidRPr="00F926E5">
        <w:rPr>
          <w:rFonts w:ascii="Times New Roman" w:hAnsi="Times New Roman" w:cs="Times New Roman"/>
          <w:b/>
          <w:sz w:val="28"/>
          <w:szCs w:val="28"/>
        </w:rPr>
        <w:t xml:space="preserve"> ОО = 0,75</w:t>
      </w:r>
      <w:r w:rsidR="00EF723D" w:rsidRPr="00F926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926E5">
        <w:rPr>
          <w:rFonts w:ascii="Times New Roman" w:hAnsi="Times New Roman" w:cs="Times New Roman"/>
          <w:b/>
          <w:sz w:val="28"/>
          <w:szCs w:val="28"/>
        </w:rPr>
        <w:t>(</w:t>
      </w:r>
      <w:r w:rsidRPr="00F926E5">
        <w:rPr>
          <w:rFonts w:ascii="Times New Roman" w:hAnsi="Times New Roman" w:cs="Times New Roman"/>
          <w:b/>
          <w:sz w:val="28"/>
          <w:szCs w:val="28"/>
          <w:lang w:val="en-US"/>
        </w:rPr>
        <w:t>Ps</w:t>
      </w:r>
      <w:r w:rsidRPr="00F926E5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F926E5">
        <w:rPr>
          <w:rFonts w:ascii="Times New Roman" w:hAnsi="Times New Roman" w:cs="Times New Roman"/>
          <w:b/>
          <w:sz w:val="28"/>
          <w:szCs w:val="28"/>
        </w:rPr>
        <w:t>АДп</w:t>
      </w:r>
      <w:proofErr w:type="spellEnd"/>
      <w:r w:rsidRPr="00F926E5">
        <w:rPr>
          <w:rFonts w:ascii="Times New Roman" w:hAnsi="Times New Roman" w:cs="Times New Roman"/>
          <w:b/>
          <w:sz w:val="28"/>
          <w:szCs w:val="28"/>
        </w:rPr>
        <w:t xml:space="preserve"> *0,74) – 72, </w:t>
      </w:r>
      <w:r w:rsidRPr="006C5C67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6C5C67" w:rsidRPr="006C5C67" w:rsidRDefault="006C5C67" w:rsidP="006C5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C67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6C5C67">
        <w:rPr>
          <w:rFonts w:ascii="Times New Roman" w:hAnsi="Times New Roman" w:cs="Times New Roman"/>
          <w:sz w:val="28"/>
          <w:szCs w:val="28"/>
        </w:rPr>
        <w:t xml:space="preserve"> –пульс за 1 минуту</w:t>
      </w:r>
    </w:p>
    <w:p w:rsidR="00EF723D" w:rsidRDefault="00EF723D" w:rsidP="006C5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пульсовое артериальное давление, рассчитывается по формуле:</w:t>
      </w:r>
    </w:p>
    <w:p w:rsidR="006C5C67" w:rsidRPr="006C5C67" w:rsidRDefault="006C5C67" w:rsidP="006C5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C67">
        <w:rPr>
          <w:rFonts w:ascii="Times New Roman" w:hAnsi="Times New Roman" w:cs="Times New Roman"/>
          <w:sz w:val="28"/>
          <w:szCs w:val="28"/>
        </w:rPr>
        <w:t>АДп</w:t>
      </w:r>
      <w:proofErr w:type="spellEnd"/>
      <w:r w:rsidRPr="006C5C6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5C67">
        <w:rPr>
          <w:rFonts w:ascii="Times New Roman" w:hAnsi="Times New Roman" w:cs="Times New Roman"/>
          <w:sz w:val="28"/>
          <w:szCs w:val="28"/>
        </w:rPr>
        <w:t>АДс</w:t>
      </w:r>
      <w:proofErr w:type="spellEnd"/>
      <w:r w:rsidRPr="006C5C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C67">
        <w:rPr>
          <w:rFonts w:ascii="Times New Roman" w:hAnsi="Times New Roman" w:cs="Times New Roman"/>
          <w:sz w:val="28"/>
          <w:szCs w:val="28"/>
        </w:rPr>
        <w:t>А</w:t>
      </w:r>
      <w:r w:rsidR="00EF723D">
        <w:rPr>
          <w:rFonts w:ascii="Times New Roman" w:hAnsi="Times New Roman" w:cs="Times New Roman"/>
          <w:sz w:val="28"/>
          <w:szCs w:val="28"/>
        </w:rPr>
        <w:t>Д</w:t>
      </w:r>
      <w:r w:rsidRPr="006C5C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222C4">
        <w:rPr>
          <w:rFonts w:ascii="Times New Roman" w:hAnsi="Times New Roman" w:cs="Times New Roman"/>
          <w:sz w:val="28"/>
          <w:szCs w:val="28"/>
        </w:rPr>
        <w:t xml:space="preserve">  (см. данные по теме «Физиология ССС»)</w:t>
      </w:r>
    </w:p>
    <w:p w:rsidR="004E0ACC" w:rsidRDefault="006C5C67" w:rsidP="00B222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C67">
        <w:rPr>
          <w:rFonts w:ascii="Times New Roman" w:hAnsi="Times New Roman" w:cs="Times New Roman"/>
          <w:sz w:val="28"/>
          <w:szCs w:val="28"/>
        </w:rPr>
        <w:t>Отклонение ОО  ± 10% - хорошее функциональное состояние щитовидной железы</w:t>
      </w:r>
      <w:r w:rsidR="00B222C4">
        <w:rPr>
          <w:rFonts w:ascii="Times New Roman" w:hAnsi="Times New Roman" w:cs="Times New Roman"/>
          <w:sz w:val="28"/>
          <w:szCs w:val="28"/>
        </w:rPr>
        <w:t>; о</w:t>
      </w:r>
      <w:r w:rsidRPr="006C5C67">
        <w:rPr>
          <w:rFonts w:ascii="Times New Roman" w:hAnsi="Times New Roman" w:cs="Times New Roman"/>
          <w:sz w:val="28"/>
          <w:szCs w:val="28"/>
        </w:rPr>
        <w:t>тклонение ОО  ± 11% - 15% - напряжение щитовидной железы</w:t>
      </w:r>
      <w:r w:rsidR="00B222C4">
        <w:rPr>
          <w:rFonts w:ascii="Times New Roman" w:hAnsi="Times New Roman" w:cs="Times New Roman"/>
          <w:sz w:val="28"/>
          <w:szCs w:val="28"/>
        </w:rPr>
        <w:t>; о</w:t>
      </w:r>
      <w:r w:rsidRPr="006C5C67">
        <w:rPr>
          <w:rFonts w:ascii="Times New Roman" w:hAnsi="Times New Roman" w:cs="Times New Roman"/>
          <w:sz w:val="28"/>
          <w:szCs w:val="28"/>
        </w:rPr>
        <w:t>тклонение ОО  &gt; +15 и &lt;-15 %  нарушение функционального состояния щитовидной железы</w:t>
      </w:r>
    </w:p>
    <w:p w:rsidR="004E0ACC" w:rsidRPr="004E0ACC" w:rsidRDefault="004E0ACC" w:rsidP="004E0AC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E0ACC">
        <w:rPr>
          <w:rFonts w:ascii="Times New Roman" w:hAnsi="Times New Roman" w:cs="Times New Roman"/>
          <w:b/>
          <w:sz w:val="28"/>
          <w:szCs w:val="28"/>
        </w:rPr>
        <w:t xml:space="preserve">пределить уровень общего обмена </w:t>
      </w:r>
      <w:proofErr w:type="spellStart"/>
      <w:r w:rsidRPr="004E0ACC">
        <w:rPr>
          <w:rFonts w:ascii="Times New Roman" w:hAnsi="Times New Roman" w:cs="Times New Roman"/>
          <w:b/>
          <w:sz w:val="28"/>
          <w:szCs w:val="28"/>
        </w:rPr>
        <w:t>энергозатрат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0ACC" w:rsidRDefault="004E0ACC" w:rsidP="004E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ACC">
        <w:rPr>
          <w:rFonts w:ascii="Times New Roman" w:hAnsi="Times New Roman" w:cs="Times New Roman"/>
          <w:b/>
          <w:sz w:val="28"/>
          <w:szCs w:val="28"/>
        </w:rPr>
        <w:t xml:space="preserve">Общий обмен </w:t>
      </w:r>
      <w:proofErr w:type="spellStart"/>
      <w:r w:rsidRPr="004E0ACC">
        <w:rPr>
          <w:rFonts w:ascii="Times New Roman" w:hAnsi="Times New Roman" w:cs="Times New Roman"/>
          <w:b/>
          <w:sz w:val="28"/>
          <w:szCs w:val="28"/>
        </w:rPr>
        <w:t>эне</w:t>
      </w:r>
      <w:r w:rsidR="000107C2">
        <w:rPr>
          <w:rFonts w:ascii="Times New Roman" w:hAnsi="Times New Roman" w:cs="Times New Roman"/>
          <w:b/>
          <w:sz w:val="28"/>
          <w:szCs w:val="28"/>
        </w:rPr>
        <w:t>р</w:t>
      </w:r>
      <w:r w:rsidRPr="004E0ACC">
        <w:rPr>
          <w:rFonts w:ascii="Times New Roman" w:hAnsi="Times New Roman" w:cs="Times New Roman"/>
          <w:b/>
          <w:sz w:val="28"/>
          <w:szCs w:val="28"/>
        </w:rPr>
        <w:t>гозатрат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E0ACC">
        <w:rPr>
          <w:rFonts w:ascii="Times New Roman" w:hAnsi="Times New Roman" w:cs="Times New Roman"/>
          <w:sz w:val="28"/>
          <w:szCs w:val="28"/>
        </w:rPr>
        <w:t xml:space="preserve">максимальные </w:t>
      </w:r>
      <w:proofErr w:type="spellStart"/>
      <w:r w:rsidRPr="004E0ACC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4E0ACC">
        <w:rPr>
          <w:rFonts w:ascii="Times New Roman" w:hAnsi="Times New Roman" w:cs="Times New Roman"/>
          <w:sz w:val="28"/>
          <w:szCs w:val="28"/>
        </w:rPr>
        <w:t xml:space="preserve"> за сутки</w:t>
      </w:r>
      <w:r>
        <w:rPr>
          <w:rFonts w:ascii="Times New Roman" w:hAnsi="Times New Roman" w:cs="Times New Roman"/>
          <w:sz w:val="28"/>
          <w:szCs w:val="28"/>
        </w:rPr>
        <w:t xml:space="preserve"> при разных видах деятельности.</w:t>
      </w:r>
    </w:p>
    <w:p w:rsidR="00682966" w:rsidRPr="00682966" w:rsidRDefault="004E0ACC" w:rsidP="004E0A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Определить общий обмен </w:t>
      </w:r>
      <w:proofErr w:type="spellStart"/>
      <w:r w:rsidRPr="00682966">
        <w:rPr>
          <w:rFonts w:ascii="Times New Roman" w:hAnsi="Times New Roman" w:cs="Times New Roman"/>
          <w:b/>
          <w:sz w:val="28"/>
          <w:szCs w:val="28"/>
        </w:rPr>
        <w:t>энергозатрат</w:t>
      </w:r>
      <w:proofErr w:type="spellEnd"/>
      <w:r w:rsidRPr="006829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2966">
        <w:rPr>
          <w:rFonts w:ascii="Times New Roman" w:hAnsi="Times New Roman" w:cs="Times New Roman"/>
          <w:b/>
          <w:sz w:val="28"/>
          <w:szCs w:val="28"/>
        </w:rPr>
        <w:t>хронометражно</w:t>
      </w:r>
      <w:proofErr w:type="spellEnd"/>
      <w:r w:rsidRPr="00682966">
        <w:rPr>
          <w:rFonts w:ascii="Times New Roman" w:hAnsi="Times New Roman" w:cs="Times New Roman"/>
          <w:b/>
          <w:sz w:val="28"/>
          <w:szCs w:val="28"/>
        </w:rPr>
        <w:t xml:space="preserve">-табличным методом. </w:t>
      </w:r>
    </w:p>
    <w:p w:rsidR="00A45040" w:rsidRDefault="004E0ACC" w:rsidP="00682966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682966">
        <w:rPr>
          <w:rFonts w:ascii="Times New Roman" w:hAnsi="Times New Roman" w:cs="Times New Roman"/>
          <w:b/>
          <w:sz w:val="28"/>
          <w:szCs w:val="28"/>
        </w:rPr>
        <w:t xml:space="preserve">рабочую </w:t>
      </w:r>
      <w:r w:rsidRPr="00682966">
        <w:rPr>
          <w:rFonts w:ascii="Times New Roman" w:hAnsi="Times New Roman" w:cs="Times New Roman"/>
          <w:b/>
          <w:sz w:val="28"/>
          <w:szCs w:val="28"/>
        </w:rPr>
        <w:t>таблицу</w:t>
      </w:r>
      <w:r w:rsidRPr="00682966">
        <w:rPr>
          <w:rFonts w:ascii="Times New Roman" w:hAnsi="Times New Roman" w:cs="Times New Roman"/>
          <w:sz w:val="28"/>
          <w:szCs w:val="28"/>
        </w:rPr>
        <w:t xml:space="preserve"> </w:t>
      </w:r>
      <w:r w:rsidR="002911CE" w:rsidRPr="00682966">
        <w:rPr>
          <w:rFonts w:ascii="Times New Roman" w:hAnsi="Times New Roman" w:cs="Times New Roman"/>
          <w:sz w:val="28"/>
          <w:szCs w:val="28"/>
        </w:rPr>
        <w:t>(</w:t>
      </w:r>
      <w:r w:rsidR="002911CE" w:rsidRPr="00682966">
        <w:rPr>
          <w:rFonts w:ascii="Times New Roman" w:hAnsi="Times New Roman" w:cs="Times New Roman"/>
          <w:b/>
          <w:sz w:val="28"/>
          <w:szCs w:val="28"/>
        </w:rPr>
        <w:t>см. образец рабочей таблицы в приложении – табл.1</w:t>
      </w:r>
      <w:r w:rsidR="002911CE" w:rsidRPr="00682966">
        <w:rPr>
          <w:rFonts w:ascii="Times New Roman" w:hAnsi="Times New Roman" w:cs="Times New Roman"/>
          <w:sz w:val="28"/>
          <w:szCs w:val="28"/>
        </w:rPr>
        <w:t xml:space="preserve">) </w:t>
      </w:r>
      <w:r w:rsidRPr="00682966">
        <w:rPr>
          <w:rFonts w:ascii="Times New Roman" w:hAnsi="Times New Roman" w:cs="Times New Roman"/>
          <w:sz w:val="28"/>
          <w:szCs w:val="28"/>
        </w:rPr>
        <w:t>для расч</w:t>
      </w:r>
      <w:r w:rsidR="00B222C4" w:rsidRPr="00682966">
        <w:rPr>
          <w:rFonts w:ascii="Times New Roman" w:hAnsi="Times New Roman" w:cs="Times New Roman"/>
          <w:sz w:val="28"/>
          <w:szCs w:val="28"/>
        </w:rPr>
        <w:t xml:space="preserve">ёта общего обмена </w:t>
      </w:r>
      <w:proofErr w:type="spellStart"/>
      <w:r w:rsidR="00B222C4" w:rsidRPr="00682966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="00B222C4" w:rsidRPr="00682966">
        <w:rPr>
          <w:rFonts w:ascii="Times New Roman" w:hAnsi="Times New Roman" w:cs="Times New Roman"/>
          <w:sz w:val="28"/>
          <w:szCs w:val="28"/>
        </w:rPr>
        <w:t>: 1 граф</w:t>
      </w:r>
      <w:r w:rsidR="000107C2" w:rsidRPr="00682966">
        <w:rPr>
          <w:rFonts w:ascii="Times New Roman" w:hAnsi="Times New Roman" w:cs="Times New Roman"/>
          <w:sz w:val="28"/>
          <w:szCs w:val="28"/>
        </w:rPr>
        <w:t>а</w:t>
      </w:r>
      <w:r w:rsidR="00B222C4" w:rsidRPr="00682966">
        <w:rPr>
          <w:rFonts w:ascii="Times New Roman" w:hAnsi="Times New Roman" w:cs="Times New Roman"/>
          <w:sz w:val="28"/>
          <w:szCs w:val="28"/>
        </w:rPr>
        <w:t xml:space="preserve"> – виды деятельности за сутки, начать со сна; 2 графа – хронометраж с какого времени начинается и заканчивается деятельность; 3 графа – продолжительность в мин. (подсчитать общее время за сутки – 24 часа или 1440 мин);  </w:t>
      </w:r>
      <w:r w:rsidR="000107C2" w:rsidRPr="00682966">
        <w:rPr>
          <w:rFonts w:ascii="Times New Roman" w:hAnsi="Times New Roman" w:cs="Times New Roman"/>
          <w:sz w:val="28"/>
          <w:szCs w:val="28"/>
        </w:rPr>
        <w:t>4 графа</w:t>
      </w:r>
      <w:r w:rsidR="005A7AF5" w:rsidRPr="006829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A7AF5" w:rsidRPr="00682966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="005A7AF5" w:rsidRPr="00682966">
        <w:rPr>
          <w:rFonts w:ascii="Times New Roman" w:hAnsi="Times New Roman" w:cs="Times New Roman"/>
          <w:sz w:val="28"/>
          <w:szCs w:val="28"/>
        </w:rPr>
        <w:t xml:space="preserve"> при разных видах деятельности на 1 кг веса за 1 мин (</w:t>
      </w:r>
      <w:r w:rsidR="005A7AF5" w:rsidRPr="00682966">
        <w:rPr>
          <w:rFonts w:ascii="Times New Roman" w:hAnsi="Times New Roman" w:cs="Times New Roman"/>
          <w:b/>
          <w:sz w:val="28"/>
          <w:szCs w:val="28"/>
        </w:rPr>
        <w:t>см. Приложение – табл. 4,5</w:t>
      </w:r>
      <w:r w:rsidR="005A7AF5" w:rsidRPr="00682966">
        <w:rPr>
          <w:rFonts w:ascii="Times New Roman" w:hAnsi="Times New Roman" w:cs="Times New Roman"/>
          <w:sz w:val="28"/>
          <w:szCs w:val="28"/>
        </w:rPr>
        <w:t xml:space="preserve">); рассчитать </w:t>
      </w:r>
      <w:proofErr w:type="spellStart"/>
      <w:r w:rsidR="005A7AF5" w:rsidRPr="00682966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="005A7AF5" w:rsidRPr="00682966">
        <w:rPr>
          <w:rFonts w:ascii="Times New Roman" w:hAnsi="Times New Roman" w:cs="Times New Roman"/>
          <w:sz w:val="28"/>
          <w:szCs w:val="28"/>
        </w:rPr>
        <w:t xml:space="preserve"> </w:t>
      </w:r>
      <w:r w:rsidR="00682966" w:rsidRPr="00682966">
        <w:rPr>
          <w:rFonts w:ascii="Times New Roman" w:hAnsi="Times New Roman" w:cs="Times New Roman"/>
          <w:sz w:val="28"/>
          <w:szCs w:val="28"/>
        </w:rPr>
        <w:t>н</w:t>
      </w:r>
      <w:r w:rsidR="005A7AF5" w:rsidRPr="00682966">
        <w:rPr>
          <w:rFonts w:ascii="Times New Roman" w:hAnsi="Times New Roman" w:cs="Times New Roman"/>
          <w:sz w:val="28"/>
          <w:szCs w:val="28"/>
        </w:rPr>
        <w:t>а</w:t>
      </w:r>
      <w:r w:rsidR="00682966" w:rsidRPr="00682966">
        <w:rPr>
          <w:rFonts w:ascii="Times New Roman" w:hAnsi="Times New Roman" w:cs="Times New Roman"/>
          <w:sz w:val="28"/>
          <w:szCs w:val="28"/>
        </w:rPr>
        <w:t xml:space="preserve"> 1 кг веса (произведение данных 3 и 4 граф, например, сон = 480 мин х 0,02 ккал), затем рассчитать сумму </w:t>
      </w:r>
      <w:proofErr w:type="spellStart"/>
      <w:r w:rsidR="00682966" w:rsidRPr="00682966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="00682966" w:rsidRPr="00682966">
        <w:rPr>
          <w:rFonts w:ascii="Times New Roman" w:hAnsi="Times New Roman" w:cs="Times New Roman"/>
          <w:sz w:val="28"/>
          <w:szCs w:val="28"/>
        </w:rPr>
        <w:t xml:space="preserve"> 5 графы – </w:t>
      </w:r>
      <w:r w:rsidR="00682966" w:rsidRPr="00682966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682966" w:rsidRDefault="00682966" w:rsidP="00682966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Рассчитать по формуле уровень общего обмена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</w:p>
    <w:p w:rsidR="00682966" w:rsidRPr="00682966" w:rsidRDefault="00682966" w:rsidP="00682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b/>
          <w:sz w:val="28"/>
          <w:szCs w:val="28"/>
        </w:rPr>
        <w:t xml:space="preserve">Общий обмен = </w:t>
      </w:r>
      <w:r w:rsidRPr="00682966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82966">
        <w:rPr>
          <w:rFonts w:ascii="Times New Roman" w:hAnsi="Times New Roman" w:cs="Times New Roman"/>
          <w:b/>
          <w:sz w:val="28"/>
          <w:szCs w:val="28"/>
        </w:rPr>
        <w:t xml:space="preserve"> * </w:t>
      </w:r>
      <w:r w:rsidRPr="00682966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682966">
        <w:rPr>
          <w:rFonts w:ascii="Times New Roman" w:hAnsi="Times New Roman" w:cs="Times New Roman"/>
          <w:b/>
          <w:sz w:val="28"/>
          <w:szCs w:val="28"/>
        </w:rPr>
        <w:t xml:space="preserve"> + 15%,</w:t>
      </w:r>
      <w:r w:rsidRPr="00682966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682966" w:rsidRPr="00682966" w:rsidRDefault="00682966" w:rsidP="0068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296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82966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Pr="00682966">
        <w:rPr>
          <w:rFonts w:ascii="Times New Roman" w:hAnsi="Times New Roman" w:cs="Times New Roman"/>
          <w:sz w:val="28"/>
          <w:szCs w:val="28"/>
        </w:rPr>
        <w:t xml:space="preserve"> сумма </w:t>
      </w:r>
      <w:proofErr w:type="spellStart"/>
      <w:r w:rsidRPr="00682966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682966">
        <w:rPr>
          <w:rFonts w:ascii="Times New Roman" w:hAnsi="Times New Roman" w:cs="Times New Roman"/>
          <w:sz w:val="28"/>
          <w:szCs w:val="28"/>
        </w:rPr>
        <w:t xml:space="preserve"> на 1 кг веса</w:t>
      </w:r>
      <w:r>
        <w:rPr>
          <w:rFonts w:ascii="Times New Roman" w:hAnsi="Times New Roman" w:cs="Times New Roman"/>
          <w:sz w:val="28"/>
          <w:szCs w:val="28"/>
        </w:rPr>
        <w:t xml:space="preserve"> (общая сумма 5 графы рабочей таблицы)</w:t>
      </w:r>
    </w:p>
    <w:p w:rsidR="00682966" w:rsidRPr="00682966" w:rsidRDefault="00682966" w:rsidP="0068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9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2966">
        <w:rPr>
          <w:rFonts w:ascii="Times New Roman" w:hAnsi="Times New Roman" w:cs="Times New Roman"/>
          <w:sz w:val="28"/>
          <w:szCs w:val="28"/>
        </w:rPr>
        <w:t xml:space="preserve"> – вес тела в кг</w:t>
      </w:r>
    </w:p>
    <w:p w:rsidR="00682966" w:rsidRPr="00682966" w:rsidRDefault="00682966" w:rsidP="0068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>15% - неучтённые расходы</w:t>
      </w:r>
    </w:p>
    <w:p w:rsidR="00682966" w:rsidRPr="00682966" w:rsidRDefault="00682966" w:rsidP="0068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 xml:space="preserve">По общему обмену население делится на </w:t>
      </w:r>
      <w:r w:rsidRPr="00682966">
        <w:rPr>
          <w:rFonts w:ascii="Times New Roman" w:hAnsi="Times New Roman" w:cs="Times New Roman"/>
          <w:b/>
          <w:sz w:val="28"/>
          <w:szCs w:val="28"/>
        </w:rPr>
        <w:t>4 группы</w:t>
      </w:r>
      <w:r w:rsidRPr="00682966">
        <w:rPr>
          <w:rFonts w:ascii="Times New Roman" w:hAnsi="Times New Roman" w:cs="Times New Roman"/>
          <w:sz w:val="28"/>
          <w:szCs w:val="28"/>
        </w:rPr>
        <w:t>:</w:t>
      </w:r>
    </w:p>
    <w:p w:rsidR="00682966" w:rsidRPr="00682966" w:rsidRDefault="00682966" w:rsidP="0068296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>Люди умственного труда – 2000 – 2500 ккал/сутки</w:t>
      </w:r>
    </w:p>
    <w:p w:rsidR="00682966" w:rsidRPr="00682966" w:rsidRDefault="00682966" w:rsidP="0068296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>Люди механизированного труда – 2500 – 3000 ккал/сутки</w:t>
      </w:r>
    </w:p>
    <w:p w:rsidR="00682966" w:rsidRPr="00682966" w:rsidRDefault="00682966" w:rsidP="0068296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>Люди полумеханизированного труда – 3000 – 3500 ккал/сутки</w:t>
      </w:r>
    </w:p>
    <w:p w:rsidR="00682966" w:rsidRPr="00682966" w:rsidRDefault="00682966" w:rsidP="0068296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>Люди тяжёлого  физического труда и спортсмены – 4000 – 5000 ккал/сутки</w:t>
      </w:r>
    </w:p>
    <w:p w:rsidR="00682966" w:rsidRPr="00682966" w:rsidRDefault="00682966" w:rsidP="0068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966">
        <w:rPr>
          <w:rFonts w:ascii="Times New Roman" w:hAnsi="Times New Roman" w:cs="Times New Roman"/>
          <w:sz w:val="28"/>
          <w:szCs w:val="28"/>
        </w:rPr>
        <w:t>Определить, к какой группе населения Вы относитесь.</w:t>
      </w:r>
    </w:p>
    <w:p w:rsidR="00682966" w:rsidRPr="00682966" w:rsidRDefault="00682966" w:rsidP="004E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647" w:rsidRPr="00682966" w:rsidRDefault="00D80647" w:rsidP="004E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647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CA19E1"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D80647">
        <w:rPr>
          <w:rFonts w:ascii="Times New Roman" w:hAnsi="Times New Roman" w:cs="Times New Roman"/>
          <w:b/>
          <w:sz w:val="28"/>
          <w:szCs w:val="28"/>
        </w:rPr>
        <w:t>(оформить)</w:t>
      </w:r>
      <w:r w:rsidR="00380B49">
        <w:rPr>
          <w:rFonts w:ascii="Times New Roman" w:hAnsi="Times New Roman" w:cs="Times New Roman"/>
          <w:b/>
          <w:sz w:val="28"/>
          <w:szCs w:val="28"/>
        </w:rPr>
        <w:t>:</w:t>
      </w:r>
      <w:r w:rsidR="00682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966">
        <w:rPr>
          <w:rFonts w:ascii="Times New Roman" w:hAnsi="Times New Roman" w:cs="Times New Roman"/>
          <w:sz w:val="28"/>
          <w:szCs w:val="28"/>
        </w:rPr>
        <w:t xml:space="preserve">ДОО, состояние щитовидной железы, общий обмен </w:t>
      </w:r>
      <w:proofErr w:type="spellStart"/>
      <w:r w:rsidR="00682966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</w:p>
    <w:p w:rsidR="00D80647" w:rsidRPr="00682966" w:rsidRDefault="00682966" w:rsidP="004E0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 xml:space="preserve">о состоянии щитовидной железы по ОО, группе населения, к которой Вы относитесь. </w:t>
      </w:r>
    </w:p>
    <w:p w:rsidR="003B1917" w:rsidRDefault="003B1917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17" w:rsidRDefault="003B1917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17" w:rsidRDefault="003B1917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17" w:rsidRDefault="003B1917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17" w:rsidRDefault="003B1917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5F" w:rsidRDefault="00BF2D5F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B222C4" w:rsidRDefault="00B222C4" w:rsidP="00B222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B222C4" w:rsidRPr="00B222C4" w:rsidRDefault="00B222C4" w:rsidP="00B22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C4">
        <w:rPr>
          <w:rFonts w:ascii="Times New Roman" w:hAnsi="Times New Roman" w:cs="Times New Roman"/>
          <w:b/>
          <w:sz w:val="28"/>
          <w:szCs w:val="28"/>
        </w:rPr>
        <w:t>Рабочая таблица (образец)</w:t>
      </w:r>
    </w:p>
    <w:p w:rsidR="00B222C4" w:rsidRPr="00B222C4" w:rsidRDefault="00B222C4" w:rsidP="00B22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C4">
        <w:rPr>
          <w:rFonts w:ascii="Times New Roman" w:hAnsi="Times New Roman" w:cs="Times New Roman"/>
          <w:b/>
          <w:sz w:val="28"/>
          <w:szCs w:val="28"/>
        </w:rPr>
        <w:t xml:space="preserve">Определение общего обмена </w:t>
      </w:r>
      <w:proofErr w:type="spellStart"/>
      <w:r w:rsidRPr="00B222C4">
        <w:rPr>
          <w:rFonts w:ascii="Times New Roman" w:hAnsi="Times New Roman" w:cs="Times New Roman"/>
          <w:b/>
          <w:sz w:val="28"/>
          <w:szCs w:val="28"/>
        </w:rPr>
        <w:t>энергозатрат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84"/>
        <w:gridCol w:w="2481"/>
        <w:gridCol w:w="1910"/>
        <w:gridCol w:w="1728"/>
      </w:tblGrid>
      <w:tr w:rsidR="00B222C4" w:rsidRPr="00B222C4" w:rsidTr="00B222C4">
        <w:tc>
          <w:tcPr>
            <w:tcW w:w="166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proofErr w:type="gramStart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</w:t>
            </w: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784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2481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(мин)</w:t>
            </w:r>
          </w:p>
        </w:tc>
        <w:tc>
          <w:tcPr>
            <w:tcW w:w="1910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Энергозатраты</w:t>
            </w:r>
            <w:proofErr w:type="spellEnd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кг веса за 1 мин. (табл. данные) в ккал </w:t>
            </w:r>
          </w:p>
        </w:tc>
        <w:tc>
          <w:tcPr>
            <w:tcW w:w="172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</w:t>
            </w:r>
            <w:proofErr w:type="spellStart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энергозатрты</w:t>
            </w:r>
            <w:proofErr w:type="spellEnd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кг веса (ккал)</w:t>
            </w:r>
          </w:p>
        </w:tc>
      </w:tr>
      <w:tr w:rsidR="00B222C4" w:rsidRPr="00B222C4" w:rsidTr="00B222C4">
        <w:tc>
          <w:tcPr>
            <w:tcW w:w="166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784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11-00 до 7-00</w:t>
            </w:r>
          </w:p>
        </w:tc>
        <w:tc>
          <w:tcPr>
            <w:tcW w:w="2481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 xml:space="preserve">8час * 60 = 480 </w:t>
            </w:r>
          </w:p>
        </w:tc>
        <w:tc>
          <w:tcPr>
            <w:tcW w:w="1910" w:type="dxa"/>
          </w:tcPr>
          <w:p w:rsidR="00B222C4" w:rsidRPr="00B222C4" w:rsidRDefault="00B222C4" w:rsidP="007F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72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0,02*480=9,6</w:t>
            </w:r>
          </w:p>
        </w:tc>
      </w:tr>
      <w:tr w:rsidR="00B222C4" w:rsidRPr="00B222C4" w:rsidTr="00B222C4">
        <w:tc>
          <w:tcPr>
            <w:tcW w:w="166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784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7-00 до 7-10</w:t>
            </w:r>
          </w:p>
        </w:tc>
        <w:tc>
          <w:tcPr>
            <w:tcW w:w="2481" w:type="dxa"/>
          </w:tcPr>
          <w:p w:rsidR="00B222C4" w:rsidRPr="00B222C4" w:rsidRDefault="00B222C4" w:rsidP="007F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B222C4" w:rsidRPr="00B222C4" w:rsidRDefault="00B222C4" w:rsidP="007F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2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sz w:val="24"/>
                <w:szCs w:val="24"/>
              </w:rPr>
              <w:t>0,03*10=0,3</w:t>
            </w:r>
          </w:p>
        </w:tc>
      </w:tr>
      <w:tr w:rsidR="00B222C4" w:rsidRPr="00B222C4" w:rsidTr="00B222C4">
        <w:tc>
          <w:tcPr>
            <w:tcW w:w="166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Итого: 24 часа = 1440 мин</w:t>
            </w:r>
          </w:p>
        </w:tc>
        <w:tc>
          <w:tcPr>
            <w:tcW w:w="1910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B222C4" w:rsidRPr="00B222C4" w:rsidRDefault="00B222C4" w:rsidP="007F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общая сумма </w:t>
            </w:r>
            <w:proofErr w:type="spellStart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>энергозатрат</w:t>
            </w:r>
            <w:proofErr w:type="spellEnd"/>
            <w:r w:rsidRPr="00B22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кг веса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сутки</w:t>
            </w:r>
          </w:p>
        </w:tc>
      </w:tr>
    </w:tbl>
    <w:p w:rsidR="00B222C4" w:rsidRPr="00B222C4" w:rsidRDefault="00B222C4" w:rsidP="00BF2D5F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4ADE" w:rsidRDefault="005B4ADE" w:rsidP="00BF2D5F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6233C2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4ADE" w:rsidRDefault="003B1917" w:rsidP="00682966">
      <w:pPr>
        <w:pStyle w:val="a3"/>
        <w:spacing w:after="0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E0AD9A" wp14:editId="5970BDF1">
            <wp:extent cx="5915025" cy="4970787"/>
            <wp:effectExtent l="0" t="0" r="0" b="1270"/>
            <wp:docPr id="3" name="Рисунок 3" descr="https://konspekta.net/studopediainfo/baza1/440299069568.files/image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info/baza1/440299069568.files/image0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321" cy="497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917" w:rsidRDefault="003B1917" w:rsidP="003B1917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3B1917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3B1917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1917" w:rsidRDefault="003B1917" w:rsidP="003B1917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6233C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1917" w:rsidRDefault="003B1917" w:rsidP="00682966">
      <w:pPr>
        <w:pStyle w:val="a3"/>
        <w:spacing w:after="0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119927" wp14:editId="0A2D485C">
            <wp:extent cx="5979317" cy="3981646"/>
            <wp:effectExtent l="0" t="0" r="2540" b="0"/>
            <wp:docPr id="2" name="Рисунок 2" descr="https://konspekta.net/studopediainfo/baza1/440299069568.files/image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info/baza1/440299069568.files/image0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392" cy="39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DE" w:rsidRDefault="00307850" w:rsidP="00BF2D5F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4</w:t>
      </w:r>
    </w:p>
    <w:p w:rsidR="00307850" w:rsidRDefault="00307850" w:rsidP="00307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50" w:rsidRPr="00307850" w:rsidRDefault="00307850" w:rsidP="003078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50">
        <w:rPr>
          <w:rFonts w:ascii="Times New Roman" w:hAnsi="Times New Roman" w:cs="Times New Roman"/>
          <w:b/>
          <w:sz w:val="28"/>
          <w:szCs w:val="28"/>
        </w:rPr>
        <w:t>Расход энергии при разных видах деятельности за 1 мин на 1 кг веса</w:t>
      </w:r>
    </w:p>
    <w:p w:rsidR="00307850" w:rsidRPr="00AC7173" w:rsidRDefault="00307850" w:rsidP="00307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307850" w:rsidRPr="00FC7222" w:rsidTr="007F4D6B">
        <w:tc>
          <w:tcPr>
            <w:tcW w:w="4219" w:type="dxa"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394" w:type="dxa"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Расход  энергии за 1 мин на 1 кг веса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Подъем. Личная гигиена 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Утренняя гимнастика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Завтрак (прием пищи)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Сбор на занятия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Дорога в институт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ходьба в среднем темпе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езда на транспорте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Учебные занятия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лекции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семинарские и лабораторные занятия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перемены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Дорога из института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ходьба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езда на транспорте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Личная гигиена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Обед (прием пищи)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Мытье посуды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Уборка в комнате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</w:t>
            </w:r>
            <w:proofErr w:type="gramEnd"/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 (музыка)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 Подготовка к семинарскому занятию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на свежем воздухе (в медленном темпе)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Прием пищи (ужин)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Просмотр телепередач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Стирка белья вручную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Личная гигиена (душ)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Приготовление ко сну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Чтение книги (лежа)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307850" w:rsidRPr="00FC7222" w:rsidTr="007F4D6B">
        <w:tc>
          <w:tcPr>
            <w:tcW w:w="4219" w:type="dxa"/>
            <w:hideMark/>
          </w:tcPr>
          <w:p w:rsidR="00307850" w:rsidRPr="00FC7222" w:rsidRDefault="00307850" w:rsidP="007F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Сон</w:t>
            </w:r>
          </w:p>
        </w:tc>
        <w:tc>
          <w:tcPr>
            <w:tcW w:w="4394" w:type="dxa"/>
            <w:hideMark/>
          </w:tcPr>
          <w:p w:rsidR="00307850" w:rsidRPr="00FC7222" w:rsidRDefault="00307850" w:rsidP="007F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B4ADE" w:rsidRDefault="005B4ADE" w:rsidP="00BF2D5F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966" w:rsidRDefault="00682966" w:rsidP="00BF2D5F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2D5F" w:rsidRDefault="005B4ADE" w:rsidP="00BF2D5F">
      <w:pPr>
        <w:pStyle w:val="a3"/>
        <w:spacing w:after="0"/>
        <w:ind w:left="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</w:t>
      </w:r>
      <w:r w:rsidR="00BF2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966">
        <w:rPr>
          <w:rFonts w:ascii="Times New Roman" w:hAnsi="Times New Roman" w:cs="Times New Roman"/>
          <w:b/>
          <w:sz w:val="28"/>
          <w:szCs w:val="28"/>
        </w:rPr>
        <w:t>5</w:t>
      </w:r>
    </w:p>
    <w:p w:rsidR="00BF2D5F" w:rsidRDefault="00BF2D5F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Энергозатраты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разных видах спортивной деятельности</w:t>
      </w:r>
    </w:p>
    <w:p w:rsidR="005B4ADE" w:rsidRPr="00D80647" w:rsidRDefault="005B4ADE" w:rsidP="00BF2D5F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0778FC" wp14:editId="66B91889">
            <wp:extent cx="4171567" cy="3971971"/>
            <wp:effectExtent l="0" t="0" r="635" b="0"/>
            <wp:docPr id="1" name="Рисунок 1" descr="Гиги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гие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33" cy="397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647" w:rsidRPr="00D80647" w:rsidRDefault="00D80647" w:rsidP="00D806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647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07850" w:rsidRPr="00307850" w:rsidRDefault="00307850" w:rsidP="00307850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 xml:space="preserve">Энергетический обмен, методы исследования (прямая и непрямая </w:t>
      </w:r>
      <w:proofErr w:type="spellStart"/>
      <w:r w:rsidRPr="00307850">
        <w:rPr>
          <w:rFonts w:ascii="Times New Roman" w:hAnsi="Times New Roman" w:cs="Times New Roman"/>
          <w:sz w:val="28"/>
          <w:szCs w:val="28"/>
        </w:rPr>
        <w:t>калоиметрия</w:t>
      </w:r>
      <w:proofErr w:type="spellEnd"/>
      <w:r w:rsidRPr="00307850">
        <w:rPr>
          <w:rFonts w:ascii="Times New Roman" w:hAnsi="Times New Roman" w:cs="Times New Roman"/>
          <w:sz w:val="28"/>
          <w:szCs w:val="28"/>
        </w:rPr>
        <w:t>). Методы непрямой калориметрии:</w:t>
      </w:r>
    </w:p>
    <w:p w:rsidR="00307850" w:rsidRPr="00307850" w:rsidRDefault="00307850" w:rsidP="00307850">
      <w:pPr>
        <w:pStyle w:val="a3"/>
        <w:numPr>
          <w:ilvl w:val="0"/>
          <w:numId w:val="18"/>
        </w:numPr>
        <w:spacing w:after="0"/>
        <w:ind w:left="0" w:firstLine="417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 xml:space="preserve">пищевой метод исследования энергетического обмена </w:t>
      </w:r>
      <w:r>
        <w:rPr>
          <w:rFonts w:ascii="Times New Roman" w:hAnsi="Times New Roman" w:cs="Times New Roman"/>
          <w:sz w:val="28"/>
          <w:szCs w:val="28"/>
        </w:rPr>
        <w:t>(показатели</w:t>
      </w:r>
      <w:r w:rsidRPr="00307850">
        <w:rPr>
          <w:rFonts w:ascii="Times New Roman" w:hAnsi="Times New Roman" w:cs="Times New Roman"/>
          <w:sz w:val="28"/>
          <w:szCs w:val="28"/>
        </w:rPr>
        <w:t xml:space="preserve"> калорический коэффициент</w:t>
      </w:r>
      <w:r w:rsidRPr="00307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78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07850">
        <w:rPr>
          <w:rFonts w:ascii="Times New Roman" w:hAnsi="Times New Roman" w:cs="Times New Roman"/>
          <w:sz w:val="28"/>
          <w:szCs w:val="28"/>
        </w:rPr>
        <w:t xml:space="preserve"> белков, жиров, углеводов); </w:t>
      </w:r>
    </w:p>
    <w:p w:rsidR="00307850" w:rsidRPr="00307850" w:rsidRDefault="00307850" w:rsidP="00307850">
      <w:pPr>
        <w:pStyle w:val="a3"/>
        <w:numPr>
          <w:ilvl w:val="0"/>
          <w:numId w:val="18"/>
        </w:numPr>
        <w:spacing w:after="0"/>
        <w:ind w:left="0" w:firstLine="417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по величине полного газового анализа (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307850">
        <w:rPr>
          <w:rFonts w:ascii="Times New Roman" w:hAnsi="Times New Roman" w:cs="Times New Roman"/>
          <w:sz w:val="28"/>
          <w:szCs w:val="28"/>
        </w:rPr>
        <w:t xml:space="preserve"> дыхательн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7850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307850">
        <w:rPr>
          <w:rFonts w:ascii="Times New Roman" w:hAnsi="Times New Roman" w:cs="Times New Roman"/>
          <w:sz w:val="28"/>
          <w:szCs w:val="28"/>
        </w:rPr>
        <w:t>ДК  белков, жиров, углеводов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78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5DB5" w:rsidRDefault="00307850" w:rsidP="00307850">
      <w:pPr>
        <w:pStyle w:val="a3"/>
        <w:numPr>
          <w:ilvl w:val="0"/>
          <w:numId w:val="18"/>
        </w:numPr>
        <w:spacing w:after="0"/>
        <w:ind w:left="0" w:firstLine="417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по кислородному запросу (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307850">
        <w:rPr>
          <w:rFonts w:ascii="Times New Roman" w:hAnsi="Times New Roman" w:cs="Times New Roman"/>
          <w:sz w:val="28"/>
          <w:szCs w:val="28"/>
        </w:rPr>
        <w:t xml:space="preserve"> калорическ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7850">
        <w:rPr>
          <w:rFonts w:ascii="Times New Roman" w:hAnsi="Times New Roman" w:cs="Times New Roman"/>
          <w:sz w:val="28"/>
          <w:szCs w:val="28"/>
        </w:rPr>
        <w:t xml:space="preserve"> эквивалент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850">
        <w:rPr>
          <w:rFonts w:ascii="Times New Roman" w:hAnsi="Times New Roman" w:cs="Times New Roman"/>
          <w:sz w:val="28"/>
          <w:szCs w:val="28"/>
        </w:rPr>
        <w:t xml:space="preserve"> кислорода</w:t>
      </w:r>
      <w:r w:rsidRPr="00307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7850">
        <w:rPr>
          <w:rFonts w:ascii="Times New Roman" w:hAnsi="Times New Roman" w:cs="Times New Roman"/>
          <w:sz w:val="28"/>
          <w:szCs w:val="28"/>
        </w:rPr>
        <w:t xml:space="preserve">КЭК белков, жиров, углеводов). </w:t>
      </w:r>
    </w:p>
    <w:p w:rsidR="00307850" w:rsidRPr="00307850" w:rsidRDefault="007D5DB5" w:rsidP="00307850">
      <w:pPr>
        <w:pStyle w:val="a3"/>
        <w:numPr>
          <w:ilvl w:val="0"/>
          <w:numId w:val="18"/>
        </w:numPr>
        <w:spacing w:after="0"/>
        <w:ind w:left="0" w:firstLine="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07850" w:rsidRPr="00307850">
        <w:rPr>
          <w:rFonts w:ascii="Times New Roman" w:hAnsi="Times New Roman" w:cs="Times New Roman"/>
          <w:sz w:val="28"/>
          <w:szCs w:val="28"/>
        </w:rPr>
        <w:t xml:space="preserve">очему при спортивных нагрузках используются в качестве </w:t>
      </w:r>
      <w:r>
        <w:rPr>
          <w:rFonts w:ascii="Times New Roman" w:hAnsi="Times New Roman" w:cs="Times New Roman"/>
          <w:sz w:val="28"/>
          <w:szCs w:val="28"/>
        </w:rPr>
        <w:t xml:space="preserve">источника </w:t>
      </w:r>
      <w:r w:rsidR="00307850" w:rsidRPr="00307850">
        <w:rPr>
          <w:rFonts w:ascii="Times New Roman" w:hAnsi="Times New Roman" w:cs="Times New Roman"/>
          <w:sz w:val="28"/>
          <w:szCs w:val="28"/>
        </w:rPr>
        <w:t>энергии углеводы, а не жиры?</w:t>
      </w:r>
    </w:p>
    <w:p w:rsidR="00307850" w:rsidRPr="00307850" w:rsidRDefault="00307850" w:rsidP="007D5DB5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 xml:space="preserve">Основной обмен </w:t>
      </w:r>
      <w:proofErr w:type="spellStart"/>
      <w:r w:rsidRPr="00307850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07850">
        <w:rPr>
          <w:rFonts w:ascii="Times New Roman" w:hAnsi="Times New Roman" w:cs="Times New Roman"/>
          <w:sz w:val="28"/>
          <w:szCs w:val="28"/>
        </w:rPr>
        <w:t>, условия измерения, факторы, влияющие на ОО.</w:t>
      </w:r>
    </w:p>
    <w:p w:rsidR="00307850" w:rsidRPr="00307850" w:rsidRDefault="00307850" w:rsidP="00307850">
      <w:pPr>
        <w:pStyle w:val="a3"/>
        <w:numPr>
          <w:ilvl w:val="0"/>
          <w:numId w:val="5"/>
        </w:numPr>
        <w:spacing w:after="0"/>
        <w:ind w:left="0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 xml:space="preserve">Общий обмен </w:t>
      </w:r>
      <w:proofErr w:type="spellStart"/>
      <w:r w:rsidRPr="00307850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07850">
        <w:rPr>
          <w:rFonts w:ascii="Times New Roman" w:hAnsi="Times New Roman" w:cs="Times New Roman"/>
          <w:sz w:val="28"/>
          <w:szCs w:val="28"/>
        </w:rPr>
        <w:t xml:space="preserve">, факторы, влияющие на общий обмен энергии, группы населения по общему обмену </w:t>
      </w:r>
      <w:proofErr w:type="spellStart"/>
      <w:r w:rsidRPr="00307850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07850">
        <w:rPr>
          <w:rFonts w:ascii="Times New Roman" w:hAnsi="Times New Roman" w:cs="Times New Roman"/>
          <w:sz w:val="28"/>
          <w:szCs w:val="28"/>
        </w:rPr>
        <w:t>.</w:t>
      </w:r>
    </w:p>
    <w:p w:rsidR="00307850" w:rsidRPr="00307850" w:rsidRDefault="00307850" w:rsidP="00307850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Биоэнергетика мышечного сокращения, этапы и фазы. Знать: источник энергии, мощность нагрузки, количество АТФ, ёмкость, наличие/отсутствие кислородного долга</w:t>
      </w:r>
      <w:r w:rsidR="007D5DB5">
        <w:rPr>
          <w:rFonts w:ascii="Times New Roman" w:hAnsi="Times New Roman" w:cs="Times New Roman"/>
          <w:sz w:val="28"/>
          <w:szCs w:val="28"/>
        </w:rPr>
        <w:t xml:space="preserve"> (знания биохимии)</w:t>
      </w:r>
    </w:p>
    <w:p w:rsidR="00307850" w:rsidRPr="00307850" w:rsidRDefault="00307850" w:rsidP="00307850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Нейрогуморальная регуляция энергетического обмена</w:t>
      </w:r>
    </w:p>
    <w:p w:rsidR="00307850" w:rsidRPr="00307850" w:rsidRDefault="00307850" w:rsidP="00307850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Физиолого-гигиенические основы рационального питания спортсмена (из курса гигиены):</w:t>
      </w:r>
    </w:p>
    <w:p w:rsidR="00307850" w:rsidRPr="00307850" w:rsidRDefault="00307850" w:rsidP="0030785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 xml:space="preserve">калорийность питания (соответствует общему обмену </w:t>
      </w:r>
      <w:proofErr w:type="spellStart"/>
      <w:r w:rsidRPr="00307850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07850">
        <w:rPr>
          <w:rFonts w:ascii="Times New Roman" w:hAnsi="Times New Roman" w:cs="Times New Roman"/>
          <w:sz w:val="28"/>
          <w:szCs w:val="28"/>
        </w:rPr>
        <w:t>)</w:t>
      </w:r>
    </w:p>
    <w:p w:rsidR="00307850" w:rsidRPr="00307850" w:rsidRDefault="00307850" w:rsidP="0030785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химический состав пищи: знать количество белков (полноценные и неполноценные), жиров (</w:t>
      </w:r>
      <w:proofErr w:type="spellStart"/>
      <w:r w:rsidRPr="00307850">
        <w:rPr>
          <w:rFonts w:ascii="Times New Roman" w:hAnsi="Times New Roman" w:cs="Times New Roman"/>
          <w:sz w:val="28"/>
          <w:szCs w:val="28"/>
        </w:rPr>
        <w:t>эссенциальные</w:t>
      </w:r>
      <w:proofErr w:type="spellEnd"/>
      <w:r w:rsidRPr="00307850">
        <w:rPr>
          <w:rFonts w:ascii="Times New Roman" w:hAnsi="Times New Roman" w:cs="Times New Roman"/>
          <w:sz w:val="28"/>
          <w:szCs w:val="28"/>
        </w:rPr>
        <w:t>-растительного происхождения), углеводов в покое и при нагрузках различной мощности</w:t>
      </w:r>
    </w:p>
    <w:p w:rsidR="00307850" w:rsidRPr="00307850" w:rsidRDefault="00307850" w:rsidP="0030785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рациональность питания: соотношение белков, жиров, углеводов</w:t>
      </w:r>
    </w:p>
    <w:p w:rsidR="00307850" w:rsidRPr="00307850" w:rsidRDefault="00307850" w:rsidP="0030785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>кратность (регулярность) питания</w:t>
      </w:r>
    </w:p>
    <w:p w:rsidR="00307850" w:rsidRPr="00307850" w:rsidRDefault="00307850" w:rsidP="00307850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850">
        <w:rPr>
          <w:rFonts w:ascii="Times New Roman" w:hAnsi="Times New Roman" w:cs="Times New Roman"/>
          <w:sz w:val="28"/>
          <w:szCs w:val="28"/>
        </w:rPr>
        <w:t xml:space="preserve">режим питания </w:t>
      </w:r>
    </w:p>
    <w:p w:rsidR="00380B49" w:rsidRPr="006C4EA7" w:rsidRDefault="00380B49" w:rsidP="004827A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47A9" w:rsidRDefault="008A47A9" w:rsidP="008A47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A47A9" w:rsidRDefault="008A47A9" w:rsidP="008A47A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А.С.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>
        <w:rPr>
          <w:rFonts w:ascii="Times New Roman" w:hAnsi="Times New Roman"/>
          <w:sz w:val="28"/>
          <w:szCs w:val="28"/>
        </w:rPr>
        <w:t>Солодков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</w:t>
      </w:r>
    </w:p>
    <w:p w:rsidR="008A47A9" w:rsidRDefault="008A47A9" w:rsidP="00B25334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Физиология человека. Спорт: Учебное пособие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Леонид Владимирович;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Л.В. - М.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2017. </w:t>
      </w:r>
      <w:r w:rsidR="00B25334">
        <w:rPr>
          <w:rFonts w:ascii="Times New Roman" w:hAnsi="Times New Roman"/>
          <w:color w:val="000000"/>
          <w:sz w:val="28"/>
          <w:szCs w:val="28"/>
        </w:rPr>
        <w:t xml:space="preserve">– 141с. </w:t>
      </w:r>
      <w:r w:rsidR="00B25334">
        <w:rPr>
          <w:rFonts w:ascii="Times New Roman" w:hAnsi="Times New Roman"/>
          <w:sz w:val="28"/>
          <w:szCs w:val="28"/>
        </w:rPr>
        <w:t>(есть электронный вариант)</w:t>
      </w:r>
    </w:p>
    <w:p w:rsidR="00380B49" w:rsidRDefault="00380B49" w:rsidP="00B25334">
      <w:pPr>
        <w:jc w:val="both"/>
        <w:rPr>
          <w:rFonts w:ascii="Times New Roman" w:hAnsi="Times New Roman"/>
          <w:b/>
          <w:sz w:val="28"/>
          <w:szCs w:val="28"/>
        </w:rPr>
      </w:pPr>
      <w:r w:rsidRPr="00380B49">
        <w:rPr>
          <w:rFonts w:ascii="Times New Roman" w:hAnsi="Times New Roman"/>
          <w:b/>
          <w:sz w:val="28"/>
          <w:szCs w:val="28"/>
        </w:rPr>
        <w:t xml:space="preserve">  РЕЗУЛЬТАТЫ И ВЫВОДЫ ПО ЛАБОРАТОРНОЙ РАБОТЕ ВЫЛОЖИТЬ В ЛИЧНЫЙ КАБИНЕТ СТУДЕНТА</w:t>
      </w:r>
      <w:r>
        <w:rPr>
          <w:rFonts w:ascii="Times New Roman" w:hAnsi="Times New Roman"/>
          <w:b/>
          <w:sz w:val="28"/>
          <w:szCs w:val="28"/>
        </w:rPr>
        <w:t>!</w:t>
      </w:r>
    </w:p>
    <w:sectPr w:rsidR="0038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C4D"/>
    <w:multiLevelType w:val="hybridMultilevel"/>
    <w:tmpl w:val="2B549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699F"/>
    <w:multiLevelType w:val="hybridMultilevel"/>
    <w:tmpl w:val="699024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6C5239"/>
    <w:multiLevelType w:val="hybridMultilevel"/>
    <w:tmpl w:val="4106E75A"/>
    <w:lvl w:ilvl="0" w:tplc="36608240">
      <w:start w:val="1"/>
      <w:numFmt w:val="decimal"/>
      <w:lvlText w:val="%1."/>
      <w:lvlJc w:val="left"/>
      <w:pPr>
        <w:ind w:left="207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0771F"/>
    <w:multiLevelType w:val="hybridMultilevel"/>
    <w:tmpl w:val="C3F2A106"/>
    <w:lvl w:ilvl="0" w:tplc="0ACA285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8669A"/>
    <w:multiLevelType w:val="hybridMultilevel"/>
    <w:tmpl w:val="F64E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546E7"/>
    <w:multiLevelType w:val="hybridMultilevel"/>
    <w:tmpl w:val="B05C61A8"/>
    <w:lvl w:ilvl="0" w:tplc="DFC04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A0BD3"/>
    <w:multiLevelType w:val="hybridMultilevel"/>
    <w:tmpl w:val="7ABC0798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86D51BD"/>
    <w:multiLevelType w:val="hybridMultilevel"/>
    <w:tmpl w:val="28464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67DD4"/>
    <w:multiLevelType w:val="hybridMultilevel"/>
    <w:tmpl w:val="F1EC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45332"/>
    <w:multiLevelType w:val="hybridMultilevel"/>
    <w:tmpl w:val="659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E0178"/>
    <w:multiLevelType w:val="hybridMultilevel"/>
    <w:tmpl w:val="967A6C0A"/>
    <w:lvl w:ilvl="0" w:tplc="2BF84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C7A84"/>
    <w:multiLevelType w:val="hybridMultilevel"/>
    <w:tmpl w:val="E440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825AF"/>
    <w:multiLevelType w:val="hybridMultilevel"/>
    <w:tmpl w:val="12F6E6FA"/>
    <w:lvl w:ilvl="0" w:tplc="CA70A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E2933"/>
    <w:multiLevelType w:val="hybridMultilevel"/>
    <w:tmpl w:val="8C1A68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9010C"/>
    <w:multiLevelType w:val="hybridMultilevel"/>
    <w:tmpl w:val="3DA8C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8571DD"/>
    <w:multiLevelType w:val="hybridMultilevel"/>
    <w:tmpl w:val="050E6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12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5"/>
  </w:num>
  <w:num w:numId="13">
    <w:abstractNumId w:val="14"/>
  </w:num>
  <w:num w:numId="14">
    <w:abstractNumId w:val="8"/>
  </w:num>
  <w:num w:numId="15">
    <w:abstractNumId w:val="13"/>
  </w:num>
  <w:num w:numId="16">
    <w:abstractNumId w:val="4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C2"/>
    <w:rsid w:val="000107C2"/>
    <w:rsid w:val="0009322B"/>
    <w:rsid w:val="000C0561"/>
    <w:rsid w:val="00160FC2"/>
    <w:rsid w:val="001D6E2D"/>
    <w:rsid w:val="002740D2"/>
    <w:rsid w:val="002911CE"/>
    <w:rsid w:val="002E2795"/>
    <w:rsid w:val="0030591C"/>
    <w:rsid w:val="00307850"/>
    <w:rsid w:val="00380B49"/>
    <w:rsid w:val="003B1917"/>
    <w:rsid w:val="003F5253"/>
    <w:rsid w:val="00420AD4"/>
    <w:rsid w:val="004220B5"/>
    <w:rsid w:val="004827A7"/>
    <w:rsid w:val="004E0ACC"/>
    <w:rsid w:val="00510187"/>
    <w:rsid w:val="005238B2"/>
    <w:rsid w:val="00526C9F"/>
    <w:rsid w:val="005A7AF5"/>
    <w:rsid w:val="005B4ADE"/>
    <w:rsid w:val="005D06FC"/>
    <w:rsid w:val="006233C2"/>
    <w:rsid w:val="00682966"/>
    <w:rsid w:val="006B14A2"/>
    <w:rsid w:val="006B4235"/>
    <w:rsid w:val="006C4EA7"/>
    <w:rsid w:val="006C5C67"/>
    <w:rsid w:val="00780D02"/>
    <w:rsid w:val="007915FF"/>
    <w:rsid w:val="007C1385"/>
    <w:rsid w:val="007D5DB5"/>
    <w:rsid w:val="007F426A"/>
    <w:rsid w:val="00873D55"/>
    <w:rsid w:val="00880448"/>
    <w:rsid w:val="00893517"/>
    <w:rsid w:val="0089447E"/>
    <w:rsid w:val="008A47A9"/>
    <w:rsid w:val="008F2928"/>
    <w:rsid w:val="0091288A"/>
    <w:rsid w:val="009F2631"/>
    <w:rsid w:val="00A11904"/>
    <w:rsid w:val="00A45040"/>
    <w:rsid w:val="00AE19A0"/>
    <w:rsid w:val="00B222C4"/>
    <w:rsid w:val="00B25334"/>
    <w:rsid w:val="00B334EF"/>
    <w:rsid w:val="00B70126"/>
    <w:rsid w:val="00BF2D5F"/>
    <w:rsid w:val="00CA19E1"/>
    <w:rsid w:val="00CD5B82"/>
    <w:rsid w:val="00D80647"/>
    <w:rsid w:val="00DA7963"/>
    <w:rsid w:val="00DD2720"/>
    <w:rsid w:val="00DE3297"/>
    <w:rsid w:val="00E55408"/>
    <w:rsid w:val="00EF3F1B"/>
    <w:rsid w:val="00EF723D"/>
    <w:rsid w:val="00F926E5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A9"/>
    <w:pPr>
      <w:ind w:left="720"/>
      <w:contextualSpacing/>
    </w:pPr>
  </w:style>
  <w:style w:type="table" w:styleId="a4">
    <w:name w:val="Table Grid"/>
    <w:basedOn w:val="a1"/>
    <w:uiPriority w:val="59"/>
    <w:rsid w:val="00D8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A9"/>
    <w:pPr>
      <w:ind w:left="720"/>
      <w:contextualSpacing/>
    </w:pPr>
  </w:style>
  <w:style w:type="table" w:styleId="a4">
    <w:name w:val="Table Grid"/>
    <w:basedOn w:val="a1"/>
    <w:uiPriority w:val="59"/>
    <w:rsid w:val="00D8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42</cp:revision>
  <dcterms:created xsi:type="dcterms:W3CDTF">2020-12-07T16:32:00Z</dcterms:created>
  <dcterms:modified xsi:type="dcterms:W3CDTF">2021-11-01T01:54:00Z</dcterms:modified>
</cp:coreProperties>
</file>