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E6E47CA" w14:paraId="57536737" wp14:textId="1EEA59BA">
      <w:pPr>
        <w:rPr>
          <w:rFonts w:ascii="Times New Roman" w:hAnsi="Times New Roman" w:eastAsia="Times New Roman" w:cs="Times New Roman"/>
          <w:sz w:val="28"/>
          <w:szCs w:val="28"/>
        </w:rPr>
      </w:pPr>
      <w:bookmarkStart w:name="_GoBack" w:id="0"/>
      <w:bookmarkEnd w:id="0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ЛФК ПРИ ТРАВМАХ ОПОРНО-ДВИГАТЕЛЬНОГО АППАРАТА (ОДА)</w:t>
      </w:r>
    </w:p>
    <w:p xmlns:wp14="http://schemas.microsoft.com/office/word/2010/wordml" w:rsidP="5E6E47CA" w14:paraId="4B172479" wp14:textId="47DBC989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5E6E47CA" w14:paraId="54DAC9B4" wp14:textId="49D72E6D">
      <w:pPr>
        <w:pStyle w:val="Normal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5E6E47CA" w:rsidR="5E6E47C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Виды и симптомы травм ОДА. Травматическая болезнь. Методы лечения травм ОДА</w:t>
      </w:r>
    </w:p>
    <w:p xmlns:wp14="http://schemas.microsoft.com/office/word/2010/wordml" w:rsidP="5E6E47CA" w14:paraId="1BEBDD76" wp14:textId="1B84CC62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5E6E47CA" w14:paraId="2936582D" wp14:textId="0308E78A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Травмой называется внезапное воздействие на организм человека факторов внешней среды (механических, физических, химических и др.), приводящих к нарушению анатомической целостности тканей и функциональным нарушениям в них.</w:t>
      </w:r>
    </w:p>
    <w:p xmlns:wp14="http://schemas.microsoft.com/office/word/2010/wordml" w:rsidP="5E6E47CA" w14:paraId="7E7752F2" wp14:textId="42E7E4E0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Различают следующие виды травматизма: производственный, бытовой, уличный, транспортный, спортивный и военный.</w:t>
      </w:r>
    </w:p>
    <w:p xmlns:wp14="http://schemas.microsoft.com/office/word/2010/wordml" w:rsidP="5E6E47CA" w14:paraId="2CF5A97F" wp14:textId="1B10683A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Различают травмы острые, возникающие после сильного одномоментного воздействия, и хронические – возникающие после многократного воздействия повреждающего фактора малой силы на определенную часть тела. Травмы могут сопровождаться повреждением кожных или слизистых покровов – это открытые травмы (раны, переломы); могут быть без повреждения покровов – это закрытые травмы (ушибы, растяжения, разрывы, вывихи, переломы костей).</w:t>
      </w:r>
    </w:p>
    <w:p xmlns:wp14="http://schemas.microsoft.com/office/word/2010/wordml" w:rsidP="5E6E47CA" w14:paraId="7919B16A" wp14:textId="76B9AF7B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Наиболее часто встречаются травмы опорно-двигательного аппарата в результате воздействия механический силы: </w:t>
      </w:r>
      <w:proofErr w:type="gramStart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переломы  костей</w:t>
      </w:r>
      <w:proofErr w:type="gramEnd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, растяжения и разрывы мышц или «вязок, вывихи.</w:t>
      </w:r>
    </w:p>
    <w:p xmlns:wp14="http://schemas.microsoft.com/office/word/2010/wordml" w:rsidP="5E6E47CA" w14:paraId="6832DEA7" wp14:textId="375F07A4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При незначительном воздействии повреждающего фактора преобладают местные симптомы травмы: покраснение, отек, боль, нарушение функции. При обширных повреждениях, наряду с местными симптомами, возникают нарушения деятельности центральной нервной, сердечно-сосудистой и дыхательной систем, желудочно-кишечного тракта, органов выделения и желез внутренней секреции.</w:t>
      </w:r>
    </w:p>
    <w:p xmlns:wp14="http://schemas.microsoft.com/office/word/2010/wordml" w:rsidP="5E6E47CA" w14:paraId="01B42A03" wp14:textId="6D4D52FC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Совокупность общих и местных патологических сдвигов в организме при повреждении органов опоры и движения называется; травматической болезнью.</w:t>
      </w:r>
    </w:p>
    <w:p xmlns:wp14="http://schemas.microsoft.com/office/word/2010/wordml" w:rsidP="5E6E47CA" w14:paraId="3CAB6EEA" wp14:textId="5C40AA72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Травматическая болезнь может начаться с развития травматического шока, коллапса или обморока.</w:t>
      </w:r>
    </w:p>
    <w:p xmlns:wp14="http://schemas.microsoft.com/office/word/2010/wordml" w:rsidP="5E6E47CA" w14:paraId="7528D90D" wp14:textId="6B3A68D6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Обморок (синкопе). Внезапная потеря сознания, обусловленная недостаточным кровообращением в головном мозгу. При обмороке наблюдаются головокружение, тошнота, звон в ушах, </w:t>
      </w:r>
      <w:proofErr w:type="spellStart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похолодение</w:t>
      </w:r>
      <w:proofErr w:type="spellEnd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 конечностей, резкое побледнение кожных покровов, снижение артериального давления.</w:t>
      </w:r>
    </w:p>
    <w:p xmlns:wp14="http://schemas.microsoft.com/office/word/2010/wordml" w:rsidP="5E6E47CA" w14:paraId="1B681789" wp14:textId="72CBDD68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Коллапс. Форма острой сосудистой недостаточности. Характеризуется ослаблением сердечной деятельности в результате снижения сосудистого тонуса или массы циркулирующей крови, что приводит к уменьшению венозного притока крови к сердцу, снижению АД и гипоксии мозга. Симптомы коллапса: общая слабость, головокружение, холодный пот; сознание сохранено или затуманено.</w:t>
      </w:r>
    </w:p>
    <w:p xmlns:wp14="http://schemas.microsoft.com/office/word/2010/wordml" w:rsidP="5E6E47CA" w14:paraId="01F5FE7A" wp14:textId="46B783D0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Травматический шок. Тяжелый патологический процесс, возникающий в организме как ответная реакция на тяжелую травму. Проявляется нарастающим угнетением жизненно важных функций – из-за нарушения нервной и гормональной регуляции, деятельности сердечно-сосудистой, дыхательной, выделительной и других систем организма. В развитии шока выделяют две фазы: эректильную и торпидную.</w:t>
      </w:r>
    </w:p>
    <w:p xmlns:wp14="http://schemas.microsoft.com/office/word/2010/wordml" w:rsidP="5E6E47CA" w14:paraId="2D5D72EB" wp14:textId="6DE50BF3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Эректильная фаза (фаза возбуждения) характеризуется психомоторным возбуждением, беспокойством, говорливостью, увеличением ЧСС и АД.</w:t>
      </w:r>
    </w:p>
    <w:p xmlns:wp14="http://schemas.microsoft.com/office/word/2010/wordml" w:rsidP="5E6E47CA" w14:paraId="52F8711C" wp14:textId="47DAB046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Через 5-10 мин состояние возбуждения сменяется угнетением – развивается торпидная фаза шока. В этой фазе наблюдается угнетение деятельности всех систем организма, усиление кислородного голодания, что в конечном счете может привести к гибели пострадавшего. Развитие травматического шока зависит от обширности, характера повреждений и их локализации.</w:t>
      </w:r>
    </w:p>
    <w:p xmlns:wp14="http://schemas.microsoft.com/office/word/2010/wordml" w:rsidP="5E6E47CA" w14:paraId="1030B599" wp14:textId="1426C411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Наиболее часто шок развивается при травмах костей таза и нижних конечностей, что связано с повреждением крупных нервных стволов, кровеносных сосудов и мышц. Своевременная и грамотно оказанная доврачебная и врачебная помощь может предотвратить развитие или углубление шока.</w:t>
      </w:r>
    </w:p>
    <w:p xmlns:wp14="http://schemas.microsoft.com/office/word/2010/wordml" w:rsidP="5E6E47CA" w14:paraId="03C530E9" wp14:textId="594828EA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После выведения больного из состояния шока и начала лечения развивается травматическая болезнь, которая имеет свою специфику и симптоматику.</w:t>
      </w:r>
    </w:p>
    <w:p xmlns:wp14="http://schemas.microsoft.com/office/word/2010/wordml" w:rsidP="5E6E47CA" w14:paraId="79159734" wp14:textId="47FCC39F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Длительный постельный режим и иммобилизация поврежденного сегмента тела, обычно применяемые при травмах опорно-двигательного аппарата, улучшают состояние больного, уменьшают интенсивность болей. Однако длительное сохранение вынужденного положения (лежа на спине), связанное с вытяжением, гипсовой повязкой и др., приводит к тому, что в центральную нервную систему поступает большое количество необычных импульсов, которые вызывают повышенную раздражительность больных и нарушение сна. Сниженная двигательная активность (гипокинезия) при постельном режиме оказывает отрицательное влияние на функциональное состояние различных систем организма пострадавших.</w:t>
      </w:r>
    </w:p>
    <w:p xmlns:wp14="http://schemas.microsoft.com/office/word/2010/wordml" w:rsidP="5E6E47CA" w14:paraId="43C17E75" wp14:textId="717174EE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При вынужденном положении у больных уменьшается экскурсия грудной клетки; в легких развиваются застойные явления, что может привести к развитию пневмонии.</w:t>
      </w:r>
    </w:p>
    <w:p xmlns:wp14="http://schemas.microsoft.com/office/word/2010/wordml" w:rsidP="5E6E47CA" w14:paraId="21E57F5D" wp14:textId="5AA741F0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Гипокинезия вызывает изменения и в деятельности сердечно-сосудистой системы. Наблюдаются застойные явления в большом круге кровообращения, что может привести к образованию тромбов, а в дальнейшем – к тромбоэмболии.</w:t>
      </w:r>
    </w:p>
    <w:p xmlns:wp14="http://schemas.microsoft.com/office/word/2010/wordml" w:rsidP="5E6E47CA" w14:paraId="42F657BA" wp14:textId="64BF1A49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Нарушения функции желудочно-кишечного тракта связаны со снижением перистальтики кишечника; наблюдаются запоры, метеоризм. При этом замедляется эвакуация переработанной пищи, и продукты распада всасываются в кровь, что вызывает интоксикацию организма.</w:t>
      </w:r>
    </w:p>
    <w:p xmlns:wp14="http://schemas.microsoft.com/office/word/2010/wordml" w:rsidP="5E6E47CA" w14:paraId="02D2920E" wp14:textId="2532D268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Все эти отрицательные явления проявляются в большей степени, если при оперативном методе лечения применялся наркоз.</w:t>
      </w:r>
    </w:p>
    <w:p xmlns:wp14="http://schemas.microsoft.com/office/word/2010/wordml" w:rsidP="5E6E47CA" w14:paraId="6B42B2A0" wp14:textId="151CFB5A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Длительная иммобилизация поврежденного сегмента опорно-двигательного аппарата вызывает ряд специфических местных изменений. В обездвиженных мышцах развивается атрофия, которая проявляется в уменьшении размеров, силы и выносливости.</w:t>
      </w:r>
    </w:p>
    <w:p xmlns:wp14="http://schemas.microsoft.com/office/word/2010/wordml" w:rsidP="5E6E47CA" w14:paraId="48F34F2E" wp14:textId="3EC925D4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Длительное отсутствие или недостаточность осевой нагрузки при травмах нижних конечностей способствует развитию остеопороза – снижению плотности костей в результате уменьшения количества костного вещества или потери кальция. В дальнейшем; это может привести к деформации костей и возникновению патологических переломов.</w:t>
      </w:r>
    </w:p>
    <w:p xmlns:wp14="http://schemas.microsoft.com/office/word/2010/wordml" w:rsidP="5E6E47CA" w14:paraId="68478104" wp14:textId="3740A520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При длительной неподвижности выраженные дегенеративно-дистрофические изменения возникают также в тканях сустава и в окружающих его образованиях, что сопровождается ограничением подвижности в суставах – образованием контрактур. В зависимости от участия той или иной ткани в образовании контрактур различают </w:t>
      </w:r>
      <w:proofErr w:type="spellStart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дерматогенные</w:t>
      </w:r>
      <w:proofErr w:type="spellEnd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 (кожные, образующиеся вследствие стягивания кожных покровов), </w:t>
      </w:r>
      <w:proofErr w:type="spellStart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десмогенные</w:t>
      </w:r>
      <w:proofErr w:type="spellEnd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 (сморщивания апоневрозов), </w:t>
      </w:r>
      <w:proofErr w:type="spellStart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тендогенные</w:t>
      </w:r>
      <w:proofErr w:type="spellEnd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 (укорочение сухожилий) и миогенные (укорочение рубцов на мышцах) контрактуры. Как следствие повреждения сустава может возникнуть анкилоз – полное отсутствие подвижности в суставе, вызванное сращением костей.</w:t>
      </w:r>
    </w:p>
    <w:p xmlns:wp14="http://schemas.microsoft.com/office/word/2010/wordml" w:rsidP="5E6E47CA" w14:paraId="0E5B91B5" wp14:textId="18C1125C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Переломы – это </w:t>
      </w:r>
      <w:proofErr w:type="gramStart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нарушение анатомической целостности кости</w:t>
      </w:r>
      <w:proofErr w:type="gramEnd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 вызванное механическим воздействием и сопровождающееся повреждением окружающих тканей и нарушением функции повреждение сегмента тела.</w:t>
      </w:r>
    </w:p>
    <w:p xmlns:wp14="http://schemas.microsoft.com/office/word/2010/wordml" w:rsidP="5E6E47CA" w14:paraId="709F186D" wp14:textId="67926BE7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Переломы, являющиеся следствием патологического процесса в костях (опухоли, остеомиелит, туберкулез), называются патологическими.</w:t>
      </w:r>
    </w:p>
    <w:p xmlns:wp14="http://schemas.microsoft.com/office/word/2010/wordml" w:rsidP="5E6E47CA" w14:paraId="366FBE6C" wp14:textId="52FFA020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Различают открытые переломы, сопровождающиеся повреждением кожных покровов, и закрытые, когда целостность коз сохранена.</w:t>
      </w:r>
    </w:p>
    <w:p xmlns:wp14="http://schemas.microsoft.com/office/word/2010/wordml" w:rsidP="5E6E47CA" w14:paraId="5A8035C8" wp14:textId="68176980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Переломы могут быть внесуставными и внутрисуставными.</w:t>
      </w:r>
    </w:p>
    <w:p xmlns:wp14="http://schemas.microsoft.com/office/word/2010/wordml" w:rsidP="5E6E47CA" w14:paraId="3A104CCF" wp14:textId="42172ED7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В зависимости от локализации переломы трубчатых костей делят на </w:t>
      </w:r>
      <w:proofErr w:type="spellStart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диафизарные</w:t>
      </w:r>
      <w:proofErr w:type="spellEnd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proofErr w:type="spellStart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метафизарные</w:t>
      </w:r>
      <w:proofErr w:type="spellEnd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proofErr w:type="spellStart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эпифизарные</w:t>
      </w:r>
      <w:proofErr w:type="spellEnd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.</w:t>
      </w:r>
    </w:p>
    <w:p xmlns:wp14="http://schemas.microsoft.com/office/word/2010/wordml" w:rsidP="5E6E47CA" w14:paraId="3E521465" wp14:textId="28FAE774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По отношению к оси кости различают поперечные, косые, продольные, винтообразные, вколоченные переломы.</w:t>
      </w:r>
    </w:p>
    <w:p xmlns:wp14="http://schemas.microsoft.com/office/word/2010/wordml" w:rsidP="5E6E47CA" w14:paraId="55DCDBFB" wp14:textId="474CA6AE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Если кость повреждена с образованием осколков, то возникают </w:t>
      </w:r>
      <w:proofErr w:type="spellStart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оскольчатые</w:t>
      </w:r>
      <w:proofErr w:type="spellEnd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 переломы.</w:t>
      </w:r>
    </w:p>
    <w:p xmlns:wp14="http://schemas.microsoft.com/office/word/2010/wordml" w:rsidP="5E6E47CA" w14:paraId="19B1D3AF" wp14:textId="7866C770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При образовании большого количества мелких осколков костей переломы называются раздробленными.</w:t>
      </w:r>
    </w:p>
    <w:p xmlns:wp14="http://schemas.microsoft.com/office/word/2010/wordml" w:rsidP="5E6E47CA" w14:paraId="2EC237A8" wp14:textId="4C0D66A5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Под влиянием внешней силы и последующей тяги мышц большинство переломов сопровождаются смещением отломков: по ширине, длине, под углом, по периферии, вокруг оси (ротационные).</w:t>
      </w:r>
    </w:p>
    <w:p xmlns:wp14="http://schemas.microsoft.com/office/word/2010/wordml" w:rsidP="5E6E47CA" w14:paraId="63E8F91F" wp14:textId="6F380068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При незначительной силе травмирующего агента отломки могут удерживаться надкостницей и не смещаться – это </w:t>
      </w:r>
      <w:proofErr w:type="spellStart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поднадкостничные</w:t>
      </w:r>
      <w:proofErr w:type="spellEnd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 переломы.</w:t>
      </w:r>
    </w:p>
    <w:p xmlns:wp14="http://schemas.microsoft.com/office/word/2010/wordml" w:rsidP="5E6E47CA" w14:paraId="219396B0" wp14:textId="2A61BA58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В костях, имеющих губчатое строение (позвоночник, пяточная кость, эпифизы длинных трубчатых костей), при травме происходит взаимное внедрение сломанных трабекул – возникает компрессионный перелом.</w:t>
      </w:r>
    </w:p>
    <w:p xmlns:wp14="http://schemas.microsoft.com/office/word/2010/wordml" w:rsidP="5E6E47CA" w14:paraId="0087A8D9" wp14:textId="136EFFE0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Диагноз перелома ставится на основе относительных (боль, припухлость, деформация, нарушение функции) и абсолютных (патологическая подвижность, крепитация) признаков. Заключение о наличии и характере перелома получают на основании рентгенограммы.</w:t>
      </w:r>
    </w:p>
    <w:p xmlns:wp14="http://schemas.microsoft.com/office/word/2010/wordml" w:rsidP="5E6E47CA" w14:paraId="64D73FF1" wp14:textId="118058FC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Лечение переломов включает восстановление анатомической целостности сломанной кости и функции поврежденного сегмента. Решение этих задач достигается за счет: раннего и точного сопоставления отломков; прочной фиксации </w:t>
      </w:r>
      <w:proofErr w:type="spellStart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репонированных</w:t>
      </w:r>
      <w:proofErr w:type="spellEnd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 отломков – до полного их срастания; создания хорошего кровоснабжения в области перелома; своевременного функционального лечения пострадавшего.</w:t>
      </w:r>
    </w:p>
    <w:p xmlns:wp14="http://schemas.microsoft.com/office/word/2010/wordml" w:rsidP="5E6E47CA" w14:paraId="7D1C7710" wp14:textId="0F526479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Для лечения заболеваний и повреждений опорно-двигательного аппарата применяются два основных метода: консервативный и оперативный. Несмотря на развитие хирургических методов лечения в травматологии, консервативный метод до последнего времени является основным.</w:t>
      </w:r>
    </w:p>
    <w:p xmlns:wp14="http://schemas.microsoft.com/office/word/2010/wordml" w:rsidP="5E6E47CA" w14:paraId="2A36E343" wp14:textId="2741A827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В консервативном методе лечения выделяют два основных этапа: фиксацию и вытяжение. Средствами фиксации могут быть гипсовые повязки и корсеты, шины, различные аппараты и др.</w:t>
      </w:r>
    </w:p>
    <w:p xmlns:wp14="http://schemas.microsoft.com/office/word/2010/wordml" w:rsidP="5E6E47CA" w14:paraId="292B5DA1" wp14:textId="63E76D93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Правильно наложенная гипсовая повязка хорошо удерживает сопоставленные костные отломки и обеспечивает иммобилизацию поврежденной конечности. Для достижения неподвижности и по­коя поврежденной конечности гипсовая повязка фиксирует 2-3 близлежащих сустава. Многообразие гипсовых повязок (рис. 6) подразделяют на гипсовые лонгеты и циркулярные повязки. </w:t>
      </w:r>
    </w:p>
    <w:p xmlns:wp14="http://schemas.microsoft.com/office/word/2010/wordml" w:rsidP="5E6E47CA" w14:paraId="4EE24EC7" wp14:textId="0D165711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Основными принципами скелетного вытяжения являются расслабление мышц поврежденной конечности и постепенность увеличения нагрузки с целью устранения смещения костных отломков и их иммобилизации (обездвиживания). Скелетное вытяжение используют при лечении переломов со смещением, косых, винтообразных и </w:t>
      </w:r>
      <w:proofErr w:type="spellStart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оскольчатых</w:t>
      </w:r>
      <w:proofErr w:type="spellEnd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 переломов длинных трубчатых костей, некоторых переломов костей таза, верхних шейных позвонков, костей в области голеностопного сустава и пяточной кости. В настоящее время наиболее распространено вытяжение с помощью спицы </w:t>
      </w:r>
      <w:proofErr w:type="spellStart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Киршнера</w:t>
      </w:r>
      <w:proofErr w:type="spellEnd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, растягиваемой в специальной скобе (рис. 7). Спицу проводят через различные сегменты конечности – в зависимости от показаний. К скобе с помощью шнура прикрепляют груз, величину которого рассчитывают по определенной методике. После снятия скелетного вытяжения через 20-50 дней (в зависимости возраста больного, локализации и характера повреждения) накладывают гипсовую повязку.</w:t>
      </w:r>
    </w:p>
    <w:p xmlns:wp14="http://schemas.microsoft.com/office/word/2010/wordml" w:rsidP="5E6E47CA" w14:paraId="24342BCD" wp14:textId="558EDF25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При оперативном лечении переломов применяется остеосинтез – хирургическое соединение костных отломков различными способами. Для фиксации костных отломков применяют стержни (рис. 8), пластинки, шурупы, болты, проволочные швы, а также различные компрессионные аппараты (аппарат Илизарова и др.) (рис 9).</w:t>
      </w:r>
    </w:p>
    <w:p xmlns:wp14="http://schemas.microsoft.com/office/word/2010/wordml" w:rsidP="5E6E47CA" w14:paraId="0016FFC7" wp14:textId="0196B3CB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Преимуществом хирургического метода лечения является то, что после фиксации отломков можно производить движения во всех суставах поврежденного сегмента тела, что не­возможно делать при гипсовой повязке, которая обычно захватывает 2-3 близлежащих сустава.</w:t>
      </w:r>
    </w:p>
    <w:p xmlns:wp14="http://schemas.microsoft.com/office/word/2010/wordml" w:rsidP="5E6E47CA" w14:paraId="0840BF06" wp14:textId="3AC3CE7C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5E6E47CA" w14:paraId="5EA5F9C9" wp14:textId="23906725">
      <w:pPr>
        <w:pStyle w:val="Normal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5E6E47CA" w:rsidR="5E6E47C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Задачи и основы методики ЛФК при травмах ОДА</w:t>
      </w:r>
    </w:p>
    <w:p xmlns:wp14="http://schemas.microsoft.com/office/word/2010/wordml" w:rsidP="5E6E47CA" w14:paraId="76E55C45" wp14:textId="26E97BDA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5E6E47CA" w14:paraId="2FECCF52" wp14:textId="0F7F3148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При травматических повреждениях ОДА различают три периода ЛФК:</w:t>
      </w:r>
    </w:p>
    <w:p xmlns:wp14="http://schemas.microsoft.com/office/word/2010/wordml" w:rsidP="5E6E47CA" w14:paraId="6954421F" wp14:textId="41F2AFA1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1-й период – </w:t>
      </w:r>
      <w:proofErr w:type="spellStart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иммобилизационный</w:t>
      </w:r>
      <w:proofErr w:type="spellEnd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, или период вынужденного положения;</w:t>
      </w:r>
    </w:p>
    <w:p xmlns:wp14="http://schemas.microsoft.com/office/word/2010/wordml" w:rsidP="5E6E47CA" w14:paraId="0B6CDD19" wp14:textId="1B628380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2-й период – </w:t>
      </w:r>
      <w:proofErr w:type="spellStart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постиммобилизационный</w:t>
      </w:r>
      <w:proofErr w:type="spellEnd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, или функциональный;</w:t>
      </w:r>
    </w:p>
    <w:p xmlns:wp14="http://schemas.microsoft.com/office/word/2010/wordml" w:rsidP="5E6E47CA" w14:paraId="2ABC1DA2" wp14:textId="3CB122FC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3-й период – тренировочный, или восстановительный.</w:t>
      </w:r>
    </w:p>
    <w:p xmlns:wp14="http://schemas.microsoft.com/office/word/2010/wordml" w:rsidP="5E6E47CA" w14:paraId="13080904" wp14:textId="763B77DE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1-й период соответствует острой фазе травмы.</w:t>
      </w:r>
    </w:p>
    <w:p xmlns:wp14="http://schemas.microsoft.com/office/word/2010/wordml" w:rsidP="5E6E47CA" w14:paraId="77E2B41F" wp14:textId="4E357DDE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Общие задачи ЛФК в этот период:</w:t>
      </w:r>
    </w:p>
    <w:p xmlns:wp14="http://schemas.microsoft.com/office/word/2010/wordml" w:rsidP="5E6E47CA" w14:paraId="30A6C5D6" wp14:textId="5F4E1C54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- нормализация психоэмоционального состояния больного;</w:t>
      </w:r>
    </w:p>
    <w:p xmlns:wp14="http://schemas.microsoft.com/office/word/2010/wordml" w:rsidP="5E6E47CA" w14:paraId="39BA2BB8" wp14:textId="75A2E28D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- ускорение выведения из организма наркотических средств;</w:t>
      </w:r>
    </w:p>
    <w:p xmlns:wp14="http://schemas.microsoft.com/office/word/2010/wordml" w:rsidP="5E6E47CA" w14:paraId="20A56244" wp14:textId="53C2329B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- улучшение обмена веществ, деятельности сердечно-сосудистой и дыхательной систем, органов выделения;</w:t>
      </w:r>
    </w:p>
    <w:p xmlns:wp14="http://schemas.microsoft.com/office/word/2010/wordml" w:rsidP="5E6E47CA" w14:paraId="627B0985" wp14:textId="477709C1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- профилактика осложнений (застойной пневмонии, метеоризма и др.).</w:t>
      </w:r>
    </w:p>
    <w:p xmlns:wp14="http://schemas.microsoft.com/office/word/2010/wordml" w:rsidP="5E6E47CA" w14:paraId="765BA986" wp14:textId="296E9575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Специальные задачи ЛФК:</w:t>
      </w:r>
    </w:p>
    <w:p xmlns:wp14="http://schemas.microsoft.com/office/word/2010/wordml" w:rsidP="5E6E47CA" w14:paraId="119F9BF0" wp14:textId="6F35305C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- ускорение рассасывания кровоизлияния и отека;</w:t>
      </w:r>
    </w:p>
    <w:p xmlns:wp14="http://schemas.microsoft.com/office/word/2010/wordml" w:rsidP="5E6E47CA" w14:paraId="1F36A0E6" wp14:textId="67DB086D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- ускорение образования костной мозоли (при переломах);</w:t>
      </w:r>
    </w:p>
    <w:p xmlns:wp14="http://schemas.microsoft.com/office/word/2010/wordml" w:rsidP="5E6E47CA" w14:paraId="118C3582" wp14:textId="6F6E856D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- улучшение процесса регенерации поврежденных тканей;</w:t>
      </w:r>
    </w:p>
    <w:p xmlns:wp14="http://schemas.microsoft.com/office/word/2010/wordml" w:rsidP="5E6E47CA" w14:paraId="2275BFDF" wp14:textId="5F82C413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- предупреждение атрофии мышц, возникновения контракту и </w:t>
      </w:r>
      <w:proofErr w:type="spellStart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тугоподвижности</w:t>
      </w:r>
      <w:proofErr w:type="spellEnd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 в суставах;</w:t>
      </w:r>
    </w:p>
    <w:p xmlns:wp14="http://schemas.microsoft.com/office/word/2010/wordml" w:rsidP="5E6E47CA" w14:paraId="6CE98182" wp14:textId="58AFADE5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- профилактика спаечного процесса;</w:t>
      </w:r>
    </w:p>
    <w:p xmlns:wp14="http://schemas.microsoft.com/office/word/2010/wordml" w:rsidP="5E6E47CA" w14:paraId="575D2B44" wp14:textId="4A9AE43B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- формирование мягкого, эластичного рубца.</w:t>
      </w:r>
    </w:p>
    <w:p xmlns:wp14="http://schemas.microsoft.com/office/word/2010/wordml" w:rsidP="5E6E47CA" w14:paraId="11BA7A6C" wp14:textId="5FB9CA20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На занятиях ЛГ используются одно или два исходных положений (лежа, сидя или стоя). Физиологическая кривая нагрузки – одно вершинная; темп выполнения упражнений – медленный или средний. В занятие включаются только 25% специальных упражнений для поврежденной части тела и 75% общеразвивающих и дыхательных.</w:t>
      </w:r>
    </w:p>
    <w:p xmlns:wp14="http://schemas.microsoft.com/office/word/2010/wordml" w:rsidP="5E6E47CA" w14:paraId="0F123693" wp14:textId="6CA63606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Для решения поставленных задач применяют следующие средства ЛФК:</w:t>
      </w:r>
    </w:p>
    <w:p xmlns:wp14="http://schemas.microsoft.com/office/word/2010/wordml" w:rsidP="5E6E47CA" w14:paraId="77A27C39" wp14:textId="0744ACC9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ОРУ (для </w:t>
      </w:r>
      <w:proofErr w:type="spellStart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нетравмированных</w:t>
      </w:r>
      <w:proofErr w:type="spellEnd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 частей тела);</w:t>
      </w:r>
    </w:p>
    <w:p xmlns:wp14="http://schemas.microsoft.com/office/word/2010/wordml" w:rsidP="5E6E47CA" w14:paraId="150BAAD2" wp14:textId="303CF52C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- дыхательные упражнения: для лежачих больных – в соотношении 1:1; для ходячих – 1:2(3);</w:t>
      </w:r>
    </w:p>
    <w:p xmlns:wp14="http://schemas.microsoft.com/office/word/2010/wordml" w:rsidP="5E6E47CA" w14:paraId="566A6D98" wp14:textId="12CD781E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- активные физические упражнения для суставов, свободны от иммобилизации;</w:t>
      </w:r>
    </w:p>
    <w:p xmlns:wp14="http://schemas.microsoft.com/office/word/2010/wordml" w:rsidP="5E6E47CA" w14:paraId="481BE342" wp14:textId="1EDD5F19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- упражнения для мышц живота в изометрическом режиме мышц тех участков тела, где могут образоваться пролежни;</w:t>
      </w:r>
    </w:p>
    <w:p xmlns:wp14="http://schemas.microsoft.com/office/word/2010/wordml" w:rsidP="5E6E47CA" w14:paraId="66CD324A" wp14:textId="00C2666D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- лечение положением;</w:t>
      </w:r>
    </w:p>
    <w:p xmlns:wp14="http://schemas.microsoft.com/office/word/2010/wordml" w:rsidP="5E6E47CA" w14:paraId="1AC0E6BE" wp14:textId="1CE4DAE5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- идеомоторные упражнения;</w:t>
      </w:r>
    </w:p>
    <w:p xmlns:wp14="http://schemas.microsoft.com/office/word/2010/wordml" w:rsidP="5E6E47CA" w14:paraId="4D755110" wp14:textId="64188494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- изометрическое напряжение мышц под иммобилизацией.</w:t>
      </w:r>
    </w:p>
    <w:p xmlns:wp14="http://schemas.microsoft.com/office/word/2010/wordml" w:rsidP="5E6E47CA" w14:paraId="24D7BF1B" wp14:textId="7D537D9D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В 1-м периоде применяются следующие формы ЛФК: УГГ (5-7 мин); ЛГ (15-25 мин); самостоятельные занятия; ходьба по коридору (например, на костылях).</w:t>
      </w:r>
    </w:p>
    <w:p xmlns:wp14="http://schemas.microsoft.com/office/word/2010/wordml" w:rsidP="5E6E47CA" w14:paraId="52B02506" wp14:textId="29A442C9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Способы проведения занятий: индивидуальный (ЛГ в палате), </w:t>
      </w:r>
      <w:proofErr w:type="spellStart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малогрупповой</w:t>
      </w:r>
      <w:proofErr w:type="spellEnd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 – до 5 чел. (УГГ – в палате, ЛГ – в зале ЛФК).</w:t>
      </w:r>
    </w:p>
    <w:p xmlns:wp14="http://schemas.microsoft.com/office/word/2010/wordml" w:rsidP="5E6E47CA" w14:paraId="2798431A" wp14:textId="4092DDC7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Во 2-м периоде анатомические ткани восстановлены, а функция поврежденного сегмента тела еще нарушена.</w:t>
      </w:r>
    </w:p>
    <w:p xmlns:wp14="http://schemas.microsoft.com/office/word/2010/wordml" w:rsidP="5E6E47CA" w14:paraId="24E6E703" wp14:textId="04D78439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Задачи ЛФК в этот период:</w:t>
      </w:r>
    </w:p>
    <w:p xmlns:wp14="http://schemas.microsoft.com/office/word/2010/wordml" w:rsidP="5E6E47CA" w14:paraId="064D7686" wp14:textId="5A9AC14F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- укрепление костной мозоли (при переломах);</w:t>
      </w:r>
    </w:p>
    <w:p xmlns:wp14="http://schemas.microsoft.com/office/word/2010/wordml" w:rsidP="5E6E47CA" w14:paraId="4586E67A" wp14:textId="2FEECCEB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- при оперативном вмешательстве – обеспечение подвижности рубца, не спаянного с подлежащими тканями;</w:t>
      </w:r>
    </w:p>
    <w:p xmlns:wp14="http://schemas.microsoft.com/office/word/2010/wordml" w:rsidP="5E6E47CA" w14:paraId="4D5A3B50" wp14:textId="1920CC11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- завершение процессов регенерации поврежденных тканей и восстановление функций в области повреждения;</w:t>
      </w:r>
    </w:p>
    <w:p xmlns:wp14="http://schemas.microsoft.com/office/word/2010/wordml" w:rsidP="5E6E47CA" w14:paraId="7635C2A3" wp14:textId="7A7A5EED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- дальнейшая профилактика атрофии мышц и контрактур суставов;</w:t>
      </w:r>
    </w:p>
    <w:p xmlns:wp14="http://schemas.microsoft.com/office/word/2010/wordml" w:rsidP="5E6E47CA" w14:paraId="473DF5B4" wp14:textId="6E41AF42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- восстановление правильной походки (при повреждениях нижних конечностей).</w:t>
      </w:r>
    </w:p>
    <w:p xmlns:wp14="http://schemas.microsoft.com/office/word/2010/wordml" w:rsidP="5E6E47CA" w14:paraId="1235A6DA" wp14:textId="7E2784E2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На занятиях ЛГ используются различные исходные положения; физиологическая кривая нагрузки – двух- или </w:t>
      </w:r>
      <w:proofErr w:type="spellStart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трехвершинная</w:t>
      </w:r>
      <w:proofErr w:type="spellEnd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.</w:t>
      </w:r>
    </w:p>
    <w:p xmlns:wp14="http://schemas.microsoft.com/office/word/2010/wordml" w:rsidP="5E6E47CA" w14:paraId="5DF39944" wp14:textId="62D38151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В занятие включаются 25% дыхательных упражнений и 75% общеразвивающих и специальных.</w:t>
      </w:r>
    </w:p>
    <w:p xmlns:wp14="http://schemas.microsoft.com/office/word/2010/wordml" w:rsidP="5E6E47CA" w14:paraId="2CF62031" wp14:textId="769D136E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Темп выполнения упражнений: медленный и средний – для средних и крупных мышечных групп; быстрый – для мелких мышечных групп. Амплитуда движений – средняя (не вызывающая боли).</w:t>
      </w:r>
    </w:p>
    <w:p xmlns:wp14="http://schemas.microsoft.com/office/word/2010/wordml" w:rsidP="5E6E47CA" w14:paraId="78266F53" wp14:textId="6CB7F2F6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Для решения поставленных задач используют следующие Средства ЛФК:</w:t>
      </w:r>
    </w:p>
    <w:p xmlns:wp14="http://schemas.microsoft.com/office/word/2010/wordml" w:rsidP="5E6E47CA" w14:paraId="6518A413" wp14:textId="76C2B65B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- ОРУ;</w:t>
      </w:r>
    </w:p>
    <w:p xmlns:wp14="http://schemas.microsoft.com/office/word/2010/wordml" w:rsidP="5E6E47CA" w14:paraId="3152C7D5" wp14:textId="60D6DA2B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- дыхательные упражнения в соотношении 1:2(3);</w:t>
      </w:r>
    </w:p>
    <w:p xmlns:wp14="http://schemas.microsoft.com/office/word/2010/wordml" w:rsidP="5E6E47CA" w14:paraId="1C8909C7" wp14:textId="69544F74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- пассивные, а затем активные упражнения для суставов пораженной части тела (лучше выполнять их в теплой воде);</w:t>
      </w:r>
    </w:p>
    <w:p xmlns:wp14="http://schemas.microsoft.com/office/word/2010/wordml" w:rsidP="5E6E47CA" w14:paraId="2AA1BBBE" wp14:textId="1B13F699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- лечение положением;</w:t>
      </w:r>
    </w:p>
    <w:p xmlns:wp14="http://schemas.microsoft.com/office/word/2010/wordml" w:rsidP="5E6E47CA" w14:paraId="514E21DD" wp14:textId="7B1D47DC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- механотерапия;</w:t>
      </w:r>
    </w:p>
    <w:p xmlns:wp14="http://schemas.microsoft.com/office/word/2010/wordml" w:rsidP="5E6E47CA" w14:paraId="43301BBC" wp14:textId="1A587FEC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- трудотерапия;</w:t>
      </w:r>
    </w:p>
    <w:p xmlns:wp14="http://schemas.microsoft.com/office/word/2010/wordml" w:rsidP="5E6E47CA" w14:paraId="797AE73B" wp14:textId="249E623D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proofErr w:type="spellStart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хореотерапия</w:t>
      </w:r>
      <w:proofErr w:type="spellEnd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;</w:t>
      </w:r>
    </w:p>
    <w:p xmlns:wp14="http://schemas.microsoft.com/office/word/2010/wordml" w:rsidP="5E6E47CA" w14:paraId="23F79426" wp14:textId="17B9AB44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- лечебный массаж.</w:t>
      </w:r>
    </w:p>
    <w:p xmlns:wp14="http://schemas.microsoft.com/office/word/2010/wordml" w:rsidP="5E6E47CA" w14:paraId="7634CB87" wp14:textId="6942AA16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Во 2-м периоде применяются следующие формы ЛФК: УГГ, ЛГ; самостоятельные занятия; пешие прогулки; дозированные ходьба, бег, плавание и др.</w:t>
      </w:r>
    </w:p>
    <w:p xmlns:wp14="http://schemas.microsoft.com/office/word/2010/wordml" w:rsidP="5E6E47CA" w14:paraId="700C20BA" wp14:textId="73EEDA15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В 3-м периоде происходит окончательное восстановление утраченных функций поврежденного сегмента и организма в целом. Он проходит в реабилитационном центре, или в санатории, или в поликлинике по месту жительства (частично – в домашних условиях).</w:t>
      </w:r>
    </w:p>
    <w:p xmlns:wp14="http://schemas.microsoft.com/office/word/2010/wordml" w:rsidP="5E6E47CA" w14:paraId="02ECD744" wp14:textId="569A35AB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Задачи ЛФК в этот период:</w:t>
      </w:r>
    </w:p>
    <w:p xmlns:wp14="http://schemas.microsoft.com/office/word/2010/wordml" w:rsidP="5E6E47CA" w14:paraId="62F7B770" wp14:textId="27E59613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- окончательное (если возможно) восстановление функций;</w:t>
      </w:r>
    </w:p>
    <w:p xmlns:wp14="http://schemas.microsoft.com/office/word/2010/wordml" w:rsidP="5E6E47CA" w14:paraId="69F93882" wp14:textId="3E0CE133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- адаптация организма к бытовым и производственным нагрузкам;</w:t>
      </w:r>
    </w:p>
    <w:p xmlns:wp14="http://schemas.microsoft.com/office/word/2010/wordml" w:rsidP="5E6E47CA" w14:paraId="5963E92A" wp14:textId="6A0ED477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- формирование компенсаций, новых двигательных навыков.</w:t>
      </w:r>
    </w:p>
    <w:p xmlns:wp14="http://schemas.microsoft.com/office/word/2010/wordml" w:rsidP="5E6E47CA" w14:paraId="4C282975" wp14:textId="2BD89C64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На занятиях ЛГ применяют разнообразные варианты исходных положений; физиологическая кривая нагрузки – многовершинная. Темп и амплитуда движений варьируются. В занятие включают 25% общеразвивающих и дыхательных упражнений и уже 75% специальных.</w:t>
      </w:r>
    </w:p>
    <w:p xmlns:wp14="http://schemas.microsoft.com/office/word/2010/wordml" w:rsidP="5E6E47CA" w14:paraId="6215DCF6" wp14:textId="2A95659A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Из средств ЛФК широко используют:</w:t>
      </w:r>
    </w:p>
    <w:p xmlns:wp14="http://schemas.microsoft.com/office/word/2010/wordml" w:rsidP="5E6E47CA" w14:paraId="6FA02AA6" wp14:textId="540D83C8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- спортивно-прикладные упражнения;</w:t>
      </w:r>
    </w:p>
    <w:p xmlns:wp14="http://schemas.microsoft.com/office/word/2010/wordml" w:rsidP="5E6E47CA" w14:paraId="74E78E55" wp14:textId="6991C730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- тренировку на тренажерах;</w:t>
      </w:r>
    </w:p>
    <w:p xmlns:wp14="http://schemas.microsoft.com/office/word/2010/wordml" w:rsidP="5E6E47CA" w14:paraId="3E5477F7" wp14:textId="2B7E5472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proofErr w:type="spellStart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хореотерапию</w:t>
      </w:r>
      <w:proofErr w:type="spellEnd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;</w:t>
      </w:r>
    </w:p>
    <w:p xmlns:wp14="http://schemas.microsoft.com/office/word/2010/wordml" w:rsidP="5E6E47CA" w14:paraId="6F0F477E" wp14:textId="6734EE50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- естественные природные факторы.</w:t>
      </w:r>
    </w:p>
    <w:p xmlns:wp14="http://schemas.microsoft.com/office/word/2010/wordml" w:rsidP="5E6E47CA" w14:paraId="1AC1C2D8" wp14:textId="71654DDB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В 3-м периоде применяют все доступные формы ЛФК.</w:t>
      </w:r>
    </w:p>
    <w:p xmlns:wp14="http://schemas.microsoft.com/office/word/2010/wordml" w:rsidP="5E6E47CA" w14:paraId="20A20B46" wp14:textId="2A4F3101">
      <w:pPr>
        <w:pStyle w:val="Normal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Механизмы лечебного действия физических упражнений</w:t>
      </w:r>
    </w:p>
    <w:p xmlns:wp14="http://schemas.microsoft.com/office/word/2010/wordml" w:rsidP="5E6E47CA" w14:paraId="5D6A7AA9" wp14:textId="20E8823E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5E6E47CA" w14:paraId="14285055" wp14:textId="1CE34C2F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Лечебное действие физических упражнений при травматических повреждениях проявляется в их тонизирующем влиянии, трофическом действии, формировании компенсаций и нормализации; функций.</w:t>
      </w:r>
    </w:p>
    <w:p xmlns:wp14="http://schemas.microsoft.com/office/word/2010/wordml" w:rsidP="5E6E47CA" w14:paraId="22E7A282" wp14:textId="76CD4030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Сразу после травмы физические упражнения способствуют повышению общего тонуса организма, улучшению регуляторных функций ЦНС и улучшению психоэмоционального состояния больного. При длительном постельном режиме, с которым связан целый ряд тяжелых повреждений, физические упражнения улучшают кровообращение, устраняют венозный застой; способствуют уменьшению отека и рассасыванию кровоизлияния; обеспечивают профилактику застойной пневмонии и атонии кишечника (запоры, метеоризм).</w:t>
      </w:r>
    </w:p>
    <w:p xmlns:wp14="http://schemas.microsoft.com/office/word/2010/wordml" w:rsidP="5E6E47CA" w14:paraId="32E3E08A" wp14:textId="674DFA6C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Трофическое действие физических упражнений проявляется! в улучшении регенерации (образование костной мозоли, заживление мягких тканей рубцом, не спаянным с подлежащими тканями) и предупреждении развития остеопороза.</w:t>
      </w:r>
    </w:p>
    <w:p xmlns:wp14="http://schemas.microsoft.com/office/word/2010/wordml" w:rsidP="5E6E47CA" w14:paraId="1BE8F1E5" wp14:textId="09D0533F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Особенно важно, что физические упражнения сразу после травмы (и при иммобилизации) уменьшают атрофию мышц, а в более поздние сроки препятствуют развитию </w:t>
      </w:r>
      <w:proofErr w:type="spellStart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тугоподвижности</w:t>
      </w:r>
      <w:proofErr w:type="spellEnd"/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 xml:space="preserve"> в суставах.</w:t>
      </w:r>
    </w:p>
    <w:p xmlns:wp14="http://schemas.microsoft.com/office/word/2010/wordml" w:rsidP="5E6E47CA" w14:paraId="1A44B991" wp14:textId="0F5378F9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Во 2-м и 3-м периодах физические упражнения способствуют выработке компенсаций: осуществлению движений за счет др. групп мышц, обычно не принимающих участие в движении частично участвующих в нем (например, обучение действиям левой рукой при невозможности действий правой и др.).</w:t>
      </w:r>
    </w:p>
    <w:p xmlns:wp14="http://schemas.microsoft.com/office/word/2010/wordml" w:rsidP="5E6E47CA" w14:paraId="0DBA5B81" wp14:textId="30B4B11B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5E6E47CA" w:rsidR="5E6E47CA">
        <w:rPr>
          <w:rFonts w:ascii="Times New Roman" w:hAnsi="Times New Roman" w:eastAsia="Times New Roman" w:cs="Times New Roman"/>
          <w:sz w:val="28"/>
          <w:szCs w:val="28"/>
        </w:rPr>
        <w:t>И наконец, физические упражнения способствуют окончательной нормализации функций (если это возможно): восстановлении координации движений, нормальной походки, мышечной силы амплитуды движений.</w:t>
      </w:r>
    </w:p>
    <w:p xmlns:wp14="http://schemas.microsoft.com/office/word/2010/wordml" w:rsidP="5E6E47CA" w14:paraId="501817AE" wp14:textId="05F6D3D6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4A02076"/>
  <w15:docId w15:val="{4c7c801d-6878-43a6-baeb-b633ffc3d0e3}"/>
  <w:rsids>
    <w:rsidRoot w:val="34A02076"/>
    <w:rsid w:val="34A02076"/>
    <w:rsid w:val="5E6E47C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2020-12-02T13:04:58.4803572Z</dcterms:created>
  <dcterms:modified xsi:type="dcterms:W3CDTF">2020-12-02T13:07:30.3440845Z</dcterms:modified>
  <dc:creator>Eastwood J</dc:creator>
  <lastModifiedBy>Eastwood J</lastModifiedBy>
</coreProperties>
</file>