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дисциплины «ПРАВОВЕДЕНИЕ» 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Романова Илона Валерьевна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- 0</w:t>
      </w:r>
      <w:r w:rsidR="0056700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.10.2020 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ФКСТ-19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E5911" w:rsidTr="008E591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8E591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 w:rsidP="005670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</w:t>
            </w:r>
            <w:r w:rsidR="005670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.10.2020</w:t>
            </w:r>
          </w:p>
        </w:tc>
      </w:tr>
      <w:tr w:rsidR="008E5911" w:rsidTr="008E591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6F4C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(2 часа)</w:t>
            </w:r>
          </w:p>
        </w:tc>
      </w:tr>
      <w:tr w:rsidR="006F4CC6" w:rsidTr="008E591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02">
              <w:rPr>
                <w:rFonts w:ascii="Times New Roman" w:hAnsi="Times New Roman"/>
                <w:sz w:val="28"/>
                <w:szCs w:val="28"/>
              </w:rPr>
              <w:t>Изучите третью главу Конституции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(Федеративное устройство) 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 xml:space="preserve"> и письменно в тетрадях дайте ответы на следующие вопросы:</w:t>
            </w:r>
          </w:p>
          <w:p w:rsidR="00F67FD1" w:rsidRDefault="00F67FD1" w:rsidP="0056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7002" w:rsidRPr="001965B7" w:rsidRDefault="00567002" w:rsidP="0056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1965B7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1965B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1965B7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1965B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965B7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567002" w:rsidRPr="001965B7" w:rsidRDefault="00567002" w:rsidP="0056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5B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Федеративное устройство</w:t>
            </w:r>
          </w:p>
          <w:p w:rsidR="00567002" w:rsidRPr="001965B7" w:rsidRDefault="00567002" w:rsidP="0056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5B7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567002" w:rsidRPr="00321D7E" w:rsidRDefault="00567002" w:rsidP="0056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Назовите десять субъектов РФ, входящих в состав РФ.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Какими нормативными документами определяется статус республики?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Какими нормативными документами определяется статус края, области, города федерального значения, автономной области, автономного округа?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Может ли быть изменен статус субъекта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Что включает в себя территория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Могут ли на территории РФ создаваться федеральные территории?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РФ обеспечивает защиту своего суверенитета и территориальной целостности. Допускаются ли действия, направленные на отчуждение части территории РФ, а также призывы к таким действиям?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Могут ли быть изменены границы субъектов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Чьим правопреемником является РФ на своей территории, а также в отношении членства в международных организациях, их органах, участия в международных договорах, а также в отношении предусмотренных международными договорами обязательств и активов Союза ССР за пределами территории РФ</w:t>
            </w: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321D7E">
              <w:rPr>
                <w:rFonts w:ascii="Times New Roman" w:hAnsi="Times New Roman"/>
                <w:sz w:val="28"/>
                <w:szCs w:val="28"/>
              </w:rPr>
              <w:t>ризнает ли РФ исторически сложившееся государственное ед</w:t>
            </w: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инство?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Допускается ли в РФ умаление значения подвига народа при защите Отечества?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Назовите, кто является важнейшим приоритетом государственной политики России?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Какой язык является государственным на территории РФ (</w:t>
            </w: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как язык государствообразующего народа, входящего в многонациональный союз равноправных народов РФ)</w:t>
            </w:r>
            <w:r w:rsidRPr="00321D7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Вправе ли республики устанавливать свои государственные языки?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Защищает ли РФ культурную самобытность всех народов </w:t>
            </w: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 этнических общностей РФ, гарантирует ли сохранение этнокультурного и языкового многообразия?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Оказывает ли РФ поддержку соотечественникам, проживающим за рубежом, в осуществлении их прав, обеспечении защиты их интересов и сохранении общероссийской культурной идентичности?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Каким нормативным документом устанавливаются государственный флаг, герб и гимн РФ, и их описание и порядок?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Назовите столицу РФ. Каким нормативным документом устанавливается статус столицы?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Может ли быть другой город местом постоянного пребывания отдельных федеральных органов государственной власти? 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Что находится в ведении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Что находится в совместном ведении РФ и субъектов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Допускается ли на  территории РФ установление таможенных границ, пошлин, сборов и каких</w:t>
            </w:r>
            <w:r w:rsidRPr="00321D7E">
              <w:rPr>
                <w:rFonts w:ascii="Times New Roman" w:hAnsi="Times New Roman"/>
                <w:sz w:val="28"/>
                <w:szCs w:val="28"/>
              </w:rPr>
              <w:noBreakHyphen/>
              <w:t>либо иных препятствий для свободного перемещения товаров, услуг и финансовых средств?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В каких случаях могут вводиться ограничения перемещения товаров и услуг?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Назовите денежную единицу в РФ.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Кто осуществляет денежную эмиссию?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Какова основная функция Центрального банка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Каким нормативным документом устанавливается система налогов, взимаемых в федеральный бюджет, и общие принципы налогообложения и сборов в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Не </w:t>
            </w:r>
            <w:proofErr w:type="gramStart"/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меньше</w:t>
            </w:r>
            <w:proofErr w:type="gramEnd"/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 какого размера должен быть гарантированный государством  минимальный размер оплаты труда? 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основании</w:t>
            </w:r>
            <w:proofErr w:type="gramEnd"/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 каких принципов в РФ формируется система пенсионного обеспечения граждан?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 часто должна осуществляться индексация пенсий в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Гарантируются ли в РФ обязательное социальное страхование, адресная социальная поддержка граждан и индексация социальных пособий и иных социальных выплат?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Создаются ли в РФ условия для устойчивого экономического роста страны и повышения благосостояния граждан, для взаимного доверия государства и общества, гарантируются защита достоинства граждан и уважение человека труда, обеспечиваются сбалансированность прав и обязанностей гражданина, социальное партнерство, экономическая, политическая и социальная солидарность?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Какие нормативные документы принимаются по предметам ведения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Какие нормативные документы издаются по предметам ведения РФ и субъектов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Могут ли федеральные законы противоречить федеральным конституционным законам?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Могут ли законы и иные нормативные правовые акты субъектов </w:t>
            </w:r>
            <w:r w:rsidRPr="00321D7E">
              <w:rPr>
                <w:rFonts w:ascii="Times New Roman" w:hAnsi="Times New Roman"/>
                <w:sz w:val="28"/>
                <w:szCs w:val="28"/>
              </w:rPr>
              <w:lastRenderedPageBreak/>
              <w:t>РФ противоречить федеральным законам?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Что образуют федеральные органы исполнительной власти и органы исполнительной власти субъектов РФ в</w:t>
            </w:r>
            <w:r w:rsidRPr="00321D7E">
              <w:rPr>
                <w:rFonts w:ascii="Times New Roman" w:hAnsi="Times New Roman"/>
                <w:color w:val="1E2229"/>
                <w:sz w:val="28"/>
                <w:szCs w:val="28"/>
                <w:shd w:val="clear" w:color="auto" w:fill="F3F3F2"/>
              </w:rPr>
              <w:t> </w:t>
            </w:r>
            <w:r w:rsidRPr="00321D7E">
              <w:rPr>
                <w:rFonts w:ascii="Times New Roman" w:hAnsi="Times New Roman"/>
                <w:sz w:val="28"/>
                <w:szCs w:val="28"/>
              </w:rPr>
              <w:t>пределах ведения РФ и полномочий РФ по предметам совместного ведения РФ и субъектов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Могут ли федеральные органы исполнительной власти для осуществления своих полномочий создавать свои территориальные органы и назначать соответствующих должностных лиц?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Могут ли федеральные органы исполнительной власти по соглашению с органами исполнительной власти субъектов РФ передавать им осуществление части своих полномочий (поясните в каком случае)?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Кто обеспечивает осуществление полномочий федеральной государственной власти на всей территории РФ?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Какие требования предъявляются к кандидату на должность высшего должностного лица субъекта РФ (руководителя высшего исполнительного органа государственной власти субъекта РФ</w:t>
            </w:r>
            <w:r w:rsidRPr="00321D7E">
              <w:rPr>
                <w:rFonts w:ascii="Times New Roman" w:hAnsi="Times New Roman"/>
                <w:sz w:val="28"/>
                <w:szCs w:val="28"/>
              </w:rPr>
              <w:t>). Что запрещается?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Какие требования предъявляются к кандидату на должность руководителя федерального государственного органа. Что запрещается?</w:t>
            </w:r>
          </w:p>
          <w:p w:rsidR="00567002" w:rsidRPr="00321D7E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Подлежат ли исполнению в РФ решения межгосударственных органов, принятые на основании положений международных договоров РФ в их истолковании, противоречащем Конституции РФ? </w:t>
            </w:r>
          </w:p>
          <w:p w:rsidR="00567002" w:rsidRDefault="00567002" w:rsidP="00567002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Принимает ли РФ меры по поддержанию и укреплению международного мира и безопасности, обеспечению мирного сосуществования государств и народов, недопущению вмешательства во внутренние дела государства?</w:t>
            </w:r>
          </w:p>
          <w:p w:rsidR="00714326" w:rsidRDefault="00714326" w:rsidP="0071432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4326" w:rsidRP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Изучите вопросы семинары и </w:t>
            </w:r>
            <w:r w:rsidR="00456B40">
              <w:rPr>
                <w:rFonts w:ascii="Times New Roman" w:hAnsi="Times New Roman"/>
                <w:sz w:val="28"/>
                <w:szCs w:val="28"/>
              </w:rPr>
              <w:t>напишите в тетрадях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краткий конспект по следующим вопросам:</w:t>
            </w:r>
          </w:p>
          <w:p w:rsidR="00456B40" w:rsidRDefault="00456B40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Политический режим: определение, виды. </w:t>
            </w:r>
          </w:p>
          <w:p w:rsidR="00456B40" w:rsidRDefault="00456B40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Понятие и признаки правового государства.</w:t>
            </w: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5A0CD5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0CD5">
              <w:rPr>
                <w:rFonts w:ascii="Times New Roman" w:hAnsi="Times New Roman"/>
                <w:b/>
                <w:sz w:val="28"/>
                <w:szCs w:val="28"/>
              </w:rPr>
              <w:t>Учебная литература</w:t>
            </w: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4326" w:rsidRPr="00714326" w:rsidRDefault="00714326" w:rsidP="0071432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5A0CD5" w:rsidP="005A0CD5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1. Балашов А. И., Рудаков Г. П.</w:t>
            </w:r>
            <w:r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Правоведение: Учебник для вузов. 5-е изд., доп. и </w:t>
            </w:r>
            <w:proofErr w:type="spellStart"/>
            <w:r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5A0CD5" w:rsidRDefault="005A0CD5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A0CD5">
              <w:rPr>
                <w:rFonts w:ascii="Times New Roman" w:hAnsi="Times New Roman"/>
                <w:sz w:val="28"/>
                <w:szCs w:val="28"/>
              </w:rPr>
              <w:t>Правоведение</w:t>
            </w:r>
            <w:proofErr w:type="gramStart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5A0CD5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A0CD5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A0CD5">
              <w:rPr>
                <w:rFonts w:ascii="Times New Roman" w:hAnsi="Times New Roman"/>
                <w:sz w:val="28"/>
                <w:szCs w:val="28"/>
              </w:rPr>
              <w:t xml:space="preserve"> 4-е изд., пер. и доп.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A0CD5">
              <w:rPr>
                <w:rFonts w:ascii="Times New Roman" w:hAnsi="Times New Roman"/>
                <w:sz w:val="28"/>
                <w:szCs w:val="28"/>
              </w:rPr>
              <w:t xml:space="preserve"> М. : Издательство </w:t>
            </w:r>
            <w:proofErr w:type="spellStart"/>
            <w:r w:rsidRPr="005A0CD5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, 2018.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A0CD5">
              <w:rPr>
                <w:rFonts w:ascii="Times New Roman" w:hAnsi="Times New Roman"/>
                <w:sz w:val="28"/>
                <w:szCs w:val="28"/>
              </w:rPr>
              <w:t xml:space="preserve"> 414 с.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A0CD5">
              <w:rPr>
                <w:rFonts w:ascii="Times New Roman" w:hAnsi="Times New Roman"/>
                <w:sz w:val="28"/>
                <w:szCs w:val="28"/>
              </w:rPr>
              <w:t xml:space="preserve"> (Серия: </w:t>
            </w:r>
            <w:proofErr w:type="gramStart"/>
            <w:r w:rsidRPr="005A0CD5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5A0CD5" w:rsidRDefault="005A0CD5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5A0CD5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5A0CD5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Pr="005A0CD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A0C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Pr="005A0CD5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5A0CD5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Pr="005A0CD5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Pr="005A0CD5">
              <w:rPr>
                <w:rFonts w:ascii="Times New Roman" w:hAnsi="Times New Roman"/>
                <w:sz w:val="28"/>
                <w:szCs w:val="28"/>
              </w:rPr>
              <w:noBreakHyphen/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</w:t>
            </w:r>
            <w:r w:rsidRPr="005A0CD5">
              <w:rPr>
                <w:rFonts w:ascii="Times New Roman" w:hAnsi="Times New Roman"/>
                <w:sz w:val="28"/>
                <w:szCs w:val="28"/>
              </w:rPr>
              <w:t>вой</w:t>
            </w:r>
            <w:proofErr w:type="spellEnd"/>
            <w:r w:rsidRPr="005A0C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A0CD5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  <w:proofErr w:type="gramStart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5A0CD5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A0CD5">
              <w:rPr>
                <w:rFonts w:ascii="Times New Roman" w:hAnsi="Times New Roman"/>
                <w:sz w:val="28"/>
                <w:szCs w:val="28"/>
              </w:rPr>
              <w:t xml:space="preserve">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A3B3A" w:rsidRPr="00C5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456B40"/>
    <w:rsid w:val="0049695C"/>
    <w:rsid w:val="00567002"/>
    <w:rsid w:val="005A0CD5"/>
    <w:rsid w:val="006F4CC6"/>
    <w:rsid w:val="00714326"/>
    <w:rsid w:val="007B6E32"/>
    <w:rsid w:val="008A3B3A"/>
    <w:rsid w:val="008E5911"/>
    <w:rsid w:val="00C5466A"/>
    <w:rsid w:val="00E126FF"/>
    <w:rsid w:val="00F54D11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2020-10-01T01:17:00Z</dcterms:created>
  <dcterms:modified xsi:type="dcterms:W3CDTF">2020-10-07T04:40:00Z</dcterms:modified>
</cp:coreProperties>
</file>