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- </w:t>
      </w:r>
      <w:r w:rsidR="00EC2077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EC2077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студенты,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практическому занятию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 w:rsidR="00EC2077">
        <w:rPr>
          <w:rFonts w:ascii="Times New Roman" w:hAnsi="Times New Roman"/>
          <w:sz w:val="28"/>
          <w:szCs w:val="28"/>
        </w:rPr>
        <w:t xml:space="preserve"> в личный кабинет студента, </w:t>
      </w:r>
      <w:r>
        <w:rPr>
          <w:rFonts w:ascii="Times New Roman" w:hAnsi="Times New Roman"/>
          <w:sz w:val="28"/>
          <w:szCs w:val="28"/>
        </w:rPr>
        <w:t>так как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EC2077" w:rsidP="004B3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21.</w:t>
            </w:r>
            <w:bookmarkStart w:id="0" w:name="_GoBack"/>
            <w:bookmarkEnd w:id="0"/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CC07D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02">
              <w:rPr>
                <w:rFonts w:ascii="Times New Roman" w:hAnsi="Times New Roman"/>
                <w:sz w:val="28"/>
                <w:szCs w:val="28"/>
              </w:rPr>
              <w:t xml:space="preserve">Изучите 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четвертую 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>главу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C07D8">
              <w:rPr>
                <w:rFonts w:ascii="Times New Roman" w:hAnsi="Times New Roman"/>
                <w:sz w:val="28"/>
                <w:szCs w:val="28"/>
              </w:rPr>
              <w:t>Президент РФ</w:t>
            </w:r>
            <w:r w:rsidR="00BF629D">
              <w:rPr>
                <w:rFonts w:ascii="Times New Roman" w:hAnsi="Times New Roman"/>
                <w:sz w:val="28"/>
                <w:szCs w:val="28"/>
              </w:rPr>
              <w:t>)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F629D">
              <w:rPr>
                <w:rFonts w:ascii="Times New Roman" w:hAnsi="Times New Roman"/>
                <w:sz w:val="28"/>
                <w:szCs w:val="28"/>
              </w:rPr>
              <w:t>дайте ответы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на следующие вопросы:</w:t>
            </w:r>
          </w:p>
          <w:p w:rsidR="00E36787" w:rsidRDefault="00E36787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E4C1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Президент РФ</w:t>
            </w:r>
          </w:p>
          <w:p w:rsidR="00CC07D8" w:rsidRPr="000E4C14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CC07D8" w:rsidRDefault="00CC07D8" w:rsidP="00CC0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главой государства в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гарантом Конституции РФ, прав и свобод человека и гражданина?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0E4C14">
              <w:rPr>
                <w:rFonts w:ascii="Times New Roman" w:hAnsi="Times New Roman"/>
                <w:sz w:val="28"/>
                <w:szCs w:val="28"/>
              </w:rPr>
              <w:t>основании</w:t>
            </w:r>
            <w:proofErr w:type="gramEnd"/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каких нормативных документов Президент РФ определяет основные направления внутренней и внешней политики государства?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представляет РФ внутри страны и в международных отношениях?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На какой срок избирается Президент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Президенты РФ?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 запрещается?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Каким нормативным документом определяется порядок выборов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должен присутствовать на присяге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Каковы полномочия Президента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Обладает ли неприкосновенностью Президент РФ, прекративший исполнение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принадлежащие ему полномочия?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Может ли быть лишен неприкосновенности (в порядке, предусмотренном статьей 93 Конституции РФ) Президент РФ, прекративший исполнение своих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В каком случае Президент РФ имеет право приостанавливать действие актов органов исполнительной власти субъектов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Является ли Президент РФ Верховным Главнокомандующим Вооруженными Силами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вводить на территории РФ или в отдельных ее местностях военное положение?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вводить на территории РФ или в отдельных ее </w:t>
            </w:r>
            <w:r w:rsidRPr="000E4C14">
              <w:rPr>
                <w:rFonts w:ascii="Times New Roman" w:hAnsi="Times New Roman"/>
                <w:sz w:val="28"/>
                <w:szCs w:val="28"/>
              </w:rPr>
              <w:lastRenderedPageBreak/>
              <w:t>местностях чрезвычайное положение?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осуществлять помилование?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Какие документы издает Президент РФ?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Могут ли документы, издаваемые Президентом РЫ, противоречить федеральным законам?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С какого момента Президент РФ приступает к исполнению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В каком случае Президент РФ прекращает исполнение своих полномочий досрочно?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Кто выполняет обязанности Президента РФ во всех случаях, когда Президент РФ не в состоянии их выполнять?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Кем и на каком основании Президент РФ может быть отрешен от должности, 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а Президент РФ, прекративший исполнение своих полномочий, может быть лишен неприкосновенности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 принимается решение Государственной Думы о выдвижении обвинения и 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полномочий?</w:t>
            </w:r>
          </w:p>
          <w:p w:rsidR="00CC07D8" w:rsidRPr="000E4C14" w:rsidRDefault="00CC07D8" w:rsidP="00CC07D8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В каком случае 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полномочий, считается отклонённым?</w:t>
            </w:r>
          </w:p>
          <w:p w:rsidR="00CC07D8" w:rsidRDefault="00CC07D8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7FD1" w:rsidRDefault="00F67FD1" w:rsidP="005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P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Изучите вопросы семинары и </w:t>
            </w:r>
            <w:r w:rsidR="00551F0C">
              <w:rPr>
                <w:rFonts w:ascii="Times New Roman" w:hAnsi="Times New Roman"/>
                <w:sz w:val="28"/>
                <w:szCs w:val="28"/>
              </w:rPr>
              <w:t>сделайте</w:t>
            </w:r>
            <w:r w:rsidR="00456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следующим вопросам:</w:t>
            </w:r>
          </w:p>
          <w:p w:rsidR="00456B40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Права человека: определение и классификация.</w:t>
            </w:r>
          </w:p>
          <w:p w:rsidR="00E36787" w:rsidRDefault="00456B40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Нарушение прав человека</w:t>
            </w:r>
            <w:r w:rsidR="00551F0C">
              <w:rPr>
                <w:rFonts w:ascii="Times New Roman" w:hAnsi="Times New Roman"/>
                <w:sz w:val="28"/>
                <w:szCs w:val="28"/>
              </w:rPr>
              <w:t xml:space="preserve"> (определение, кто нарушает, и какие права чаще всего нарушаются)</w:t>
            </w:r>
            <w:r w:rsidR="00E367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6B40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56B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Защита прав человека</w:t>
            </w:r>
            <w:r w:rsidR="00551F0C">
              <w:rPr>
                <w:rFonts w:ascii="Times New Roman" w:hAnsi="Times New Roman"/>
                <w:sz w:val="28"/>
                <w:szCs w:val="28"/>
              </w:rPr>
              <w:t xml:space="preserve"> (внутригосударственные и международные институты защиты прав человека).</w:t>
            </w: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F0C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Изучите вторую главу Конституции РФ (Права и свободы человека и гражданина). Какие из прав, закрепленных во второй главе Конституции РФ</w:t>
            </w:r>
            <w:r w:rsidR="00697DC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относятся к личным, политическим, социальным, экономическим, экологическим</w:t>
            </w:r>
            <w:r w:rsidR="008D77A4">
              <w:rPr>
                <w:rFonts w:ascii="Times New Roman" w:hAnsi="Times New Roman"/>
                <w:sz w:val="28"/>
                <w:szCs w:val="28"/>
              </w:rPr>
              <w:t xml:space="preserve"> (под цифрой 1 приведен пример заполнения таблицы).</w:t>
            </w:r>
          </w:p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8"/>
              <w:tblW w:w="10762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126"/>
              <w:gridCol w:w="2126"/>
              <w:gridCol w:w="1985"/>
              <w:gridCol w:w="1978"/>
            </w:tblGrid>
            <w:tr w:rsidR="004F73DB" w:rsidTr="00697DC2">
              <w:tc>
                <w:tcPr>
                  <w:tcW w:w="2547" w:type="dxa"/>
                </w:tcPr>
                <w:p w:rsidR="00E36787" w:rsidRPr="00A0769A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Личные 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рава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="00A0769A"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0769A" w:rsidRPr="00A0769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совокупность естественных и неотчуждаемых основополагающих </w:t>
                  </w:r>
                  <w:r w:rsidR="00A0769A" w:rsidRPr="00A0769A">
                    <w:rPr>
                      <w:rFonts w:ascii="Times New Roman" w:hAnsi="Times New Roman"/>
                      <w:bCs/>
                      <w:sz w:val="24"/>
                      <w:szCs w:val="24"/>
                      <w:shd w:val="clear" w:color="auto" w:fill="FFFFFF"/>
                    </w:rPr>
                    <w:t>прав</w:t>
                  </w:r>
                  <w:r w:rsidR="00A0769A" w:rsidRPr="00A0769A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 и свобод, принадлежащих человеку от рождения и не зависящих от его связи с конкретным государством</w:t>
                  </w:r>
                </w:p>
              </w:tc>
              <w:tc>
                <w:tcPr>
                  <w:tcW w:w="2126" w:type="dxa"/>
                </w:tcPr>
                <w:p w:rsidR="00E36787" w:rsidRPr="00A0769A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Политические права</w:t>
                  </w:r>
                  <w:r w:rsidR="008D77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="008D77A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A0769A" w:rsidRPr="00A0769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это права, которые обеспечивают полноценное участие каждого гражданина в политической жизни страны</w:t>
                  </w:r>
                </w:p>
              </w:tc>
              <w:tc>
                <w:tcPr>
                  <w:tcW w:w="2126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Социальные</w:t>
                  </w:r>
                </w:p>
                <w:p w:rsidR="00E36787" w:rsidRPr="00E36787" w:rsidRDefault="008D77A4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="00E36787"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рава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совокупность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прав человека (или только гражданина конкретного государства)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дающих ему возможность претендовать на возможность получения от государства (при определенных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условиях) материальных благ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Экономические права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–  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>совокупность прав, определяющих юридические возможности человека в экономической сфере</w:t>
                  </w:r>
                </w:p>
              </w:tc>
              <w:tc>
                <w:tcPr>
                  <w:tcW w:w="1978" w:type="dxa"/>
                </w:tcPr>
                <w:p w:rsidR="00E36787" w:rsidRPr="00E36787" w:rsidRDefault="00E36787" w:rsidP="00697DC2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67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Экологические права</w:t>
                  </w:r>
                  <w:r w:rsidR="004F73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совокупность </w:t>
                  </w:r>
                  <w:r w:rsidR="000D463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 человека, </w:t>
                  </w:r>
                  <w:r w:rsidR="000D4636" w:rsidRPr="000D4636">
                    <w:rPr>
                      <w:rFonts w:ascii="Times New Roman" w:hAnsi="Times New Roman"/>
                      <w:sz w:val="24"/>
                      <w:szCs w:val="24"/>
                    </w:rPr>
                    <w:t>реализуемых в процессе взаимодействия с окружающей средой и обеспечивающих удовлетворение его основных потребностей в этой сфер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P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 право на жизнь</w:t>
                  </w:r>
                </w:p>
              </w:tc>
              <w:tc>
                <w:tcPr>
                  <w:tcW w:w="2126" w:type="dxa"/>
                </w:tcPr>
                <w:p w:rsidR="00A0769A" w:rsidRPr="00A0769A" w:rsidRDefault="00A0769A" w:rsidP="00A0769A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769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A0769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право избирать и быть избранными в законодательные, представительные, исполнительные органы государственной и муниципальной власти, иметь равный доступ к государственной службе </w:t>
                  </w:r>
                </w:p>
              </w:tc>
              <w:tc>
                <w:tcPr>
                  <w:tcW w:w="2126" w:type="dxa"/>
                </w:tcPr>
                <w:p w:rsidR="00A0769A" w:rsidRPr="008D77A4" w:rsidRDefault="00A0769A" w:rsidP="008D77A4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77A4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="008D77A4" w:rsidRPr="008D7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право на социальное обеспечение</w:t>
                  </w:r>
                </w:p>
              </w:tc>
              <w:tc>
                <w:tcPr>
                  <w:tcW w:w="1985" w:type="dxa"/>
                </w:tcPr>
                <w:p w:rsidR="00A0769A" w:rsidRPr="004F73DB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3DB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="004F73DB" w:rsidRPr="004F73DB">
                    <w:rPr>
                      <w:rFonts w:ascii="Times New Roman" w:hAnsi="Times New Roman"/>
                      <w:sz w:val="24"/>
                      <w:szCs w:val="24"/>
                    </w:rPr>
                    <w:t>свобода труда</w:t>
                  </w:r>
                </w:p>
              </w:tc>
              <w:tc>
                <w:tcPr>
                  <w:tcW w:w="1978" w:type="dxa"/>
                </w:tcPr>
                <w:p w:rsidR="00A0769A" w:rsidRDefault="00A0769A" w:rsidP="000D4636">
                  <w:pPr>
                    <w:tabs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="000D4636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0D4636" w:rsidRPr="000D4636">
                    <w:rPr>
                      <w:rFonts w:ascii="Times New Roman" w:hAnsi="Times New Roman"/>
                      <w:sz w:val="24"/>
                      <w:szCs w:val="24"/>
                    </w:rPr>
                    <w:t>право на благоприятную окружающую среду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5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78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4F73DB" w:rsidTr="00697DC2">
              <w:tc>
                <w:tcPr>
                  <w:tcW w:w="2547" w:type="dxa"/>
                </w:tcPr>
                <w:p w:rsidR="00A0769A" w:rsidRDefault="00A0769A" w:rsidP="00456B40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978" w:type="dxa"/>
                </w:tcPr>
                <w:p w:rsidR="00A0769A" w:rsidRDefault="00A0769A" w:rsidP="0085016E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</w:tr>
          </w:tbl>
          <w:p w:rsidR="00E36787" w:rsidRDefault="00E3678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Default="005A0CD5" w:rsidP="005A0CD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870C60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5A0CD5" w:rsidRDefault="00870C60" w:rsidP="005A0CD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2. </w:t>
            </w:r>
            <w:r w:rsid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Балашов А. И., Рудаков Г. П.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Правоведение: Учебник для вузов. 5-е изд., доп. и </w:t>
            </w:r>
            <w:proofErr w:type="spellStart"/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>Правоведение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4-е изд., пер. и доп.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М. : Издательство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414 с.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(Серия: 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noBreakHyphen/>
              <w:t>р</w:t>
            </w:r>
            <w:r w:rsidR="005A0CD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="005A0CD5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>
              <w:rPr>
                <w:rFonts w:ascii="Times New Roman" w:hAnsi="Times New Roman"/>
                <w:sz w:val="28"/>
                <w:szCs w:val="28"/>
              </w:rPr>
              <w:t>Шабло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>вой</w:t>
            </w:r>
            <w:proofErr w:type="spell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>.</w:t>
            </w:r>
            <w:r w:rsidR="005A0CD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  <w:proofErr w:type="gramStart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</w:t>
            </w:r>
            <w:r w:rsidR="005A0CD5">
              <w:rPr>
                <w:rFonts w:ascii="Times New Roman" w:hAnsi="Times New Roman"/>
                <w:sz w:val="24"/>
                <w:szCs w:val="24"/>
              </w:rPr>
              <w:t>–</w:t>
            </w:r>
            <w:r w:rsidR="005A0CD5" w:rsidRPr="005A0CD5">
              <w:rPr>
                <w:rFonts w:ascii="Times New Roman" w:hAnsi="Times New Roman"/>
                <w:sz w:val="28"/>
                <w:szCs w:val="28"/>
              </w:rPr>
              <w:t xml:space="preserve">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456B40"/>
    <w:rsid w:val="0049695C"/>
    <w:rsid w:val="004B3642"/>
    <w:rsid w:val="004F73DB"/>
    <w:rsid w:val="00551F0C"/>
    <w:rsid w:val="00567002"/>
    <w:rsid w:val="005A0CD5"/>
    <w:rsid w:val="00697DC2"/>
    <w:rsid w:val="006F4CC6"/>
    <w:rsid w:val="00714326"/>
    <w:rsid w:val="007B6E32"/>
    <w:rsid w:val="00870C60"/>
    <w:rsid w:val="008A3B3A"/>
    <w:rsid w:val="008D77A4"/>
    <w:rsid w:val="008E5911"/>
    <w:rsid w:val="009F7613"/>
    <w:rsid w:val="00A0769A"/>
    <w:rsid w:val="00BF629D"/>
    <w:rsid w:val="00C5466A"/>
    <w:rsid w:val="00C9745B"/>
    <w:rsid w:val="00CC07D8"/>
    <w:rsid w:val="00CC619E"/>
    <w:rsid w:val="00E126FF"/>
    <w:rsid w:val="00E36787"/>
    <w:rsid w:val="00EB2F77"/>
    <w:rsid w:val="00EC2077"/>
    <w:rsid w:val="00F54D11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2020-10-01T01:17:00Z</dcterms:created>
  <dcterms:modified xsi:type="dcterms:W3CDTF">2020-10-15T08:16:00Z</dcterms:modified>
</cp:coreProperties>
</file>