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485" w:rsidRDefault="00E204E3" w:rsidP="00573CAD">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ФКСТ-19</w:t>
      </w:r>
    </w:p>
    <w:p w:rsidR="00B235DA" w:rsidRDefault="0065460C" w:rsidP="00573CAD">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10</w:t>
      </w:r>
      <w:r w:rsidR="00573CAD">
        <w:rPr>
          <w:rFonts w:ascii="Times New Roman" w:hAnsi="Times New Roman" w:cs="Times New Roman"/>
          <w:sz w:val="28"/>
          <w:szCs w:val="28"/>
        </w:rPr>
        <w:t>.11.2020</w:t>
      </w:r>
    </w:p>
    <w:p w:rsidR="0070402E" w:rsidRDefault="00E204E3" w:rsidP="00573CAD">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Теория и методика</w:t>
      </w:r>
      <w:r w:rsidR="0070402E">
        <w:rPr>
          <w:rFonts w:ascii="Times New Roman" w:hAnsi="Times New Roman" w:cs="Times New Roman"/>
          <w:sz w:val="28"/>
          <w:szCs w:val="28"/>
        </w:rPr>
        <w:t xml:space="preserve"> спортивной тренировки </w:t>
      </w:r>
    </w:p>
    <w:p w:rsidR="0065460C" w:rsidRDefault="0065460C" w:rsidP="00573CAD">
      <w:pPr>
        <w:spacing w:after="0" w:line="360" w:lineRule="auto"/>
        <w:jc w:val="center"/>
        <w:rPr>
          <w:rFonts w:ascii="Times New Roman" w:hAnsi="Times New Roman" w:cs="Times New Roman"/>
          <w:sz w:val="28"/>
          <w:szCs w:val="28"/>
        </w:rPr>
      </w:pP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                             Многолетний процесс подготовки спортсменов</w:t>
      </w:r>
    </w:p>
    <w:p w:rsidR="0065460C" w:rsidRPr="0065460C" w:rsidRDefault="0065460C" w:rsidP="0065460C">
      <w:pPr>
        <w:spacing w:after="0" w:line="360" w:lineRule="auto"/>
        <w:ind w:firstLine="709"/>
        <w:jc w:val="both"/>
        <w:rPr>
          <w:rFonts w:ascii="Times New Roman" w:hAnsi="Times New Roman" w:cs="Times New Roman"/>
          <w:sz w:val="28"/>
          <w:szCs w:val="28"/>
        </w:rPr>
      </w:pP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Многолетняя спортивная подготовка, по мнению многих специалистов [48; 63; 68; 98] – это единая педагогическая система, обеспечивающая преемственность задач, средств, методов, организационных форм подготовки всех возрастных групп; оптимальное соотношение процессов обучения, воспитания физических качеств, формирования двигательных умений и навыков; нацеленность на высшее спортивное мастерство; оптимальное соотношение различных сторон подготовленности; неуклонный рост объема средств общей и специальной подготовки, соотношение между которыми постоянно меняется; поступательное увеличение объема и интенсивности тренировочных и соревновательных нагрузок; строгое соблюдение постепенности в процессе использования тренировочных и соревновательных нагрузок; одновременное развитие физических качеств на всех этапах и преимущественное развитие отдельных качеств в возрастные периоды, наиболее благоприятные для этого.</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Эффективность тренировочного процесса может быть обеспечена на основе определенной структуры, представляющей собой относительно устойчивый порядок объединения компонентов тренировочного процесса, их общую последовательность и закономерное соотношение друг с другом.</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По мере развертывания многолетнего процесса подготовки во времени его структура постоянно усложняется, так как изменяются задачи, возраст, уровень подготовленности спортсменов, а также их узкая или широкая специализация в рамках вида спорта. В целом многолетний процесс спортивной подготовки от новичка до высот мастерства может быть представлен в виде последовательно чередующихся больших стадий, включающих отдельные этапы многолетней подготовки, связанные с возрастными и квалификационными показателями спортсменов. Следует отметить, что в отдельных видах спорта нет четких границ между стадиями и этапами многолетнего процесса, как и строгих временных рамок этих стадий и этапов [69].</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Система многолетней подготовки спортсменов требует четкого планирования и учета нагрузки на возрастных этапах. Эта нагрузка определяется средствами и методами, которые используют в процессе занятий. Во всех периодах годичного учебно-тренировочного цикла в различных видах спорта присутствуют все виды подготовки, их соотношение и, главное, формы значительно отличаются. Общая физическая и техническая подготовка имеют тенденцию к уменьшению. Доля специальной физической, тактической и соревновательной нагрузок постоянно возрастает [64]. Кроме знания величины и направленности нагрузки, необходимо знать сочетаемость упражнений различной направленности для получения положительного срочного тренировочного эффекта. Наиболее рациональным считается подбор средств однонаправленного воздействия.</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Для достижения высшего спортивного мастерства требуется освоение определенных объемов тренировочных и соревновательных нагрузок. Необходимо так строить подготовку, чтобы сохранить равновесие между затратой и восстановлением энергоресурсов занимающихся. Для этого нужна, отмечает Г.С. Туманян (2006), рациональная структура учебно-тренировочного процесса и индивидуализация подхода к каждому занимающемуся.</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Развитие различных сторон подготовленности юных спортсменов происходит неравномерно. В одном возрасте преобладает рост одних качеств, в другом – иных. Поэтому, считает Л.В. Волков (2005), очень важно сохранить соразмерность развития основных физических качеств юных спортсменов, что позволяет соотносить степень развития физических качеств в той мере, которая нужна для достижения успеха в избранном виде спорта. Кроме того, у девочек и мальчиков, а тем более, у юношей и девушек, имеются большие различия в становлении физических кондиций. Без учета этих особенностей невозможно рационально построить учебно-тренировочный процесс.</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Рациональное увеличение тренировочных нагрузок является одним из основных условий роста тренированности. Но при этом уровень нагрузки должен соответствовать степени работоспособности спортсмена. Тренировочные нагрузки надо подбирать индивидуально и дифференцировать с учетом их состояния, уровня работоспособности на каждом этапе обучения [68].</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Необходимо стремиться к тому, чтобы интенсивность и объем </w:t>
      </w:r>
      <w:proofErr w:type="gramStart"/>
      <w:r w:rsidRPr="0065460C">
        <w:rPr>
          <w:rFonts w:ascii="Times New Roman" w:hAnsi="Times New Roman" w:cs="Times New Roman"/>
          <w:sz w:val="28"/>
          <w:szCs w:val="28"/>
        </w:rPr>
        <w:t>упражнений</w:t>
      </w:r>
      <w:proofErr w:type="gramEnd"/>
      <w:r w:rsidRPr="0065460C">
        <w:rPr>
          <w:rFonts w:ascii="Times New Roman" w:hAnsi="Times New Roman" w:cs="Times New Roman"/>
          <w:sz w:val="28"/>
          <w:szCs w:val="28"/>
        </w:rPr>
        <w:t xml:space="preserve"> возрастали по мере улучшения физической подготовленности юных спортсменов. Следует отдавать предпочтение, по мнению М.В. </w:t>
      </w:r>
      <w:proofErr w:type="spellStart"/>
      <w:r w:rsidRPr="0065460C">
        <w:rPr>
          <w:rFonts w:ascii="Times New Roman" w:hAnsi="Times New Roman" w:cs="Times New Roman"/>
          <w:sz w:val="28"/>
          <w:szCs w:val="28"/>
        </w:rPr>
        <w:t>Астанина</w:t>
      </w:r>
      <w:proofErr w:type="spellEnd"/>
      <w:r w:rsidRPr="0065460C">
        <w:rPr>
          <w:rFonts w:ascii="Times New Roman" w:hAnsi="Times New Roman" w:cs="Times New Roman"/>
          <w:sz w:val="28"/>
          <w:szCs w:val="28"/>
        </w:rPr>
        <w:t xml:space="preserve"> (2009), упражнениям динамического характера и приучать занимающихся к различному темпу их выполнения. Предлагая интенсивные упражнения, требующие значительного физического напряжения спортсмена, нужно чаще изменять исходное положение, вовлекать в движение возможно больше групп мышц, чередовать напряжение с расслаблением, делать более частые паузы для отдыха, обращая внимание на дыхание (глубокое, ритмичное, без задержки). Если в программу занятий включены упражнения на быстроту и точность движений, то сначала следует выполнять упражнения, развивающие точность, затем быстроту в сочетании с точностью. Овладение тактикой успешно осуществляется только при условии параллельного формирования технических навыков и тактических умений. Необходимо ставить перед юными спортсменами такие задачи, решение которых не затруднит усвоение техники [12].</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Многолетний процесс тренировки и соревнований спортсмена строится на основе следующих методических положений.</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1. Единая педагогическая система, обеспечивающая рациональную преемственность задач, средств, методов, организационных форм подготовки всех возрастных групп. Основным критерием эффективности многолетней подготовки является наивысший спортивный результат, достигнутый в оптимальных возрастных границах для данного вида спорта.</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2. Целевая направленность по отношению к высшему спортивному мастерству в процессе подготовки всех возрастных групп.</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3. Оптимальное соотношение (соразмерность) различных сторон подготовленности спортсмена в процессе многолетней тренировки.</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4. Неуклонный рост объема средств общей и специальной подготовки, соотношение между которыми постепенно изменяется. Из года в год увеличивается удельный вес объема средств специальной подготовки, по отношению к общему объему тренировочной нагрузки и соответственно уменьшается удельный вес общей подготовки.</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5. Поступательное увеличение объема и интенсивности тренировочных и соревновательных нагрузок. Каждый период очередного годичного цикла должен начинаться и завершаться на более высоком уровне тренировочных нагрузок по сравнению с соответствующим периодом предыдущего годичного цикла.</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6. Строгое соблюдение постепенности в процессе использования тренировочных и соревновательных нагрузок, особенно в занятиях с детьми, подростками, так как всесторонняя подготовленность неуклонно повышается лишь в том случае, если тренировочные и соревновательные нагрузки на всех этапах многолетнего процесса полностью соответствуют его биологическому возрасту и индивидуальным возможностям спортсмена. </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7. Одновременное воспитание физических качеств спортсмена на всех этапах многолетней подготовки и преимущественное развитие отдельных качеств в возрастные периоды, наиболее благоприятные для этого. В школьные годы имеются возможности для развития всех физических качеств, если обеспечено эффективное педагогическое воздействие, которое, однако, не должно принципиально изменять закономерности возрастного развития тех или иных сторон двигательной функции человека.</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Преимущественная направленность тренировочного процесса на этапах многолетней подготовки определяется с учетом сенситивных периодов развития физических качеств [85].</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Таблица 10</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Сенситивные периоды развития физических способностей у детей (по А.П. Матвееву)</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Физические способности</w:t>
      </w:r>
      <w:r w:rsidRPr="0065460C">
        <w:rPr>
          <w:rFonts w:ascii="Times New Roman" w:hAnsi="Times New Roman" w:cs="Times New Roman"/>
          <w:sz w:val="28"/>
          <w:szCs w:val="28"/>
        </w:rPr>
        <w:tab/>
        <w:t>Возраст</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ab/>
        <w:t>7-</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8</w:t>
      </w:r>
      <w:r w:rsidRPr="0065460C">
        <w:rPr>
          <w:rFonts w:ascii="Times New Roman" w:hAnsi="Times New Roman" w:cs="Times New Roman"/>
          <w:sz w:val="28"/>
          <w:szCs w:val="28"/>
        </w:rPr>
        <w:tab/>
        <w:t>8-9</w:t>
      </w:r>
      <w:r w:rsidRPr="0065460C">
        <w:rPr>
          <w:rFonts w:ascii="Times New Roman" w:hAnsi="Times New Roman" w:cs="Times New Roman"/>
          <w:sz w:val="28"/>
          <w:szCs w:val="28"/>
        </w:rPr>
        <w:tab/>
        <w:t>9-10</w:t>
      </w:r>
      <w:r w:rsidRPr="0065460C">
        <w:rPr>
          <w:rFonts w:ascii="Times New Roman" w:hAnsi="Times New Roman" w:cs="Times New Roman"/>
          <w:sz w:val="28"/>
          <w:szCs w:val="28"/>
        </w:rPr>
        <w:tab/>
        <w:t>10-11</w:t>
      </w:r>
      <w:r w:rsidRPr="0065460C">
        <w:rPr>
          <w:rFonts w:ascii="Times New Roman" w:hAnsi="Times New Roman" w:cs="Times New Roman"/>
          <w:sz w:val="28"/>
          <w:szCs w:val="28"/>
        </w:rPr>
        <w:tab/>
        <w:t>11-12</w:t>
      </w:r>
      <w:r w:rsidRPr="0065460C">
        <w:rPr>
          <w:rFonts w:ascii="Times New Roman" w:hAnsi="Times New Roman" w:cs="Times New Roman"/>
          <w:sz w:val="28"/>
          <w:szCs w:val="28"/>
        </w:rPr>
        <w:tab/>
        <w:t>12-13</w:t>
      </w:r>
      <w:r w:rsidRPr="0065460C">
        <w:rPr>
          <w:rFonts w:ascii="Times New Roman" w:hAnsi="Times New Roman" w:cs="Times New Roman"/>
          <w:sz w:val="28"/>
          <w:szCs w:val="28"/>
        </w:rPr>
        <w:tab/>
        <w:t>13-14</w:t>
      </w:r>
      <w:r w:rsidRPr="0065460C">
        <w:rPr>
          <w:rFonts w:ascii="Times New Roman" w:hAnsi="Times New Roman" w:cs="Times New Roman"/>
          <w:sz w:val="28"/>
          <w:szCs w:val="28"/>
        </w:rPr>
        <w:tab/>
        <w:t>14-15</w:t>
      </w:r>
      <w:r w:rsidRPr="0065460C">
        <w:rPr>
          <w:rFonts w:ascii="Times New Roman" w:hAnsi="Times New Roman" w:cs="Times New Roman"/>
          <w:sz w:val="28"/>
          <w:szCs w:val="28"/>
        </w:rPr>
        <w:tab/>
        <w:t>15-16</w:t>
      </w:r>
      <w:r w:rsidRPr="0065460C">
        <w:rPr>
          <w:rFonts w:ascii="Times New Roman" w:hAnsi="Times New Roman" w:cs="Times New Roman"/>
          <w:sz w:val="28"/>
          <w:szCs w:val="28"/>
        </w:rPr>
        <w:tab/>
        <w:t>16-17</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Силовые </w:t>
      </w:r>
      <w:r w:rsidRPr="0065460C">
        <w:rPr>
          <w:rFonts w:ascii="Times New Roman" w:hAnsi="Times New Roman" w:cs="Times New Roman"/>
          <w:sz w:val="28"/>
          <w:szCs w:val="28"/>
        </w:rPr>
        <w:tab/>
        <w:t>Собственно-силовые</w:t>
      </w:r>
      <w:r w:rsidRPr="0065460C">
        <w:rPr>
          <w:rFonts w:ascii="Times New Roman" w:hAnsi="Times New Roman" w:cs="Times New Roman"/>
          <w:sz w:val="28"/>
          <w:szCs w:val="28"/>
        </w:rPr>
        <w:tab/>
      </w:r>
      <w:r w:rsidRPr="0065460C">
        <w:rPr>
          <w:rFonts w:ascii="Times New Roman" w:hAnsi="Times New Roman" w:cs="Times New Roman"/>
          <w:sz w:val="28"/>
          <w:szCs w:val="28"/>
        </w:rPr>
        <w:tab/>
      </w:r>
      <w:r w:rsidRPr="0065460C">
        <w:rPr>
          <w:rFonts w:ascii="Times New Roman" w:hAnsi="Times New Roman" w:cs="Times New Roman"/>
          <w:sz w:val="28"/>
          <w:szCs w:val="28"/>
        </w:rPr>
        <w:tab/>
      </w:r>
      <w:r w:rsidRPr="0065460C">
        <w:rPr>
          <w:rFonts w:ascii="Times New Roman" w:hAnsi="Times New Roman" w:cs="Times New Roman"/>
          <w:sz w:val="28"/>
          <w:szCs w:val="28"/>
        </w:rPr>
        <w:tab/>
        <w:t>+</w:t>
      </w:r>
      <w:r w:rsidRPr="0065460C">
        <w:rPr>
          <w:rFonts w:ascii="Times New Roman" w:hAnsi="Times New Roman" w:cs="Times New Roman"/>
          <w:sz w:val="28"/>
          <w:szCs w:val="28"/>
        </w:rPr>
        <w:tab/>
        <w:t>+</w:t>
      </w:r>
      <w:r w:rsidRPr="0065460C">
        <w:rPr>
          <w:rFonts w:ascii="Times New Roman" w:hAnsi="Times New Roman" w:cs="Times New Roman"/>
          <w:sz w:val="28"/>
          <w:szCs w:val="28"/>
        </w:rPr>
        <w:tab/>
      </w:r>
      <w:r w:rsidRPr="0065460C">
        <w:rPr>
          <w:rFonts w:ascii="Times New Roman" w:hAnsi="Times New Roman" w:cs="Times New Roman"/>
          <w:sz w:val="28"/>
          <w:szCs w:val="28"/>
        </w:rPr>
        <w:tab/>
        <w:t>+</w:t>
      </w:r>
      <w:r w:rsidRPr="0065460C">
        <w:rPr>
          <w:rFonts w:ascii="Times New Roman" w:hAnsi="Times New Roman" w:cs="Times New Roman"/>
          <w:sz w:val="28"/>
          <w:szCs w:val="28"/>
        </w:rPr>
        <w:tab/>
      </w:r>
      <w:r w:rsidRPr="0065460C">
        <w:rPr>
          <w:rFonts w:ascii="Times New Roman" w:hAnsi="Times New Roman" w:cs="Times New Roman"/>
          <w:sz w:val="28"/>
          <w:szCs w:val="28"/>
        </w:rPr>
        <w:tab/>
      </w:r>
      <w:r w:rsidRPr="0065460C">
        <w:rPr>
          <w:rFonts w:ascii="Times New Roman" w:hAnsi="Times New Roman" w:cs="Times New Roman"/>
          <w:sz w:val="28"/>
          <w:szCs w:val="28"/>
        </w:rPr>
        <w:tab/>
        <w:t>+</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ab/>
        <w:t>Скоростно-силовые</w:t>
      </w:r>
      <w:r w:rsidRPr="0065460C">
        <w:rPr>
          <w:rFonts w:ascii="Times New Roman" w:hAnsi="Times New Roman" w:cs="Times New Roman"/>
          <w:sz w:val="28"/>
          <w:szCs w:val="28"/>
        </w:rPr>
        <w:tab/>
      </w:r>
      <w:r w:rsidRPr="0065460C">
        <w:rPr>
          <w:rFonts w:ascii="Times New Roman" w:hAnsi="Times New Roman" w:cs="Times New Roman"/>
          <w:sz w:val="28"/>
          <w:szCs w:val="28"/>
        </w:rPr>
        <w:tab/>
      </w:r>
      <w:r w:rsidRPr="0065460C">
        <w:rPr>
          <w:rFonts w:ascii="Times New Roman" w:hAnsi="Times New Roman" w:cs="Times New Roman"/>
          <w:sz w:val="28"/>
          <w:szCs w:val="28"/>
        </w:rPr>
        <w:tab/>
        <w:t>+</w:t>
      </w:r>
      <w:r w:rsidRPr="0065460C">
        <w:rPr>
          <w:rFonts w:ascii="Times New Roman" w:hAnsi="Times New Roman" w:cs="Times New Roman"/>
          <w:sz w:val="28"/>
          <w:szCs w:val="28"/>
        </w:rPr>
        <w:tab/>
        <w:t>+</w:t>
      </w:r>
      <w:r w:rsidRPr="0065460C">
        <w:rPr>
          <w:rFonts w:ascii="Times New Roman" w:hAnsi="Times New Roman" w:cs="Times New Roman"/>
          <w:sz w:val="28"/>
          <w:szCs w:val="28"/>
        </w:rPr>
        <w:tab/>
      </w:r>
      <w:r w:rsidRPr="0065460C">
        <w:rPr>
          <w:rFonts w:ascii="Times New Roman" w:hAnsi="Times New Roman" w:cs="Times New Roman"/>
          <w:sz w:val="28"/>
          <w:szCs w:val="28"/>
        </w:rPr>
        <w:tab/>
        <w:t>+</w:t>
      </w:r>
      <w:r w:rsidRPr="0065460C">
        <w:rPr>
          <w:rFonts w:ascii="Times New Roman" w:hAnsi="Times New Roman" w:cs="Times New Roman"/>
          <w:sz w:val="28"/>
          <w:szCs w:val="28"/>
        </w:rPr>
        <w:tab/>
        <w:t>+</w:t>
      </w:r>
      <w:r w:rsidRPr="0065460C">
        <w:rPr>
          <w:rFonts w:ascii="Times New Roman" w:hAnsi="Times New Roman" w:cs="Times New Roman"/>
          <w:sz w:val="28"/>
          <w:szCs w:val="28"/>
        </w:rPr>
        <w:tab/>
        <w:t>+</w:t>
      </w:r>
      <w:r w:rsidRPr="0065460C">
        <w:rPr>
          <w:rFonts w:ascii="Times New Roman" w:hAnsi="Times New Roman" w:cs="Times New Roman"/>
          <w:sz w:val="28"/>
          <w:szCs w:val="28"/>
        </w:rPr>
        <w:tab/>
        <w:t>+</w:t>
      </w:r>
      <w:r w:rsidRPr="0065460C">
        <w:rPr>
          <w:rFonts w:ascii="Times New Roman" w:hAnsi="Times New Roman" w:cs="Times New Roman"/>
          <w:sz w:val="28"/>
          <w:szCs w:val="28"/>
        </w:rPr>
        <w:tab/>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Скоростные </w:t>
      </w:r>
      <w:r w:rsidRPr="0065460C">
        <w:rPr>
          <w:rFonts w:ascii="Times New Roman" w:hAnsi="Times New Roman" w:cs="Times New Roman"/>
          <w:sz w:val="28"/>
          <w:szCs w:val="28"/>
        </w:rPr>
        <w:tab/>
        <w:t>Частота движений</w:t>
      </w:r>
      <w:r w:rsidRPr="0065460C">
        <w:rPr>
          <w:rFonts w:ascii="Times New Roman" w:hAnsi="Times New Roman" w:cs="Times New Roman"/>
          <w:sz w:val="28"/>
          <w:szCs w:val="28"/>
        </w:rPr>
        <w:tab/>
        <w:t>+</w:t>
      </w:r>
      <w:r w:rsidRPr="0065460C">
        <w:rPr>
          <w:rFonts w:ascii="Times New Roman" w:hAnsi="Times New Roman" w:cs="Times New Roman"/>
          <w:sz w:val="28"/>
          <w:szCs w:val="28"/>
        </w:rPr>
        <w:tab/>
        <w:t>+</w:t>
      </w:r>
      <w:r w:rsidRPr="0065460C">
        <w:rPr>
          <w:rFonts w:ascii="Times New Roman" w:hAnsi="Times New Roman" w:cs="Times New Roman"/>
          <w:sz w:val="28"/>
          <w:szCs w:val="28"/>
        </w:rPr>
        <w:tab/>
      </w:r>
      <w:r w:rsidRPr="0065460C">
        <w:rPr>
          <w:rFonts w:ascii="Times New Roman" w:hAnsi="Times New Roman" w:cs="Times New Roman"/>
          <w:sz w:val="28"/>
          <w:szCs w:val="28"/>
        </w:rPr>
        <w:tab/>
        <w:t>+</w:t>
      </w:r>
      <w:r w:rsidRPr="0065460C">
        <w:rPr>
          <w:rFonts w:ascii="Times New Roman" w:hAnsi="Times New Roman" w:cs="Times New Roman"/>
          <w:sz w:val="28"/>
          <w:szCs w:val="28"/>
        </w:rPr>
        <w:tab/>
      </w:r>
      <w:r w:rsidRPr="0065460C">
        <w:rPr>
          <w:rFonts w:ascii="Times New Roman" w:hAnsi="Times New Roman" w:cs="Times New Roman"/>
          <w:sz w:val="28"/>
          <w:szCs w:val="28"/>
        </w:rPr>
        <w:tab/>
        <w:t>+</w:t>
      </w:r>
      <w:r w:rsidRPr="0065460C">
        <w:rPr>
          <w:rFonts w:ascii="Times New Roman" w:hAnsi="Times New Roman" w:cs="Times New Roman"/>
          <w:sz w:val="28"/>
          <w:szCs w:val="28"/>
        </w:rPr>
        <w:tab/>
      </w:r>
      <w:r w:rsidRPr="0065460C">
        <w:rPr>
          <w:rFonts w:ascii="Times New Roman" w:hAnsi="Times New Roman" w:cs="Times New Roman"/>
          <w:sz w:val="28"/>
          <w:szCs w:val="28"/>
        </w:rPr>
        <w:tab/>
      </w:r>
      <w:r w:rsidRPr="0065460C">
        <w:rPr>
          <w:rFonts w:ascii="Times New Roman" w:hAnsi="Times New Roman" w:cs="Times New Roman"/>
          <w:sz w:val="28"/>
          <w:szCs w:val="28"/>
        </w:rPr>
        <w:tab/>
      </w:r>
      <w:r w:rsidRPr="0065460C">
        <w:rPr>
          <w:rFonts w:ascii="Times New Roman" w:hAnsi="Times New Roman" w:cs="Times New Roman"/>
          <w:sz w:val="28"/>
          <w:szCs w:val="28"/>
        </w:rPr>
        <w:tab/>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ab/>
        <w:t>Скорость одиночного движения</w:t>
      </w:r>
      <w:r w:rsidRPr="0065460C">
        <w:rPr>
          <w:rFonts w:ascii="Times New Roman" w:hAnsi="Times New Roman" w:cs="Times New Roman"/>
          <w:sz w:val="28"/>
          <w:szCs w:val="28"/>
        </w:rPr>
        <w:tab/>
      </w:r>
      <w:r w:rsidRPr="0065460C">
        <w:rPr>
          <w:rFonts w:ascii="Times New Roman" w:hAnsi="Times New Roman" w:cs="Times New Roman"/>
          <w:sz w:val="28"/>
          <w:szCs w:val="28"/>
        </w:rPr>
        <w:tab/>
      </w:r>
      <w:r w:rsidRPr="0065460C">
        <w:rPr>
          <w:rFonts w:ascii="Times New Roman" w:hAnsi="Times New Roman" w:cs="Times New Roman"/>
          <w:sz w:val="28"/>
          <w:szCs w:val="28"/>
        </w:rPr>
        <w:tab/>
        <w:t>+</w:t>
      </w:r>
      <w:r w:rsidRPr="0065460C">
        <w:rPr>
          <w:rFonts w:ascii="Times New Roman" w:hAnsi="Times New Roman" w:cs="Times New Roman"/>
          <w:sz w:val="28"/>
          <w:szCs w:val="28"/>
        </w:rPr>
        <w:tab/>
        <w:t>+</w:t>
      </w:r>
      <w:r w:rsidRPr="0065460C">
        <w:rPr>
          <w:rFonts w:ascii="Times New Roman" w:hAnsi="Times New Roman" w:cs="Times New Roman"/>
          <w:sz w:val="28"/>
          <w:szCs w:val="28"/>
        </w:rPr>
        <w:tab/>
      </w:r>
      <w:r w:rsidRPr="0065460C">
        <w:rPr>
          <w:rFonts w:ascii="Times New Roman" w:hAnsi="Times New Roman" w:cs="Times New Roman"/>
          <w:sz w:val="28"/>
          <w:szCs w:val="28"/>
        </w:rPr>
        <w:tab/>
      </w:r>
      <w:r w:rsidRPr="0065460C">
        <w:rPr>
          <w:rFonts w:ascii="Times New Roman" w:hAnsi="Times New Roman" w:cs="Times New Roman"/>
          <w:sz w:val="28"/>
          <w:szCs w:val="28"/>
        </w:rPr>
        <w:tab/>
      </w:r>
      <w:r w:rsidRPr="0065460C">
        <w:rPr>
          <w:rFonts w:ascii="Times New Roman" w:hAnsi="Times New Roman" w:cs="Times New Roman"/>
          <w:sz w:val="28"/>
          <w:szCs w:val="28"/>
        </w:rPr>
        <w:tab/>
        <w:t>+</w:t>
      </w:r>
      <w:r w:rsidRPr="0065460C">
        <w:rPr>
          <w:rFonts w:ascii="Times New Roman" w:hAnsi="Times New Roman" w:cs="Times New Roman"/>
          <w:sz w:val="28"/>
          <w:szCs w:val="28"/>
        </w:rPr>
        <w:tab/>
        <w:t>+</w:t>
      </w:r>
      <w:r w:rsidRPr="0065460C">
        <w:rPr>
          <w:rFonts w:ascii="Times New Roman" w:hAnsi="Times New Roman" w:cs="Times New Roman"/>
          <w:sz w:val="28"/>
          <w:szCs w:val="28"/>
        </w:rPr>
        <w:tab/>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ab/>
        <w:t>Время двигательной реакции</w:t>
      </w:r>
      <w:r w:rsidRPr="0065460C">
        <w:rPr>
          <w:rFonts w:ascii="Times New Roman" w:hAnsi="Times New Roman" w:cs="Times New Roman"/>
          <w:sz w:val="28"/>
          <w:szCs w:val="28"/>
        </w:rPr>
        <w:tab/>
      </w:r>
      <w:r w:rsidRPr="0065460C">
        <w:rPr>
          <w:rFonts w:ascii="Times New Roman" w:hAnsi="Times New Roman" w:cs="Times New Roman"/>
          <w:sz w:val="28"/>
          <w:szCs w:val="28"/>
        </w:rPr>
        <w:tab/>
      </w:r>
      <w:r w:rsidRPr="0065460C">
        <w:rPr>
          <w:rFonts w:ascii="Times New Roman" w:hAnsi="Times New Roman" w:cs="Times New Roman"/>
          <w:sz w:val="28"/>
          <w:szCs w:val="28"/>
        </w:rPr>
        <w:tab/>
      </w:r>
      <w:r w:rsidRPr="0065460C">
        <w:rPr>
          <w:rFonts w:ascii="Times New Roman" w:hAnsi="Times New Roman" w:cs="Times New Roman"/>
          <w:sz w:val="28"/>
          <w:szCs w:val="28"/>
        </w:rPr>
        <w:tab/>
        <w:t>+</w:t>
      </w:r>
      <w:r w:rsidRPr="0065460C">
        <w:rPr>
          <w:rFonts w:ascii="Times New Roman" w:hAnsi="Times New Roman" w:cs="Times New Roman"/>
          <w:sz w:val="28"/>
          <w:szCs w:val="28"/>
        </w:rPr>
        <w:tab/>
        <w:t>+</w:t>
      </w:r>
      <w:r w:rsidRPr="0065460C">
        <w:rPr>
          <w:rFonts w:ascii="Times New Roman" w:hAnsi="Times New Roman" w:cs="Times New Roman"/>
          <w:sz w:val="28"/>
          <w:szCs w:val="28"/>
        </w:rPr>
        <w:tab/>
      </w:r>
      <w:r w:rsidRPr="0065460C">
        <w:rPr>
          <w:rFonts w:ascii="Times New Roman" w:hAnsi="Times New Roman" w:cs="Times New Roman"/>
          <w:sz w:val="28"/>
          <w:szCs w:val="28"/>
        </w:rPr>
        <w:tab/>
      </w:r>
      <w:r w:rsidRPr="0065460C">
        <w:rPr>
          <w:rFonts w:ascii="Times New Roman" w:hAnsi="Times New Roman" w:cs="Times New Roman"/>
          <w:sz w:val="28"/>
          <w:szCs w:val="28"/>
        </w:rPr>
        <w:tab/>
      </w:r>
      <w:r w:rsidRPr="0065460C">
        <w:rPr>
          <w:rFonts w:ascii="Times New Roman" w:hAnsi="Times New Roman" w:cs="Times New Roman"/>
          <w:sz w:val="28"/>
          <w:szCs w:val="28"/>
        </w:rPr>
        <w:tab/>
        <w:t>+</w:t>
      </w:r>
      <w:r w:rsidRPr="0065460C">
        <w:rPr>
          <w:rFonts w:ascii="Times New Roman" w:hAnsi="Times New Roman" w:cs="Times New Roman"/>
          <w:sz w:val="28"/>
          <w:szCs w:val="28"/>
        </w:rPr>
        <w:tab/>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К длительному выполнению работы</w:t>
      </w:r>
      <w:r w:rsidRPr="0065460C">
        <w:rPr>
          <w:rFonts w:ascii="Times New Roman" w:hAnsi="Times New Roman" w:cs="Times New Roman"/>
          <w:sz w:val="28"/>
          <w:szCs w:val="28"/>
        </w:rPr>
        <w:tab/>
        <w:t>Статический режим</w:t>
      </w:r>
      <w:r w:rsidRPr="0065460C">
        <w:rPr>
          <w:rFonts w:ascii="Times New Roman" w:hAnsi="Times New Roman" w:cs="Times New Roman"/>
          <w:sz w:val="28"/>
          <w:szCs w:val="28"/>
        </w:rPr>
        <w:tab/>
        <w:t>+</w:t>
      </w:r>
      <w:r w:rsidRPr="0065460C">
        <w:rPr>
          <w:rFonts w:ascii="Times New Roman" w:hAnsi="Times New Roman" w:cs="Times New Roman"/>
          <w:sz w:val="28"/>
          <w:szCs w:val="28"/>
        </w:rPr>
        <w:tab/>
      </w:r>
      <w:r w:rsidRPr="0065460C">
        <w:rPr>
          <w:rFonts w:ascii="Times New Roman" w:hAnsi="Times New Roman" w:cs="Times New Roman"/>
          <w:sz w:val="28"/>
          <w:szCs w:val="28"/>
        </w:rPr>
        <w:tab/>
        <w:t>+</w:t>
      </w:r>
      <w:r w:rsidRPr="0065460C">
        <w:rPr>
          <w:rFonts w:ascii="Times New Roman" w:hAnsi="Times New Roman" w:cs="Times New Roman"/>
          <w:sz w:val="28"/>
          <w:szCs w:val="28"/>
        </w:rPr>
        <w:tab/>
        <w:t>+</w:t>
      </w:r>
      <w:r w:rsidRPr="0065460C">
        <w:rPr>
          <w:rFonts w:ascii="Times New Roman" w:hAnsi="Times New Roman" w:cs="Times New Roman"/>
          <w:sz w:val="28"/>
          <w:szCs w:val="28"/>
        </w:rPr>
        <w:tab/>
        <w:t>+</w:t>
      </w:r>
      <w:r w:rsidRPr="0065460C">
        <w:rPr>
          <w:rFonts w:ascii="Times New Roman" w:hAnsi="Times New Roman" w:cs="Times New Roman"/>
          <w:sz w:val="28"/>
          <w:szCs w:val="28"/>
        </w:rPr>
        <w:tab/>
      </w:r>
      <w:r w:rsidRPr="0065460C">
        <w:rPr>
          <w:rFonts w:ascii="Times New Roman" w:hAnsi="Times New Roman" w:cs="Times New Roman"/>
          <w:sz w:val="28"/>
          <w:szCs w:val="28"/>
        </w:rPr>
        <w:tab/>
        <w:t>+</w:t>
      </w:r>
      <w:r w:rsidRPr="0065460C">
        <w:rPr>
          <w:rFonts w:ascii="Times New Roman" w:hAnsi="Times New Roman" w:cs="Times New Roman"/>
          <w:sz w:val="28"/>
          <w:szCs w:val="28"/>
        </w:rPr>
        <w:tab/>
        <w:t>+</w:t>
      </w:r>
      <w:r w:rsidRPr="0065460C">
        <w:rPr>
          <w:rFonts w:ascii="Times New Roman" w:hAnsi="Times New Roman" w:cs="Times New Roman"/>
          <w:sz w:val="28"/>
          <w:szCs w:val="28"/>
        </w:rPr>
        <w:tab/>
      </w:r>
      <w:r w:rsidRPr="0065460C">
        <w:rPr>
          <w:rFonts w:ascii="Times New Roman" w:hAnsi="Times New Roman" w:cs="Times New Roman"/>
          <w:sz w:val="28"/>
          <w:szCs w:val="28"/>
        </w:rPr>
        <w:tab/>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ab/>
        <w:t>Динамический режим</w:t>
      </w:r>
      <w:r w:rsidRPr="0065460C">
        <w:rPr>
          <w:rFonts w:ascii="Times New Roman" w:hAnsi="Times New Roman" w:cs="Times New Roman"/>
          <w:sz w:val="28"/>
          <w:szCs w:val="28"/>
        </w:rPr>
        <w:tab/>
      </w:r>
      <w:r w:rsidRPr="0065460C">
        <w:rPr>
          <w:rFonts w:ascii="Times New Roman" w:hAnsi="Times New Roman" w:cs="Times New Roman"/>
          <w:sz w:val="28"/>
          <w:szCs w:val="28"/>
        </w:rPr>
        <w:tab/>
      </w:r>
      <w:r w:rsidRPr="0065460C">
        <w:rPr>
          <w:rFonts w:ascii="Times New Roman" w:hAnsi="Times New Roman" w:cs="Times New Roman"/>
          <w:sz w:val="28"/>
          <w:szCs w:val="28"/>
        </w:rPr>
        <w:tab/>
        <w:t>+</w:t>
      </w:r>
      <w:r w:rsidRPr="0065460C">
        <w:rPr>
          <w:rFonts w:ascii="Times New Roman" w:hAnsi="Times New Roman" w:cs="Times New Roman"/>
          <w:sz w:val="28"/>
          <w:szCs w:val="28"/>
        </w:rPr>
        <w:tab/>
        <w:t>+</w:t>
      </w:r>
      <w:r w:rsidRPr="0065460C">
        <w:rPr>
          <w:rFonts w:ascii="Times New Roman" w:hAnsi="Times New Roman" w:cs="Times New Roman"/>
          <w:sz w:val="28"/>
          <w:szCs w:val="28"/>
        </w:rPr>
        <w:tab/>
        <w:t>+</w:t>
      </w:r>
      <w:r w:rsidRPr="0065460C">
        <w:rPr>
          <w:rFonts w:ascii="Times New Roman" w:hAnsi="Times New Roman" w:cs="Times New Roman"/>
          <w:sz w:val="28"/>
          <w:szCs w:val="28"/>
        </w:rPr>
        <w:tab/>
        <w:t>+</w:t>
      </w:r>
      <w:r w:rsidRPr="0065460C">
        <w:rPr>
          <w:rFonts w:ascii="Times New Roman" w:hAnsi="Times New Roman" w:cs="Times New Roman"/>
          <w:sz w:val="28"/>
          <w:szCs w:val="28"/>
        </w:rPr>
        <w:tab/>
      </w:r>
      <w:r w:rsidRPr="0065460C">
        <w:rPr>
          <w:rFonts w:ascii="Times New Roman" w:hAnsi="Times New Roman" w:cs="Times New Roman"/>
          <w:sz w:val="28"/>
          <w:szCs w:val="28"/>
        </w:rPr>
        <w:tab/>
      </w:r>
      <w:r w:rsidRPr="0065460C">
        <w:rPr>
          <w:rFonts w:ascii="Times New Roman" w:hAnsi="Times New Roman" w:cs="Times New Roman"/>
          <w:sz w:val="28"/>
          <w:szCs w:val="28"/>
        </w:rPr>
        <w:tab/>
        <w:t>+</w:t>
      </w:r>
      <w:r w:rsidRPr="0065460C">
        <w:rPr>
          <w:rFonts w:ascii="Times New Roman" w:hAnsi="Times New Roman" w:cs="Times New Roman"/>
          <w:sz w:val="28"/>
          <w:szCs w:val="28"/>
        </w:rPr>
        <w:tab/>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ab/>
        <w:t>Зона максимальной интенсивности</w:t>
      </w:r>
      <w:r w:rsidRPr="0065460C">
        <w:rPr>
          <w:rFonts w:ascii="Times New Roman" w:hAnsi="Times New Roman" w:cs="Times New Roman"/>
          <w:sz w:val="28"/>
          <w:szCs w:val="28"/>
        </w:rPr>
        <w:tab/>
      </w:r>
      <w:r w:rsidRPr="0065460C">
        <w:rPr>
          <w:rFonts w:ascii="Times New Roman" w:hAnsi="Times New Roman" w:cs="Times New Roman"/>
          <w:sz w:val="28"/>
          <w:szCs w:val="28"/>
        </w:rPr>
        <w:tab/>
      </w:r>
      <w:r w:rsidRPr="0065460C">
        <w:rPr>
          <w:rFonts w:ascii="Times New Roman" w:hAnsi="Times New Roman" w:cs="Times New Roman"/>
          <w:sz w:val="28"/>
          <w:szCs w:val="28"/>
        </w:rPr>
        <w:tab/>
      </w:r>
      <w:r w:rsidRPr="0065460C">
        <w:rPr>
          <w:rFonts w:ascii="Times New Roman" w:hAnsi="Times New Roman" w:cs="Times New Roman"/>
          <w:sz w:val="28"/>
          <w:szCs w:val="28"/>
        </w:rPr>
        <w:tab/>
        <w:t>+</w:t>
      </w:r>
      <w:r w:rsidRPr="0065460C">
        <w:rPr>
          <w:rFonts w:ascii="Times New Roman" w:hAnsi="Times New Roman" w:cs="Times New Roman"/>
          <w:sz w:val="28"/>
          <w:szCs w:val="28"/>
        </w:rPr>
        <w:tab/>
      </w:r>
      <w:r w:rsidRPr="0065460C">
        <w:rPr>
          <w:rFonts w:ascii="Times New Roman" w:hAnsi="Times New Roman" w:cs="Times New Roman"/>
          <w:sz w:val="28"/>
          <w:szCs w:val="28"/>
        </w:rPr>
        <w:tab/>
      </w:r>
      <w:r w:rsidRPr="0065460C">
        <w:rPr>
          <w:rFonts w:ascii="Times New Roman" w:hAnsi="Times New Roman" w:cs="Times New Roman"/>
          <w:sz w:val="28"/>
          <w:szCs w:val="28"/>
        </w:rPr>
        <w:tab/>
        <w:t>+</w:t>
      </w:r>
      <w:r w:rsidRPr="0065460C">
        <w:rPr>
          <w:rFonts w:ascii="Times New Roman" w:hAnsi="Times New Roman" w:cs="Times New Roman"/>
          <w:sz w:val="28"/>
          <w:szCs w:val="28"/>
        </w:rPr>
        <w:tab/>
        <w:t>+</w:t>
      </w:r>
      <w:r w:rsidRPr="0065460C">
        <w:rPr>
          <w:rFonts w:ascii="Times New Roman" w:hAnsi="Times New Roman" w:cs="Times New Roman"/>
          <w:sz w:val="28"/>
          <w:szCs w:val="28"/>
        </w:rPr>
        <w:tab/>
        <w:t>+</w:t>
      </w:r>
      <w:r w:rsidRPr="0065460C">
        <w:rPr>
          <w:rFonts w:ascii="Times New Roman" w:hAnsi="Times New Roman" w:cs="Times New Roman"/>
          <w:sz w:val="28"/>
          <w:szCs w:val="28"/>
        </w:rPr>
        <w:tab/>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ab/>
        <w:t xml:space="preserve">Зона </w:t>
      </w:r>
      <w:proofErr w:type="spellStart"/>
      <w:r w:rsidRPr="0065460C">
        <w:rPr>
          <w:rFonts w:ascii="Times New Roman" w:hAnsi="Times New Roman" w:cs="Times New Roman"/>
          <w:sz w:val="28"/>
          <w:szCs w:val="28"/>
        </w:rPr>
        <w:t>субмаксимальной</w:t>
      </w:r>
      <w:proofErr w:type="spellEnd"/>
      <w:r w:rsidRPr="0065460C">
        <w:rPr>
          <w:rFonts w:ascii="Times New Roman" w:hAnsi="Times New Roman" w:cs="Times New Roman"/>
          <w:sz w:val="28"/>
          <w:szCs w:val="28"/>
        </w:rPr>
        <w:t xml:space="preserve"> интенсивности</w:t>
      </w:r>
      <w:r w:rsidRPr="0065460C">
        <w:rPr>
          <w:rFonts w:ascii="Times New Roman" w:hAnsi="Times New Roman" w:cs="Times New Roman"/>
          <w:sz w:val="28"/>
          <w:szCs w:val="28"/>
        </w:rPr>
        <w:tab/>
      </w:r>
      <w:r w:rsidRPr="0065460C">
        <w:rPr>
          <w:rFonts w:ascii="Times New Roman" w:hAnsi="Times New Roman" w:cs="Times New Roman"/>
          <w:sz w:val="28"/>
          <w:szCs w:val="28"/>
        </w:rPr>
        <w:tab/>
      </w:r>
      <w:r w:rsidRPr="0065460C">
        <w:rPr>
          <w:rFonts w:ascii="Times New Roman" w:hAnsi="Times New Roman" w:cs="Times New Roman"/>
          <w:sz w:val="28"/>
          <w:szCs w:val="28"/>
        </w:rPr>
        <w:tab/>
        <w:t>+</w:t>
      </w:r>
      <w:r w:rsidRPr="0065460C">
        <w:rPr>
          <w:rFonts w:ascii="Times New Roman" w:hAnsi="Times New Roman" w:cs="Times New Roman"/>
          <w:sz w:val="28"/>
          <w:szCs w:val="28"/>
        </w:rPr>
        <w:tab/>
        <w:t>+</w:t>
      </w:r>
      <w:r w:rsidRPr="0065460C">
        <w:rPr>
          <w:rFonts w:ascii="Times New Roman" w:hAnsi="Times New Roman" w:cs="Times New Roman"/>
          <w:sz w:val="28"/>
          <w:szCs w:val="28"/>
        </w:rPr>
        <w:tab/>
      </w:r>
      <w:r w:rsidRPr="0065460C">
        <w:rPr>
          <w:rFonts w:ascii="Times New Roman" w:hAnsi="Times New Roman" w:cs="Times New Roman"/>
          <w:sz w:val="28"/>
          <w:szCs w:val="28"/>
        </w:rPr>
        <w:tab/>
      </w:r>
      <w:r w:rsidRPr="0065460C">
        <w:rPr>
          <w:rFonts w:ascii="Times New Roman" w:hAnsi="Times New Roman" w:cs="Times New Roman"/>
          <w:sz w:val="28"/>
          <w:szCs w:val="28"/>
        </w:rPr>
        <w:tab/>
        <w:t>+</w:t>
      </w:r>
      <w:r w:rsidRPr="0065460C">
        <w:rPr>
          <w:rFonts w:ascii="Times New Roman" w:hAnsi="Times New Roman" w:cs="Times New Roman"/>
          <w:sz w:val="28"/>
          <w:szCs w:val="28"/>
        </w:rPr>
        <w:tab/>
      </w:r>
      <w:r w:rsidRPr="0065460C">
        <w:rPr>
          <w:rFonts w:ascii="Times New Roman" w:hAnsi="Times New Roman" w:cs="Times New Roman"/>
          <w:sz w:val="28"/>
          <w:szCs w:val="28"/>
        </w:rPr>
        <w:tab/>
        <w:t>+</w:t>
      </w:r>
      <w:r w:rsidRPr="0065460C">
        <w:rPr>
          <w:rFonts w:ascii="Times New Roman" w:hAnsi="Times New Roman" w:cs="Times New Roman"/>
          <w:sz w:val="28"/>
          <w:szCs w:val="28"/>
        </w:rPr>
        <w:tab/>
        <w:t>+</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ab/>
        <w:t>Зона большой интенсивности</w:t>
      </w:r>
      <w:r w:rsidRPr="0065460C">
        <w:rPr>
          <w:rFonts w:ascii="Times New Roman" w:hAnsi="Times New Roman" w:cs="Times New Roman"/>
          <w:sz w:val="28"/>
          <w:szCs w:val="28"/>
        </w:rPr>
        <w:tab/>
      </w:r>
      <w:r w:rsidRPr="0065460C">
        <w:rPr>
          <w:rFonts w:ascii="Times New Roman" w:hAnsi="Times New Roman" w:cs="Times New Roman"/>
          <w:sz w:val="28"/>
          <w:szCs w:val="28"/>
        </w:rPr>
        <w:tab/>
        <w:t>+</w:t>
      </w:r>
      <w:r w:rsidRPr="0065460C">
        <w:rPr>
          <w:rFonts w:ascii="Times New Roman" w:hAnsi="Times New Roman" w:cs="Times New Roman"/>
          <w:sz w:val="28"/>
          <w:szCs w:val="28"/>
        </w:rPr>
        <w:tab/>
        <w:t>+</w:t>
      </w:r>
      <w:r w:rsidRPr="0065460C">
        <w:rPr>
          <w:rFonts w:ascii="Times New Roman" w:hAnsi="Times New Roman" w:cs="Times New Roman"/>
          <w:sz w:val="28"/>
          <w:szCs w:val="28"/>
        </w:rPr>
        <w:tab/>
        <w:t>+</w:t>
      </w:r>
      <w:r w:rsidRPr="0065460C">
        <w:rPr>
          <w:rFonts w:ascii="Times New Roman" w:hAnsi="Times New Roman" w:cs="Times New Roman"/>
          <w:sz w:val="28"/>
          <w:szCs w:val="28"/>
        </w:rPr>
        <w:tab/>
        <w:t>+</w:t>
      </w:r>
      <w:r w:rsidRPr="0065460C">
        <w:rPr>
          <w:rFonts w:ascii="Times New Roman" w:hAnsi="Times New Roman" w:cs="Times New Roman"/>
          <w:sz w:val="28"/>
          <w:szCs w:val="28"/>
        </w:rPr>
        <w:tab/>
      </w:r>
      <w:r w:rsidRPr="0065460C">
        <w:rPr>
          <w:rFonts w:ascii="Times New Roman" w:hAnsi="Times New Roman" w:cs="Times New Roman"/>
          <w:sz w:val="28"/>
          <w:szCs w:val="28"/>
        </w:rPr>
        <w:tab/>
        <w:t>+</w:t>
      </w:r>
      <w:r w:rsidRPr="0065460C">
        <w:rPr>
          <w:rFonts w:ascii="Times New Roman" w:hAnsi="Times New Roman" w:cs="Times New Roman"/>
          <w:sz w:val="28"/>
          <w:szCs w:val="28"/>
        </w:rPr>
        <w:tab/>
      </w:r>
      <w:r w:rsidRPr="0065460C">
        <w:rPr>
          <w:rFonts w:ascii="Times New Roman" w:hAnsi="Times New Roman" w:cs="Times New Roman"/>
          <w:sz w:val="28"/>
          <w:szCs w:val="28"/>
        </w:rPr>
        <w:tab/>
        <w:t>+</w:t>
      </w:r>
      <w:r w:rsidRPr="0065460C">
        <w:rPr>
          <w:rFonts w:ascii="Times New Roman" w:hAnsi="Times New Roman" w:cs="Times New Roman"/>
          <w:sz w:val="28"/>
          <w:szCs w:val="28"/>
        </w:rPr>
        <w:tab/>
        <w:t>+</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ab/>
        <w:t>Зона умеренной интенсивности</w:t>
      </w:r>
      <w:r w:rsidRPr="0065460C">
        <w:rPr>
          <w:rFonts w:ascii="Times New Roman" w:hAnsi="Times New Roman" w:cs="Times New Roman"/>
          <w:sz w:val="28"/>
          <w:szCs w:val="28"/>
        </w:rPr>
        <w:tab/>
      </w:r>
      <w:r w:rsidRPr="0065460C">
        <w:rPr>
          <w:rFonts w:ascii="Times New Roman" w:hAnsi="Times New Roman" w:cs="Times New Roman"/>
          <w:sz w:val="28"/>
          <w:szCs w:val="28"/>
        </w:rPr>
        <w:tab/>
        <w:t>+</w:t>
      </w:r>
      <w:r w:rsidRPr="0065460C">
        <w:rPr>
          <w:rFonts w:ascii="Times New Roman" w:hAnsi="Times New Roman" w:cs="Times New Roman"/>
          <w:sz w:val="28"/>
          <w:szCs w:val="28"/>
        </w:rPr>
        <w:tab/>
      </w:r>
      <w:r w:rsidRPr="0065460C">
        <w:rPr>
          <w:rFonts w:ascii="Times New Roman" w:hAnsi="Times New Roman" w:cs="Times New Roman"/>
          <w:sz w:val="28"/>
          <w:szCs w:val="28"/>
        </w:rPr>
        <w:tab/>
        <w:t>+</w:t>
      </w:r>
      <w:r w:rsidRPr="0065460C">
        <w:rPr>
          <w:rFonts w:ascii="Times New Roman" w:hAnsi="Times New Roman" w:cs="Times New Roman"/>
          <w:sz w:val="28"/>
          <w:szCs w:val="28"/>
        </w:rPr>
        <w:tab/>
      </w:r>
      <w:r w:rsidRPr="0065460C">
        <w:rPr>
          <w:rFonts w:ascii="Times New Roman" w:hAnsi="Times New Roman" w:cs="Times New Roman"/>
          <w:sz w:val="28"/>
          <w:szCs w:val="28"/>
        </w:rPr>
        <w:tab/>
      </w:r>
      <w:r w:rsidRPr="0065460C">
        <w:rPr>
          <w:rFonts w:ascii="Times New Roman" w:hAnsi="Times New Roman" w:cs="Times New Roman"/>
          <w:sz w:val="28"/>
          <w:szCs w:val="28"/>
        </w:rPr>
        <w:tab/>
      </w:r>
      <w:r w:rsidRPr="0065460C">
        <w:rPr>
          <w:rFonts w:ascii="Times New Roman" w:hAnsi="Times New Roman" w:cs="Times New Roman"/>
          <w:sz w:val="28"/>
          <w:szCs w:val="28"/>
        </w:rPr>
        <w:tab/>
        <w:t>+</w:t>
      </w:r>
      <w:r w:rsidRPr="0065460C">
        <w:rPr>
          <w:rFonts w:ascii="Times New Roman" w:hAnsi="Times New Roman" w:cs="Times New Roman"/>
          <w:sz w:val="28"/>
          <w:szCs w:val="28"/>
        </w:rPr>
        <w:tab/>
        <w:t>+</w:t>
      </w:r>
      <w:r w:rsidRPr="0065460C">
        <w:rPr>
          <w:rFonts w:ascii="Times New Roman" w:hAnsi="Times New Roman" w:cs="Times New Roman"/>
          <w:sz w:val="28"/>
          <w:szCs w:val="28"/>
        </w:rPr>
        <w:tab/>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Координационные </w:t>
      </w:r>
      <w:r w:rsidRPr="0065460C">
        <w:rPr>
          <w:rFonts w:ascii="Times New Roman" w:hAnsi="Times New Roman" w:cs="Times New Roman"/>
          <w:sz w:val="28"/>
          <w:szCs w:val="28"/>
        </w:rPr>
        <w:tab/>
        <w:t>Простые координации</w:t>
      </w:r>
      <w:r w:rsidRPr="0065460C">
        <w:rPr>
          <w:rFonts w:ascii="Times New Roman" w:hAnsi="Times New Roman" w:cs="Times New Roman"/>
          <w:sz w:val="28"/>
          <w:szCs w:val="28"/>
        </w:rPr>
        <w:tab/>
        <w:t>+</w:t>
      </w:r>
      <w:r w:rsidRPr="0065460C">
        <w:rPr>
          <w:rFonts w:ascii="Times New Roman" w:hAnsi="Times New Roman" w:cs="Times New Roman"/>
          <w:sz w:val="28"/>
          <w:szCs w:val="28"/>
        </w:rPr>
        <w:tab/>
        <w:t>+</w:t>
      </w:r>
      <w:r w:rsidRPr="0065460C">
        <w:rPr>
          <w:rFonts w:ascii="Times New Roman" w:hAnsi="Times New Roman" w:cs="Times New Roman"/>
          <w:sz w:val="28"/>
          <w:szCs w:val="28"/>
        </w:rPr>
        <w:tab/>
      </w:r>
      <w:r w:rsidRPr="0065460C">
        <w:rPr>
          <w:rFonts w:ascii="Times New Roman" w:hAnsi="Times New Roman" w:cs="Times New Roman"/>
          <w:sz w:val="28"/>
          <w:szCs w:val="28"/>
        </w:rPr>
        <w:tab/>
      </w:r>
      <w:r w:rsidRPr="0065460C">
        <w:rPr>
          <w:rFonts w:ascii="Times New Roman" w:hAnsi="Times New Roman" w:cs="Times New Roman"/>
          <w:sz w:val="28"/>
          <w:szCs w:val="28"/>
        </w:rPr>
        <w:tab/>
      </w:r>
      <w:r w:rsidRPr="0065460C">
        <w:rPr>
          <w:rFonts w:ascii="Times New Roman" w:hAnsi="Times New Roman" w:cs="Times New Roman"/>
          <w:sz w:val="28"/>
          <w:szCs w:val="28"/>
        </w:rPr>
        <w:tab/>
        <w:t>+</w:t>
      </w:r>
      <w:r w:rsidRPr="0065460C">
        <w:rPr>
          <w:rFonts w:ascii="Times New Roman" w:hAnsi="Times New Roman" w:cs="Times New Roman"/>
          <w:sz w:val="28"/>
          <w:szCs w:val="28"/>
        </w:rPr>
        <w:tab/>
      </w:r>
      <w:r w:rsidRPr="0065460C">
        <w:rPr>
          <w:rFonts w:ascii="Times New Roman" w:hAnsi="Times New Roman" w:cs="Times New Roman"/>
          <w:sz w:val="28"/>
          <w:szCs w:val="28"/>
        </w:rPr>
        <w:tab/>
        <w:t>+</w:t>
      </w:r>
      <w:r w:rsidRPr="0065460C">
        <w:rPr>
          <w:rFonts w:ascii="Times New Roman" w:hAnsi="Times New Roman" w:cs="Times New Roman"/>
          <w:sz w:val="28"/>
          <w:szCs w:val="28"/>
        </w:rPr>
        <w:tab/>
      </w:r>
      <w:r w:rsidRPr="0065460C">
        <w:rPr>
          <w:rFonts w:ascii="Times New Roman" w:hAnsi="Times New Roman" w:cs="Times New Roman"/>
          <w:sz w:val="28"/>
          <w:szCs w:val="28"/>
        </w:rPr>
        <w:tab/>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ab/>
        <w:t>Сложные координации</w:t>
      </w:r>
      <w:r w:rsidRPr="0065460C">
        <w:rPr>
          <w:rFonts w:ascii="Times New Roman" w:hAnsi="Times New Roman" w:cs="Times New Roman"/>
          <w:sz w:val="28"/>
          <w:szCs w:val="28"/>
        </w:rPr>
        <w:tab/>
      </w:r>
      <w:r w:rsidRPr="0065460C">
        <w:rPr>
          <w:rFonts w:ascii="Times New Roman" w:hAnsi="Times New Roman" w:cs="Times New Roman"/>
          <w:sz w:val="28"/>
          <w:szCs w:val="28"/>
        </w:rPr>
        <w:tab/>
      </w:r>
      <w:r w:rsidRPr="0065460C">
        <w:rPr>
          <w:rFonts w:ascii="Times New Roman" w:hAnsi="Times New Roman" w:cs="Times New Roman"/>
          <w:sz w:val="28"/>
          <w:szCs w:val="28"/>
        </w:rPr>
        <w:tab/>
        <w:t>+</w:t>
      </w:r>
      <w:r w:rsidRPr="0065460C">
        <w:rPr>
          <w:rFonts w:ascii="Times New Roman" w:hAnsi="Times New Roman" w:cs="Times New Roman"/>
          <w:sz w:val="28"/>
          <w:szCs w:val="28"/>
        </w:rPr>
        <w:tab/>
        <w:t>+</w:t>
      </w:r>
      <w:r w:rsidRPr="0065460C">
        <w:rPr>
          <w:rFonts w:ascii="Times New Roman" w:hAnsi="Times New Roman" w:cs="Times New Roman"/>
          <w:sz w:val="28"/>
          <w:szCs w:val="28"/>
        </w:rPr>
        <w:tab/>
      </w:r>
      <w:r w:rsidRPr="0065460C">
        <w:rPr>
          <w:rFonts w:ascii="Times New Roman" w:hAnsi="Times New Roman" w:cs="Times New Roman"/>
          <w:sz w:val="28"/>
          <w:szCs w:val="28"/>
        </w:rPr>
        <w:tab/>
        <w:t>+</w:t>
      </w:r>
      <w:r w:rsidRPr="0065460C">
        <w:rPr>
          <w:rFonts w:ascii="Times New Roman" w:hAnsi="Times New Roman" w:cs="Times New Roman"/>
          <w:sz w:val="28"/>
          <w:szCs w:val="28"/>
        </w:rPr>
        <w:tab/>
      </w:r>
      <w:r w:rsidRPr="0065460C">
        <w:rPr>
          <w:rFonts w:ascii="Times New Roman" w:hAnsi="Times New Roman" w:cs="Times New Roman"/>
          <w:sz w:val="28"/>
          <w:szCs w:val="28"/>
        </w:rPr>
        <w:tab/>
        <w:t>+</w:t>
      </w:r>
      <w:r w:rsidRPr="0065460C">
        <w:rPr>
          <w:rFonts w:ascii="Times New Roman" w:hAnsi="Times New Roman" w:cs="Times New Roman"/>
          <w:sz w:val="28"/>
          <w:szCs w:val="28"/>
        </w:rPr>
        <w:tab/>
      </w:r>
      <w:r w:rsidRPr="0065460C">
        <w:rPr>
          <w:rFonts w:ascii="Times New Roman" w:hAnsi="Times New Roman" w:cs="Times New Roman"/>
          <w:sz w:val="28"/>
          <w:szCs w:val="28"/>
        </w:rPr>
        <w:tab/>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ab/>
        <w:t xml:space="preserve">Равновесие </w:t>
      </w:r>
      <w:r w:rsidRPr="0065460C">
        <w:rPr>
          <w:rFonts w:ascii="Times New Roman" w:hAnsi="Times New Roman" w:cs="Times New Roman"/>
          <w:sz w:val="28"/>
          <w:szCs w:val="28"/>
        </w:rPr>
        <w:tab/>
        <w:t>+</w:t>
      </w:r>
      <w:r w:rsidRPr="0065460C">
        <w:rPr>
          <w:rFonts w:ascii="Times New Roman" w:hAnsi="Times New Roman" w:cs="Times New Roman"/>
          <w:sz w:val="28"/>
          <w:szCs w:val="28"/>
        </w:rPr>
        <w:tab/>
        <w:t>+</w:t>
      </w:r>
      <w:r w:rsidRPr="0065460C">
        <w:rPr>
          <w:rFonts w:ascii="Times New Roman" w:hAnsi="Times New Roman" w:cs="Times New Roman"/>
          <w:sz w:val="28"/>
          <w:szCs w:val="28"/>
        </w:rPr>
        <w:tab/>
        <w:t>+</w:t>
      </w:r>
      <w:r w:rsidRPr="0065460C">
        <w:rPr>
          <w:rFonts w:ascii="Times New Roman" w:hAnsi="Times New Roman" w:cs="Times New Roman"/>
          <w:sz w:val="28"/>
          <w:szCs w:val="28"/>
        </w:rPr>
        <w:tab/>
      </w:r>
      <w:r w:rsidRPr="0065460C">
        <w:rPr>
          <w:rFonts w:ascii="Times New Roman" w:hAnsi="Times New Roman" w:cs="Times New Roman"/>
          <w:sz w:val="28"/>
          <w:szCs w:val="28"/>
        </w:rPr>
        <w:tab/>
        <w:t>+</w:t>
      </w:r>
      <w:r w:rsidRPr="0065460C">
        <w:rPr>
          <w:rFonts w:ascii="Times New Roman" w:hAnsi="Times New Roman" w:cs="Times New Roman"/>
          <w:sz w:val="28"/>
          <w:szCs w:val="28"/>
        </w:rPr>
        <w:tab/>
      </w:r>
      <w:r w:rsidRPr="0065460C">
        <w:rPr>
          <w:rFonts w:ascii="Times New Roman" w:hAnsi="Times New Roman" w:cs="Times New Roman"/>
          <w:sz w:val="28"/>
          <w:szCs w:val="28"/>
        </w:rPr>
        <w:tab/>
      </w:r>
      <w:r w:rsidRPr="0065460C">
        <w:rPr>
          <w:rFonts w:ascii="Times New Roman" w:hAnsi="Times New Roman" w:cs="Times New Roman"/>
          <w:sz w:val="28"/>
          <w:szCs w:val="28"/>
        </w:rPr>
        <w:tab/>
        <w:t>+</w:t>
      </w:r>
      <w:r w:rsidRPr="0065460C">
        <w:rPr>
          <w:rFonts w:ascii="Times New Roman" w:hAnsi="Times New Roman" w:cs="Times New Roman"/>
          <w:sz w:val="28"/>
          <w:szCs w:val="28"/>
        </w:rPr>
        <w:tab/>
      </w:r>
      <w:r w:rsidRPr="0065460C">
        <w:rPr>
          <w:rFonts w:ascii="Times New Roman" w:hAnsi="Times New Roman" w:cs="Times New Roman"/>
          <w:sz w:val="28"/>
          <w:szCs w:val="28"/>
        </w:rPr>
        <w:tab/>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ab/>
        <w:t>Точность движений</w:t>
      </w:r>
      <w:r w:rsidRPr="0065460C">
        <w:rPr>
          <w:rFonts w:ascii="Times New Roman" w:hAnsi="Times New Roman" w:cs="Times New Roman"/>
          <w:sz w:val="28"/>
          <w:szCs w:val="28"/>
        </w:rPr>
        <w:tab/>
      </w:r>
      <w:r w:rsidRPr="0065460C">
        <w:rPr>
          <w:rFonts w:ascii="Times New Roman" w:hAnsi="Times New Roman" w:cs="Times New Roman"/>
          <w:sz w:val="28"/>
          <w:szCs w:val="28"/>
        </w:rPr>
        <w:tab/>
        <w:t>+</w:t>
      </w:r>
      <w:r w:rsidRPr="0065460C">
        <w:rPr>
          <w:rFonts w:ascii="Times New Roman" w:hAnsi="Times New Roman" w:cs="Times New Roman"/>
          <w:sz w:val="28"/>
          <w:szCs w:val="28"/>
        </w:rPr>
        <w:tab/>
      </w:r>
      <w:r w:rsidRPr="0065460C">
        <w:rPr>
          <w:rFonts w:ascii="Times New Roman" w:hAnsi="Times New Roman" w:cs="Times New Roman"/>
          <w:sz w:val="28"/>
          <w:szCs w:val="28"/>
        </w:rPr>
        <w:tab/>
      </w:r>
      <w:r w:rsidRPr="0065460C">
        <w:rPr>
          <w:rFonts w:ascii="Times New Roman" w:hAnsi="Times New Roman" w:cs="Times New Roman"/>
          <w:sz w:val="28"/>
          <w:szCs w:val="28"/>
        </w:rPr>
        <w:tab/>
      </w:r>
      <w:r w:rsidRPr="0065460C">
        <w:rPr>
          <w:rFonts w:ascii="Times New Roman" w:hAnsi="Times New Roman" w:cs="Times New Roman"/>
          <w:sz w:val="28"/>
          <w:szCs w:val="28"/>
        </w:rPr>
        <w:tab/>
        <w:t>+</w:t>
      </w:r>
      <w:r w:rsidRPr="0065460C">
        <w:rPr>
          <w:rFonts w:ascii="Times New Roman" w:hAnsi="Times New Roman" w:cs="Times New Roman"/>
          <w:sz w:val="28"/>
          <w:szCs w:val="28"/>
        </w:rPr>
        <w:tab/>
      </w:r>
      <w:r w:rsidRPr="0065460C">
        <w:rPr>
          <w:rFonts w:ascii="Times New Roman" w:hAnsi="Times New Roman" w:cs="Times New Roman"/>
          <w:sz w:val="28"/>
          <w:szCs w:val="28"/>
        </w:rPr>
        <w:tab/>
        <w:t>+</w:t>
      </w:r>
      <w:r w:rsidRPr="0065460C">
        <w:rPr>
          <w:rFonts w:ascii="Times New Roman" w:hAnsi="Times New Roman" w:cs="Times New Roman"/>
          <w:sz w:val="28"/>
          <w:szCs w:val="28"/>
        </w:rPr>
        <w:tab/>
      </w:r>
      <w:r w:rsidRPr="0065460C">
        <w:rPr>
          <w:rFonts w:ascii="Times New Roman" w:hAnsi="Times New Roman" w:cs="Times New Roman"/>
          <w:sz w:val="28"/>
          <w:szCs w:val="28"/>
        </w:rPr>
        <w:tab/>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Гибкость </w:t>
      </w:r>
      <w:r w:rsidRPr="0065460C">
        <w:rPr>
          <w:rFonts w:ascii="Times New Roman" w:hAnsi="Times New Roman" w:cs="Times New Roman"/>
          <w:sz w:val="28"/>
          <w:szCs w:val="28"/>
        </w:rPr>
        <w:tab/>
        <w:t>+</w:t>
      </w:r>
      <w:r w:rsidRPr="0065460C">
        <w:rPr>
          <w:rFonts w:ascii="Times New Roman" w:hAnsi="Times New Roman" w:cs="Times New Roman"/>
          <w:sz w:val="28"/>
          <w:szCs w:val="28"/>
        </w:rPr>
        <w:tab/>
        <w:t>+</w:t>
      </w:r>
      <w:r w:rsidRPr="0065460C">
        <w:rPr>
          <w:rFonts w:ascii="Times New Roman" w:hAnsi="Times New Roman" w:cs="Times New Roman"/>
          <w:sz w:val="28"/>
          <w:szCs w:val="28"/>
        </w:rPr>
        <w:tab/>
        <w:t>+</w:t>
      </w:r>
      <w:r w:rsidRPr="0065460C">
        <w:rPr>
          <w:rFonts w:ascii="Times New Roman" w:hAnsi="Times New Roman" w:cs="Times New Roman"/>
          <w:sz w:val="28"/>
          <w:szCs w:val="28"/>
        </w:rPr>
        <w:tab/>
      </w:r>
      <w:r w:rsidRPr="0065460C">
        <w:rPr>
          <w:rFonts w:ascii="Times New Roman" w:hAnsi="Times New Roman" w:cs="Times New Roman"/>
          <w:sz w:val="28"/>
          <w:szCs w:val="28"/>
        </w:rPr>
        <w:tab/>
        <w:t>+</w:t>
      </w:r>
      <w:r w:rsidRPr="0065460C">
        <w:rPr>
          <w:rFonts w:ascii="Times New Roman" w:hAnsi="Times New Roman" w:cs="Times New Roman"/>
          <w:sz w:val="28"/>
          <w:szCs w:val="28"/>
        </w:rPr>
        <w:tab/>
        <w:t>+</w:t>
      </w:r>
      <w:r w:rsidRPr="0065460C">
        <w:rPr>
          <w:rFonts w:ascii="Times New Roman" w:hAnsi="Times New Roman" w:cs="Times New Roman"/>
          <w:sz w:val="28"/>
          <w:szCs w:val="28"/>
        </w:rPr>
        <w:tab/>
      </w:r>
      <w:r w:rsidRPr="0065460C">
        <w:rPr>
          <w:rFonts w:ascii="Times New Roman" w:hAnsi="Times New Roman" w:cs="Times New Roman"/>
          <w:sz w:val="28"/>
          <w:szCs w:val="28"/>
        </w:rPr>
        <w:tab/>
        <w:t>+</w:t>
      </w:r>
      <w:r w:rsidRPr="0065460C">
        <w:rPr>
          <w:rFonts w:ascii="Times New Roman" w:hAnsi="Times New Roman" w:cs="Times New Roman"/>
          <w:sz w:val="28"/>
          <w:szCs w:val="28"/>
        </w:rPr>
        <w:tab/>
      </w:r>
      <w:r w:rsidRPr="0065460C">
        <w:rPr>
          <w:rFonts w:ascii="Times New Roman" w:hAnsi="Times New Roman" w:cs="Times New Roman"/>
          <w:sz w:val="28"/>
          <w:szCs w:val="28"/>
        </w:rPr>
        <w:tab/>
        <w:t>+</w:t>
      </w:r>
    </w:p>
    <w:p w:rsidR="0065460C" w:rsidRPr="0065460C" w:rsidRDefault="0065460C" w:rsidP="0065460C">
      <w:pPr>
        <w:spacing w:after="0" w:line="360" w:lineRule="auto"/>
        <w:ind w:firstLine="709"/>
        <w:jc w:val="both"/>
        <w:rPr>
          <w:rFonts w:ascii="Times New Roman" w:hAnsi="Times New Roman" w:cs="Times New Roman"/>
          <w:sz w:val="28"/>
          <w:szCs w:val="28"/>
        </w:rPr>
      </w:pP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В зависимости от преимущественной направленности процесс многолетней подготовки юных спортсменов условно делится на 4 этапа: предварительной подготовки, начальной спортивной специализации, углубленной специализации в избранном виде спорта, спортивного совершенствования.</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Таблица 11</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Модель-схема построения многолетней подготовки спортсмена</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Этап многолетней подготовки</w:t>
      </w:r>
      <w:r w:rsidRPr="0065460C">
        <w:rPr>
          <w:rFonts w:ascii="Times New Roman" w:hAnsi="Times New Roman" w:cs="Times New Roman"/>
          <w:sz w:val="28"/>
          <w:szCs w:val="28"/>
        </w:rPr>
        <w:tab/>
        <w:t>Длительность этапа</w:t>
      </w:r>
      <w:r w:rsidRPr="0065460C">
        <w:rPr>
          <w:rFonts w:ascii="Times New Roman" w:hAnsi="Times New Roman" w:cs="Times New Roman"/>
          <w:sz w:val="28"/>
          <w:szCs w:val="28"/>
        </w:rPr>
        <w:tab/>
        <w:t>Преимущественная направленность тренировки</w:t>
      </w:r>
      <w:r w:rsidRPr="0065460C">
        <w:rPr>
          <w:rFonts w:ascii="Times New Roman" w:hAnsi="Times New Roman" w:cs="Times New Roman"/>
          <w:sz w:val="28"/>
          <w:szCs w:val="28"/>
        </w:rPr>
        <w:tab/>
        <w:t>Группа обучения в спортивной школе</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Этап предварительной подготовки</w:t>
      </w:r>
      <w:r w:rsidRPr="0065460C">
        <w:rPr>
          <w:rFonts w:ascii="Times New Roman" w:hAnsi="Times New Roman" w:cs="Times New Roman"/>
          <w:sz w:val="28"/>
          <w:szCs w:val="28"/>
        </w:rPr>
        <w:tab/>
        <w:t>3 года</w:t>
      </w:r>
      <w:r w:rsidRPr="0065460C">
        <w:rPr>
          <w:rFonts w:ascii="Times New Roman" w:hAnsi="Times New Roman" w:cs="Times New Roman"/>
          <w:sz w:val="28"/>
          <w:szCs w:val="28"/>
        </w:rPr>
        <w:tab/>
        <w:t>Укрепление здоровья и улучшение физического развития. Овладение основами техники выполнения физических упражнений. Приобретение разносторонней физической подготовленности на основе занятий различными видами спорта. Привитие интереса к занятиям спортом. Воспитание волевых качеств. Определение вида спорта для последующих занятий.</w:t>
      </w:r>
      <w:r w:rsidRPr="0065460C">
        <w:rPr>
          <w:rFonts w:ascii="Times New Roman" w:hAnsi="Times New Roman" w:cs="Times New Roman"/>
          <w:sz w:val="28"/>
          <w:szCs w:val="28"/>
        </w:rPr>
        <w:tab/>
        <w:t>Группа начальной подготовки</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Этап начальной спортивной специализации</w:t>
      </w:r>
      <w:r w:rsidRPr="0065460C">
        <w:rPr>
          <w:rFonts w:ascii="Times New Roman" w:hAnsi="Times New Roman" w:cs="Times New Roman"/>
          <w:sz w:val="28"/>
          <w:szCs w:val="28"/>
        </w:rPr>
        <w:tab/>
        <w:t>2 года</w:t>
      </w:r>
      <w:r w:rsidRPr="0065460C">
        <w:rPr>
          <w:rFonts w:ascii="Times New Roman" w:hAnsi="Times New Roman" w:cs="Times New Roman"/>
          <w:sz w:val="28"/>
          <w:szCs w:val="28"/>
        </w:rPr>
        <w:tab/>
        <w:t>Достижение всесторонней физической подготовленности. Овладение основами техники избранного вида спорта и других физических упражнений. Воспитание основных физических качеств. Приобретение соревновательного опыта путем участия в соревнованиях в различных видах спорта. Определение спортивных задатков и способностей (спортивная ориентация). Уточнение спортивной специализации.</w:t>
      </w:r>
      <w:r w:rsidRPr="0065460C">
        <w:rPr>
          <w:rFonts w:ascii="Times New Roman" w:hAnsi="Times New Roman" w:cs="Times New Roman"/>
          <w:sz w:val="28"/>
          <w:szCs w:val="28"/>
        </w:rPr>
        <w:tab/>
        <w:t>Учебно-тренировочная группа, 1 и 2-й годы обучения</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Этап углубленной специализации в избранном виде спорта</w:t>
      </w:r>
      <w:r w:rsidRPr="0065460C">
        <w:rPr>
          <w:rFonts w:ascii="Times New Roman" w:hAnsi="Times New Roman" w:cs="Times New Roman"/>
          <w:sz w:val="28"/>
          <w:szCs w:val="28"/>
        </w:rPr>
        <w:tab/>
        <w:t>2-3 года</w:t>
      </w:r>
      <w:r w:rsidRPr="0065460C">
        <w:rPr>
          <w:rFonts w:ascii="Times New Roman" w:hAnsi="Times New Roman" w:cs="Times New Roman"/>
          <w:sz w:val="28"/>
          <w:szCs w:val="28"/>
        </w:rPr>
        <w:tab/>
        <w:t>Совершенствование техники избранного вида спорта и специальных физических качеств. Повышение уровня подготовленности. Накопление соревновательного опыта в избранном виде спорта. Совершенствование волевых качеств.</w:t>
      </w:r>
      <w:r w:rsidRPr="0065460C">
        <w:rPr>
          <w:rFonts w:ascii="Times New Roman" w:hAnsi="Times New Roman" w:cs="Times New Roman"/>
          <w:sz w:val="28"/>
          <w:szCs w:val="28"/>
        </w:rPr>
        <w:tab/>
        <w:t>Учебно-тренировочная группа, 3-5 годы обучения</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Этап спортивного совершенствования</w:t>
      </w:r>
      <w:r w:rsidRPr="0065460C">
        <w:rPr>
          <w:rFonts w:ascii="Times New Roman" w:hAnsi="Times New Roman" w:cs="Times New Roman"/>
          <w:sz w:val="28"/>
          <w:szCs w:val="28"/>
        </w:rPr>
        <w:tab/>
        <w:t>2-3 года</w:t>
      </w:r>
      <w:r w:rsidRPr="0065460C">
        <w:rPr>
          <w:rFonts w:ascii="Times New Roman" w:hAnsi="Times New Roman" w:cs="Times New Roman"/>
          <w:sz w:val="28"/>
          <w:szCs w:val="28"/>
        </w:rPr>
        <w:tab/>
        <w:t>Совершенствование техники избранного вида спорта и специальных физических качеств. Повышение тактической подготовленности. Освоение должных тренировочных нагрузок. Достижение спортивных результатов, характерных для зоны первых больших успехов в данной специализации. Совершенствование соревновательного опыта и психической подготовленности</w:t>
      </w:r>
      <w:r w:rsidRPr="0065460C">
        <w:rPr>
          <w:rFonts w:ascii="Times New Roman" w:hAnsi="Times New Roman" w:cs="Times New Roman"/>
          <w:sz w:val="28"/>
          <w:szCs w:val="28"/>
        </w:rPr>
        <w:tab/>
        <w:t>Группа спортивного совершенствования</w:t>
      </w:r>
    </w:p>
    <w:p w:rsidR="0065460C" w:rsidRPr="0065460C" w:rsidRDefault="0065460C" w:rsidP="0065460C">
      <w:pPr>
        <w:spacing w:after="0" w:line="360" w:lineRule="auto"/>
        <w:ind w:firstLine="709"/>
        <w:jc w:val="both"/>
        <w:rPr>
          <w:rFonts w:ascii="Times New Roman" w:hAnsi="Times New Roman" w:cs="Times New Roman"/>
          <w:sz w:val="28"/>
          <w:szCs w:val="28"/>
        </w:rPr>
      </w:pP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Продолжительность этапов многолетней тренировки обусловлена особенностями вида спорта, уровнем спортивной подготовленности занимающихся. Четкой грани между этапами не существует. Решая вопрос о переходе к очередному этапу подготовки, следует учитывать паспортный и биологический возраст спортсмена, уровень его физического развития и подготовленности, способность к успешному выполнению возрастных тренировочных и соревновательных нагрузок. Ориентация только на паспортный возраст занимающихся не оправдывает себя, так как темпы биологического созревания детей школьного возраста различны. </w:t>
      </w:r>
      <w:proofErr w:type="spellStart"/>
      <w:r w:rsidRPr="0065460C">
        <w:rPr>
          <w:rFonts w:ascii="Times New Roman" w:hAnsi="Times New Roman" w:cs="Times New Roman"/>
          <w:sz w:val="28"/>
          <w:szCs w:val="28"/>
        </w:rPr>
        <w:t>Гетерохронность</w:t>
      </w:r>
      <w:proofErr w:type="spellEnd"/>
      <w:r w:rsidRPr="0065460C">
        <w:rPr>
          <w:rFonts w:ascii="Times New Roman" w:hAnsi="Times New Roman" w:cs="Times New Roman"/>
          <w:sz w:val="28"/>
          <w:szCs w:val="28"/>
        </w:rPr>
        <w:t xml:space="preserve"> развития организма спортсменов должна учитываться в процессе организации учебных групп, дозирования тренировочных нагрузок, установлении сроков начала специализации в избранном виде спорта, определении уровня подготовленности занимающихся.</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В каждом конкретном случае на основе педагогических наблюдений, учета данных медико-биологического обследования определяется готовность спортсмена к очередному этапу многолетней тренировки.</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Таблица 12</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Примерные возрастные границы (минимальные) этапов подготовки в процессе многолетней тренировки (лет)</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Вид спорта</w:t>
      </w:r>
      <w:r w:rsidRPr="0065460C">
        <w:rPr>
          <w:rFonts w:ascii="Times New Roman" w:hAnsi="Times New Roman" w:cs="Times New Roman"/>
          <w:sz w:val="28"/>
          <w:szCs w:val="28"/>
        </w:rPr>
        <w:tab/>
        <w:t>Этап предварительной подготовки</w:t>
      </w:r>
      <w:r w:rsidRPr="0065460C">
        <w:rPr>
          <w:rFonts w:ascii="Times New Roman" w:hAnsi="Times New Roman" w:cs="Times New Roman"/>
          <w:sz w:val="28"/>
          <w:szCs w:val="28"/>
        </w:rPr>
        <w:tab/>
        <w:t xml:space="preserve">Этап начальной спортивной специализации </w:t>
      </w:r>
      <w:r w:rsidRPr="0065460C">
        <w:rPr>
          <w:rFonts w:ascii="Times New Roman" w:hAnsi="Times New Roman" w:cs="Times New Roman"/>
          <w:sz w:val="28"/>
          <w:szCs w:val="28"/>
        </w:rPr>
        <w:tab/>
        <w:t>Этап углубленной специализации в избранном виде спорта</w:t>
      </w:r>
      <w:r w:rsidRPr="0065460C">
        <w:rPr>
          <w:rFonts w:ascii="Times New Roman" w:hAnsi="Times New Roman" w:cs="Times New Roman"/>
          <w:sz w:val="28"/>
          <w:szCs w:val="28"/>
        </w:rPr>
        <w:tab/>
        <w:t>Этап спортивного совершенствования</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Гимнастика спортивная</w:t>
      </w:r>
      <w:r w:rsidRPr="0065460C">
        <w:rPr>
          <w:rFonts w:ascii="Times New Roman" w:hAnsi="Times New Roman" w:cs="Times New Roman"/>
          <w:sz w:val="28"/>
          <w:szCs w:val="28"/>
        </w:rPr>
        <w:tab/>
        <w:t>7-9 (м)</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6-8 (ж)</w:t>
      </w:r>
      <w:r w:rsidRPr="0065460C">
        <w:rPr>
          <w:rFonts w:ascii="Times New Roman" w:hAnsi="Times New Roman" w:cs="Times New Roman"/>
          <w:sz w:val="28"/>
          <w:szCs w:val="28"/>
        </w:rPr>
        <w:tab/>
        <w:t>10-11</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9-10</w:t>
      </w:r>
      <w:r w:rsidRPr="0065460C">
        <w:rPr>
          <w:rFonts w:ascii="Times New Roman" w:hAnsi="Times New Roman" w:cs="Times New Roman"/>
          <w:sz w:val="28"/>
          <w:szCs w:val="28"/>
        </w:rPr>
        <w:tab/>
        <w:t>12-13</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11-12</w:t>
      </w:r>
      <w:r w:rsidRPr="0065460C">
        <w:rPr>
          <w:rFonts w:ascii="Times New Roman" w:hAnsi="Times New Roman" w:cs="Times New Roman"/>
          <w:sz w:val="28"/>
          <w:szCs w:val="28"/>
        </w:rPr>
        <w:tab/>
        <w:t>14 и старше</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13 и старше</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Плавание </w:t>
      </w:r>
      <w:r w:rsidRPr="0065460C">
        <w:rPr>
          <w:rFonts w:ascii="Times New Roman" w:hAnsi="Times New Roman" w:cs="Times New Roman"/>
          <w:sz w:val="28"/>
          <w:szCs w:val="28"/>
        </w:rPr>
        <w:tab/>
        <w:t>7-9</w:t>
      </w:r>
      <w:r w:rsidRPr="0065460C">
        <w:rPr>
          <w:rFonts w:ascii="Times New Roman" w:hAnsi="Times New Roman" w:cs="Times New Roman"/>
          <w:sz w:val="28"/>
          <w:szCs w:val="28"/>
        </w:rPr>
        <w:tab/>
        <w:t>10-11</w:t>
      </w:r>
      <w:r w:rsidRPr="0065460C">
        <w:rPr>
          <w:rFonts w:ascii="Times New Roman" w:hAnsi="Times New Roman" w:cs="Times New Roman"/>
          <w:sz w:val="28"/>
          <w:szCs w:val="28"/>
        </w:rPr>
        <w:tab/>
        <w:t>12-13</w:t>
      </w:r>
      <w:r w:rsidRPr="0065460C">
        <w:rPr>
          <w:rFonts w:ascii="Times New Roman" w:hAnsi="Times New Roman" w:cs="Times New Roman"/>
          <w:sz w:val="28"/>
          <w:szCs w:val="28"/>
        </w:rPr>
        <w:tab/>
        <w:t>14 и старше</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Баскетбол </w:t>
      </w:r>
      <w:r w:rsidRPr="0065460C">
        <w:rPr>
          <w:rFonts w:ascii="Times New Roman" w:hAnsi="Times New Roman" w:cs="Times New Roman"/>
          <w:sz w:val="28"/>
          <w:szCs w:val="28"/>
        </w:rPr>
        <w:tab/>
        <w:t>8-10</w:t>
      </w:r>
      <w:r w:rsidRPr="0065460C">
        <w:rPr>
          <w:rFonts w:ascii="Times New Roman" w:hAnsi="Times New Roman" w:cs="Times New Roman"/>
          <w:sz w:val="28"/>
          <w:szCs w:val="28"/>
        </w:rPr>
        <w:tab/>
        <w:t>11-12</w:t>
      </w:r>
      <w:r w:rsidRPr="0065460C">
        <w:rPr>
          <w:rFonts w:ascii="Times New Roman" w:hAnsi="Times New Roman" w:cs="Times New Roman"/>
          <w:sz w:val="28"/>
          <w:szCs w:val="28"/>
        </w:rPr>
        <w:tab/>
        <w:t>13-15</w:t>
      </w:r>
      <w:r w:rsidRPr="0065460C">
        <w:rPr>
          <w:rFonts w:ascii="Times New Roman" w:hAnsi="Times New Roman" w:cs="Times New Roman"/>
          <w:sz w:val="28"/>
          <w:szCs w:val="28"/>
        </w:rPr>
        <w:tab/>
        <w:t>16 и старше</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Футбол </w:t>
      </w:r>
      <w:r w:rsidRPr="0065460C">
        <w:rPr>
          <w:rFonts w:ascii="Times New Roman" w:hAnsi="Times New Roman" w:cs="Times New Roman"/>
          <w:sz w:val="28"/>
          <w:szCs w:val="28"/>
        </w:rPr>
        <w:tab/>
        <w:t>8-10</w:t>
      </w:r>
      <w:r w:rsidRPr="0065460C">
        <w:rPr>
          <w:rFonts w:ascii="Times New Roman" w:hAnsi="Times New Roman" w:cs="Times New Roman"/>
          <w:sz w:val="28"/>
          <w:szCs w:val="28"/>
        </w:rPr>
        <w:tab/>
        <w:t>11-12</w:t>
      </w:r>
      <w:r w:rsidRPr="0065460C">
        <w:rPr>
          <w:rFonts w:ascii="Times New Roman" w:hAnsi="Times New Roman" w:cs="Times New Roman"/>
          <w:sz w:val="28"/>
          <w:szCs w:val="28"/>
        </w:rPr>
        <w:tab/>
        <w:t>13-15</w:t>
      </w:r>
      <w:r w:rsidRPr="0065460C">
        <w:rPr>
          <w:rFonts w:ascii="Times New Roman" w:hAnsi="Times New Roman" w:cs="Times New Roman"/>
          <w:sz w:val="28"/>
          <w:szCs w:val="28"/>
        </w:rPr>
        <w:tab/>
        <w:t>16 и старше</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Волейбол </w:t>
      </w:r>
      <w:r w:rsidRPr="0065460C">
        <w:rPr>
          <w:rFonts w:ascii="Times New Roman" w:hAnsi="Times New Roman" w:cs="Times New Roman"/>
          <w:sz w:val="28"/>
          <w:szCs w:val="28"/>
        </w:rPr>
        <w:tab/>
        <w:t>9-10</w:t>
      </w:r>
      <w:r w:rsidRPr="0065460C">
        <w:rPr>
          <w:rFonts w:ascii="Times New Roman" w:hAnsi="Times New Roman" w:cs="Times New Roman"/>
          <w:sz w:val="28"/>
          <w:szCs w:val="28"/>
        </w:rPr>
        <w:tab/>
        <w:t>12-13</w:t>
      </w:r>
      <w:r w:rsidRPr="0065460C">
        <w:rPr>
          <w:rFonts w:ascii="Times New Roman" w:hAnsi="Times New Roman" w:cs="Times New Roman"/>
          <w:sz w:val="28"/>
          <w:szCs w:val="28"/>
        </w:rPr>
        <w:tab/>
        <w:t>14-16</w:t>
      </w:r>
      <w:r w:rsidRPr="0065460C">
        <w:rPr>
          <w:rFonts w:ascii="Times New Roman" w:hAnsi="Times New Roman" w:cs="Times New Roman"/>
          <w:sz w:val="28"/>
          <w:szCs w:val="28"/>
        </w:rPr>
        <w:tab/>
        <w:t>17 и старше</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Скоростной бег на коньках</w:t>
      </w:r>
      <w:r w:rsidRPr="0065460C">
        <w:rPr>
          <w:rFonts w:ascii="Times New Roman" w:hAnsi="Times New Roman" w:cs="Times New Roman"/>
          <w:sz w:val="28"/>
          <w:szCs w:val="28"/>
        </w:rPr>
        <w:tab/>
        <w:t>9-11</w:t>
      </w:r>
      <w:r w:rsidRPr="0065460C">
        <w:rPr>
          <w:rFonts w:ascii="Times New Roman" w:hAnsi="Times New Roman" w:cs="Times New Roman"/>
          <w:sz w:val="28"/>
          <w:szCs w:val="28"/>
        </w:rPr>
        <w:tab/>
        <w:t>12-13</w:t>
      </w:r>
      <w:r w:rsidRPr="0065460C">
        <w:rPr>
          <w:rFonts w:ascii="Times New Roman" w:hAnsi="Times New Roman" w:cs="Times New Roman"/>
          <w:sz w:val="28"/>
          <w:szCs w:val="28"/>
        </w:rPr>
        <w:tab/>
        <w:t>14-15</w:t>
      </w:r>
      <w:r w:rsidRPr="0065460C">
        <w:rPr>
          <w:rFonts w:ascii="Times New Roman" w:hAnsi="Times New Roman" w:cs="Times New Roman"/>
          <w:sz w:val="28"/>
          <w:szCs w:val="28"/>
        </w:rPr>
        <w:tab/>
        <w:t>16 и старше</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Легкая атлетика</w:t>
      </w:r>
      <w:r w:rsidRPr="0065460C">
        <w:rPr>
          <w:rFonts w:ascii="Times New Roman" w:hAnsi="Times New Roman" w:cs="Times New Roman"/>
          <w:sz w:val="28"/>
          <w:szCs w:val="28"/>
        </w:rPr>
        <w:tab/>
        <w:t>9-11</w:t>
      </w:r>
      <w:r w:rsidRPr="0065460C">
        <w:rPr>
          <w:rFonts w:ascii="Times New Roman" w:hAnsi="Times New Roman" w:cs="Times New Roman"/>
          <w:sz w:val="28"/>
          <w:szCs w:val="28"/>
        </w:rPr>
        <w:tab/>
        <w:t>12-13</w:t>
      </w:r>
      <w:r w:rsidRPr="0065460C">
        <w:rPr>
          <w:rFonts w:ascii="Times New Roman" w:hAnsi="Times New Roman" w:cs="Times New Roman"/>
          <w:sz w:val="28"/>
          <w:szCs w:val="28"/>
        </w:rPr>
        <w:tab/>
        <w:t>14-15</w:t>
      </w:r>
      <w:r w:rsidRPr="0065460C">
        <w:rPr>
          <w:rFonts w:ascii="Times New Roman" w:hAnsi="Times New Roman" w:cs="Times New Roman"/>
          <w:sz w:val="28"/>
          <w:szCs w:val="28"/>
        </w:rPr>
        <w:tab/>
        <w:t>16 и старше</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Лыжные гонки</w:t>
      </w:r>
      <w:r w:rsidRPr="0065460C">
        <w:rPr>
          <w:rFonts w:ascii="Times New Roman" w:hAnsi="Times New Roman" w:cs="Times New Roman"/>
          <w:sz w:val="28"/>
          <w:szCs w:val="28"/>
        </w:rPr>
        <w:tab/>
        <w:t>9-11</w:t>
      </w:r>
      <w:r w:rsidRPr="0065460C">
        <w:rPr>
          <w:rFonts w:ascii="Times New Roman" w:hAnsi="Times New Roman" w:cs="Times New Roman"/>
          <w:sz w:val="28"/>
          <w:szCs w:val="28"/>
        </w:rPr>
        <w:tab/>
        <w:t>12-13</w:t>
      </w:r>
      <w:r w:rsidRPr="0065460C">
        <w:rPr>
          <w:rFonts w:ascii="Times New Roman" w:hAnsi="Times New Roman" w:cs="Times New Roman"/>
          <w:sz w:val="28"/>
          <w:szCs w:val="28"/>
        </w:rPr>
        <w:tab/>
        <w:t>14-15</w:t>
      </w:r>
      <w:r w:rsidRPr="0065460C">
        <w:rPr>
          <w:rFonts w:ascii="Times New Roman" w:hAnsi="Times New Roman" w:cs="Times New Roman"/>
          <w:sz w:val="28"/>
          <w:szCs w:val="28"/>
        </w:rPr>
        <w:tab/>
        <w:t>16 и старше</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Хоккей с шайбой</w:t>
      </w:r>
      <w:r w:rsidRPr="0065460C">
        <w:rPr>
          <w:rFonts w:ascii="Times New Roman" w:hAnsi="Times New Roman" w:cs="Times New Roman"/>
          <w:sz w:val="28"/>
          <w:szCs w:val="28"/>
        </w:rPr>
        <w:tab/>
        <w:t>9-11</w:t>
      </w:r>
      <w:r w:rsidRPr="0065460C">
        <w:rPr>
          <w:rFonts w:ascii="Times New Roman" w:hAnsi="Times New Roman" w:cs="Times New Roman"/>
          <w:sz w:val="28"/>
          <w:szCs w:val="28"/>
        </w:rPr>
        <w:tab/>
        <w:t>12-13</w:t>
      </w:r>
      <w:r w:rsidRPr="0065460C">
        <w:rPr>
          <w:rFonts w:ascii="Times New Roman" w:hAnsi="Times New Roman" w:cs="Times New Roman"/>
          <w:sz w:val="28"/>
          <w:szCs w:val="28"/>
        </w:rPr>
        <w:tab/>
        <w:t>14-16</w:t>
      </w:r>
      <w:r w:rsidRPr="0065460C">
        <w:rPr>
          <w:rFonts w:ascii="Times New Roman" w:hAnsi="Times New Roman" w:cs="Times New Roman"/>
          <w:sz w:val="28"/>
          <w:szCs w:val="28"/>
        </w:rPr>
        <w:tab/>
        <w:t>17 и старше</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Бокс </w:t>
      </w:r>
      <w:r w:rsidRPr="0065460C">
        <w:rPr>
          <w:rFonts w:ascii="Times New Roman" w:hAnsi="Times New Roman" w:cs="Times New Roman"/>
          <w:sz w:val="28"/>
          <w:szCs w:val="28"/>
        </w:rPr>
        <w:tab/>
        <w:t>10-12</w:t>
      </w:r>
      <w:r w:rsidRPr="0065460C">
        <w:rPr>
          <w:rFonts w:ascii="Times New Roman" w:hAnsi="Times New Roman" w:cs="Times New Roman"/>
          <w:sz w:val="28"/>
          <w:szCs w:val="28"/>
        </w:rPr>
        <w:tab/>
        <w:t>13-14</w:t>
      </w:r>
      <w:r w:rsidRPr="0065460C">
        <w:rPr>
          <w:rFonts w:ascii="Times New Roman" w:hAnsi="Times New Roman" w:cs="Times New Roman"/>
          <w:sz w:val="28"/>
          <w:szCs w:val="28"/>
        </w:rPr>
        <w:tab/>
        <w:t>15-16</w:t>
      </w:r>
      <w:r w:rsidRPr="0065460C">
        <w:rPr>
          <w:rFonts w:ascii="Times New Roman" w:hAnsi="Times New Roman" w:cs="Times New Roman"/>
          <w:sz w:val="28"/>
          <w:szCs w:val="28"/>
        </w:rPr>
        <w:tab/>
        <w:t>17 и старше</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Борьба </w:t>
      </w:r>
      <w:r w:rsidRPr="0065460C">
        <w:rPr>
          <w:rFonts w:ascii="Times New Roman" w:hAnsi="Times New Roman" w:cs="Times New Roman"/>
          <w:sz w:val="28"/>
          <w:szCs w:val="28"/>
        </w:rPr>
        <w:tab/>
        <w:t>10-12</w:t>
      </w:r>
      <w:r w:rsidRPr="0065460C">
        <w:rPr>
          <w:rFonts w:ascii="Times New Roman" w:hAnsi="Times New Roman" w:cs="Times New Roman"/>
          <w:sz w:val="28"/>
          <w:szCs w:val="28"/>
        </w:rPr>
        <w:tab/>
        <w:t>13-14</w:t>
      </w:r>
      <w:r w:rsidRPr="0065460C">
        <w:rPr>
          <w:rFonts w:ascii="Times New Roman" w:hAnsi="Times New Roman" w:cs="Times New Roman"/>
          <w:sz w:val="28"/>
          <w:szCs w:val="28"/>
        </w:rPr>
        <w:tab/>
        <w:t>15-16</w:t>
      </w:r>
      <w:r w:rsidRPr="0065460C">
        <w:rPr>
          <w:rFonts w:ascii="Times New Roman" w:hAnsi="Times New Roman" w:cs="Times New Roman"/>
          <w:sz w:val="28"/>
          <w:szCs w:val="28"/>
        </w:rPr>
        <w:tab/>
        <w:t>17 и старше</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Велоспорт </w:t>
      </w:r>
      <w:r w:rsidRPr="0065460C">
        <w:rPr>
          <w:rFonts w:ascii="Times New Roman" w:hAnsi="Times New Roman" w:cs="Times New Roman"/>
          <w:sz w:val="28"/>
          <w:szCs w:val="28"/>
        </w:rPr>
        <w:tab/>
        <w:t>10-12</w:t>
      </w:r>
      <w:r w:rsidRPr="0065460C">
        <w:rPr>
          <w:rFonts w:ascii="Times New Roman" w:hAnsi="Times New Roman" w:cs="Times New Roman"/>
          <w:sz w:val="28"/>
          <w:szCs w:val="28"/>
        </w:rPr>
        <w:tab/>
        <w:t>13-14</w:t>
      </w:r>
      <w:r w:rsidRPr="0065460C">
        <w:rPr>
          <w:rFonts w:ascii="Times New Roman" w:hAnsi="Times New Roman" w:cs="Times New Roman"/>
          <w:sz w:val="28"/>
          <w:szCs w:val="28"/>
        </w:rPr>
        <w:tab/>
        <w:t>15-16</w:t>
      </w:r>
      <w:r w:rsidRPr="0065460C">
        <w:rPr>
          <w:rFonts w:ascii="Times New Roman" w:hAnsi="Times New Roman" w:cs="Times New Roman"/>
          <w:sz w:val="28"/>
          <w:szCs w:val="28"/>
        </w:rPr>
        <w:tab/>
        <w:t>17 и старше</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Гребля академическая</w:t>
      </w:r>
      <w:r w:rsidRPr="0065460C">
        <w:rPr>
          <w:rFonts w:ascii="Times New Roman" w:hAnsi="Times New Roman" w:cs="Times New Roman"/>
          <w:sz w:val="28"/>
          <w:szCs w:val="28"/>
        </w:rPr>
        <w:tab/>
        <w:t>10-12</w:t>
      </w:r>
      <w:r w:rsidRPr="0065460C">
        <w:rPr>
          <w:rFonts w:ascii="Times New Roman" w:hAnsi="Times New Roman" w:cs="Times New Roman"/>
          <w:sz w:val="28"/>
          <w:szCs w:val="28"/>
        </w:rPr>
        <w:tab/>
        <w:t>13-14</w:t>
      </w:r>
      <w:r w:rsidRPr="0065460C">
        <w:rPr>
          <w:rFonts w:ascii="Times New Roman" w:hAnsi="Times New Roman" w:cs="Times New Roman"/>
          <w:sz w:val="28"/>
          <w:szCs w:val="28"/>
        </w:rPr>
        <w:tab/>
        <w:t>15-16</w:t>
      </w:r>
      <w:r w:rsidRPr="0065460C">
        <w:rPr>
          <w:rFonts w:ascii="Times New Roman" w:hAnsi="Times New Roman" w:cs="Times New Roman"/>
          <w:sz w:val="28"/>
          <w:szCs w:val="28"/>
        </w:rPr>
        <w:tab/>
        <w:t>17 и старше</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Гребля на байдарках и каноэ</w:t>
      </w:r>
      <w:r w:rsidRPr="0065460C">
        <w:rPr>
          <w:rFonts w:ascii="Times New Roman" w:hAnsi="Times New Roman" w:cs="Times New Roman"/>
          <w:sz w:val="28"/>
          <w:szCs w:val="28"/>
        </w:rPr>
        <w:tab/>
        <w:t>10-12</w:t>
      </w:r>
      <w:r w:rsidRPr="0065460C">
        <w:rPr>
          <w:rFonts w:ascii="Times New Roman" w:hAnsi="Times New Roman" w:cs="Times New Roman"/>
          <w:sz w:val="28"/>
          <w:szCs w:val="28"/>
        </w:rPr>
        <w:tab/>
        <w:t>13-14</w:t>
      </w:r>
      <w:r w:rsidRPr="0065460C">
        <w:rPr>
          <w:rFonts w:ascii="Times New Roman" w:hAnsi="Times New Roman" w:cs="Times New Roman"/>
          <w:sz w:val="28"/>
          <w:szCs w:val="28"/>
        </w:rPr>
        <w:tab/>
        <w:t>15-16</w:t>
      </w:r>
      <w:r w:rsidRPr="0065460C">
        <w:rPr>
          <w:rFonts w:ascii="Times New Roman" w:hAnsi="Times New Roman" w:cs="Times New Roman"/>
          <w:sz w:val="28"/>
          <w:szCs w:val="28"/>
        </w:rPr>
        <w:tab/>
        <w:t>17 и старше</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Стрельба пулевая</w:t>
      </w:r>
      <w:r w:rsidRPr="0065460C">
        <w:rPr>
          <w:rFonts w:ascii="Times New Roman" w:hAnsi="Times New Roman" w:cs="Times New Roman"/>
          <w:sz w:val="28"/>
          <w:szCs w:val="28"/>
        </w:rPr>
        <w:tab/>
        <w:t>10-12</w:t>
      </w:r>
      <w:r w:rsidRPr="0065460C">
        <w:rPr>
          <w:rFonts w:ascii="Times New Roman" w:hAnsi="Times New Roman" w:cs="Times New Roman"/>
          <w:sz w:val="28"/>
          <w:szCs w:val="28"/>
        </w:rPr>
        <w:tab/>
        <w:t>13-14</w:t>
      </w:r>
      <w:r w:rsidRPr="0065460C">
        <w:rPr>
          <w:rFonts w:ascii="Times New Roman" w:hAnsi="Times New Roman" w:cs="Times New Roman"/>
          <w:sz w:val="28"/>
          <w:szCs w:val="28"/>
        </w:rPr>
        <w:tab/>
        <w:t>15-16</w:t>
      </w:r>
      <w:r w:rsidRPr="0065460C">
        <w:rPr>
          <w:rFonts w:ascii="Times New Roman" w:hAnsi="Times New Roman" w:cs="Times New Roman"/>
          <w:sz w:val="28"/>
          <w:szCs w:val="28"/>
        </w:rPr>
        <w:tab/>
        <w:t>17 и старше</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Современное пятиборье</w:t>
      </w:r>
      <w:r w:rsidRPr="0065460C">
        <w:rPr>
          <w:rFonts w:ascii="Times New Roman" w:hAnsi="Times New Roman" w:cs="Times New Roman"/>
          <w:sz w:val="28"/>
          <w:szCs w:val="28"/>
        </w:rPr>
        <w:tab/>
        <w:t>10-12</w:t>
      </w:r>
      <w:r w:rsidRPr="0065460C">
        <w:rPr>
          <w:rFonts w:ascii="Times New Roman" w:hAnsi="Times New Roman" w:cs="Times New Roman"/>
          <w:sz w:val="28"/>
          <w:szCs w:val="28"/>
        </w:rPr>
        <w:tab/>
        <w:t>13-14</w:t>
      </w:r>
      <w:r w:rsidRPr="0065460C">
        <w:rPr>
          <w:rFonts w:ascii="Times New Roman" w:hAnsi="Times New Roman" w:cs="Times New Roman"/>
          <w:sz w:val="28"/>
          <w:szCs w:val="28"/>
        </w:rPr>
        <w:tab/>
        <w:t>15-16</w:t>
      </w:r>
      <w:r w:rsidRPr="0065460C">
        <w:rPr>
          <w:rFonts w:ascii="Times New Roman" w:hAnsi="Times New Roman" w:cs="Times New Roman"/>
          <w:sz w:val="28"/>
          <w:szCs w:val="28"/>
        </w:rPr>
        <w:tab/>
        <w:t>17 и старше</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Тяжелая атлетика</w:t>
      </w:r>
      <w:r w:rsidRPr="0065460C">
        <w:rPr>
          <w:rFonts w:ascii="Times New Roman" w:hAnsi="Times New Roman" w:cs="Times New Roman"/>
          <w:sz w:val="28"/>
          <w:szCs w:val="28"/>
        </w:rPr>
        <w:tab/>
        <w:t>10-12</w:t>
      </w:r>
      <w:r w:rsidRPr="0065460C">
        <w:rPr>
          <w:rFonts w:ascii="Times New Roman" w:hAnsi="Times New Roman" w:cs="Times New Roman"/>
          <w:sz w:val="28"/>
          <w:szCs w:val="28"/>
        </w:rPr>
        <w:tab/>
        <w:t>13-14</w:t>
      </w:r>
      <w:r w:rsidRPr="0065460C">
        <w:rPr>
          <w:rFonts w:ascii="Times New Roman" w:hAnsi="Times New Roman" w:cs="Times New Roman"/>
          <w:sz w:val="28"/>
          <w:szCs w:val="28"/>
        </w:rPr>
        <w:tab/>
        <w:t>15-16</w:t>
      </w:r>
      <w:r w:rsidRPr="0065460C">
        <w:rPr>
          <w:rFonts w:ascii="Times New Roman" w:hAnsi="Times New Roman" w:cs="Times New Roman"/>
          <w:sz w:val="28"/>
          <w:szCs w:val="28"/>
        </w:rPr>
        <w:tab/>
        <w:t>17 и старше</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Фехтование </w:t>
      </w:r>
      <w:r w:rsidRPr="0065460C">
        <w:rPr>
          <w:rFonts w:ascii="Times New Roman" w:hAnsi="Times New Roman" w:cs="Times New Roman"/>
          <w:sz w:val="28"/>
          <w:szCs w:val="28"/>
        </w:rPr>
        <w:tab/>
        <w:t>10-12</w:t>
      </w:r>
      <w:r w:rsidRPr="0065460C">
        <w:rPr>
          <w:rFonts w:ascii="Times New Roman" w:hAnsi="Times New Roman" w:cs="Times New Roman"/>
          <w:sz w:val="28"/>
          <w:szCs w:val="28"/>
        </w:rPr>
        <w:tab/>
        <w:t>13-14</w:t>
      </w:r>
      <w:r w:rsidRPr="0065460C">
        <w:rPr>
          <w:rFonts w:ascii="Times New Roman" w:hAnsi="Times New Roman" w:cs="Times New Roman"/>
          <w:sz w:val="28"/>
          <w:szCs w:val="28"/>
        </w:rPr>
        <w:tab/>
        <w:t>15-16</w:t>
      </w:r>
      <w:r w:rsidRPr="0065460C">
        <w:rPr>
          <w:rFonts w:ascii="Times New Roman" w:hAnsi="Times New Roman" w:cs="Times New Roman"/>
          <w:sz w:val="28"/>
          <w:szCs w:val="28"/>
        </w:rPr>
        <w:tab/>
        <w:t>17 и старше</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Конный спорт</w:t>
      </w:r>
      <w:r w:rsidRPr="0065460C">
        <w:rPr>
          <w:rFonts w:ascii="Times New Roman" w:hAnsi="Times New Roman" w:cs="Times New Roman"/>
          <w:sz w:val="28"/>
          <w:szCs w:val="28"/>
        </w:rPr>
        <w:tab/>
        <w:t>11-13</w:t>
      </w:r>
      <w:r w:rsidRPr="0065460C">
        <w:rPr>
          <w:rFonts w:ascii="Times New Roman" w:hAnsi="Times New Roman" w:cs="Times New Roman"/>
          <w:sz w:val="28"/>
          <w:szCs w:val="28"/>
        </w:rPr>
        <w:tab/>
        <w:t>14-15</w:t>
      </w:r>
      <w:r w:rsidRPr="0065460C">
        <w:rPr>
          <w:rFonts w:ascii="Times New Roman" w:hAnsi="Times New Roman" w:cs="Times New Roman"/>
          <w:sz w:val="28"/>
          <w:szCs w:val="28"/>
        </w:rPr>
        <w:tab/>
        <w:t>16-17</w:t>
      </w:r>
      <w:r w:rsidRPr="0065460C">
        <w:rPr>
          <w:rFonts w:ascii="Times New Roman" w:hAnsi="Times New Roman" w:cs="Times New Roman"/>
          <w:sz w:val="28"/>
          <w:szCs w:val="28"/>
        </w:rPr>
        <w:tab/>
        <w:t>18 и старше</w:t>
      </w:r>
    </w:p>
    <w:p w:rsidR="0065460C" w:rsidRPr="0065460C" w:rsidRDefault="0065460C" w:rsidP="0065460C">
      <w:pPr>
        <w:spacing w:after="0" w:line="360" w:lineRule="auto"/>
        <w:ind w:firstLine="709"/>
        <w:jc w:val="both"/>
        <w:rPr>
          <w:rFonts w:ascii="Times New Roman" w:hAnsi="Times New Roman" w:cs="Times New Roman"/>
          <w:sz w:val="28"/>
          <w:szCs w:val="28"/>
        </w:rPr>
      </w:pP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АФК 18 12.11 Лыжный спорт. Продолжение изучения </w:t>
      </w:r>
      <w:proofErr w:type="spellStart"/>
      <w:proofErr w:type="gramStart"/>
      <w:r w:rsidRPr="0065460C">
        <w:rPr>
          <w:rFonts w:ascii="Times New Roman" w:hAnsi="Times New Roman" w:cs="Times New Roman"/>
          <w:sz w:val="28"/>
          <w:szCs w:val="28"/>
        </w:rPr>
        <w:t>темы:Основы</w:t>
      </w:r>
      <w:proofErr w:type="spellEnd"/>
      <w:proofErr w:type="gramEnd"/>
      <w:r w:rsidRPr="0065460C">
        <w:rPr>
          <w:rFonts w:ascii="Times New Roman" w:hAnsi="Times New Roman" w:cs="Times New Roman"/>
          <w:sz w:val="28"/>
          <w:szCs w:val="28"/>
        </w:rPr>
        <w:t xml:space="preserve"> техники передвижения </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 ФКСТз18 9.11 </w:t>
      </w:r>
      <w:proofErr w:type="gramStart"/>
      <w:r w:rsidRPr="0065460C">
        <w:rPr>
          <w:rFonts w:ascii="Times New Roman" w:hAnsi="Times New Roman" w:cs="Times New Roman"/>
          <w:sz w:val="28"/>
          <w:szCs w:val="28"/>
        </w:rPr>
        <w:t>Лекция .</w:t>
      </w:r>
      <w:proofErr w:type="gramEnd"/>
      <w:r w:rsidRPr="0065460C">
        <w:rPr>
          <w:rFonts w:ascii="Times New Roman" w:hAnsi="Times New Roman" w:cs="Times New Roman"/>
          <w:sz w:val="28"/>
          <w:szCs w:val="28"/>
        </w:rPr>
        <w:t xml:space="preserve"> Подготовка спортсменов на этапе начального обучения</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Эффективная организация и проведение тренировочного процесса на начальном этапе спортивной подготовки предполагает систематический учет динамики возрастного и индивидуального развития юного спортсмена, что требует от тренера знания основных анатомо-физиологических и психологических особенностей детей и подростков.</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На начальном этапе подготовки решаются следующие задачи:</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укрепление здоровья;</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всестороннее физическое развитие;</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воспитание основных физических качеств;</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обучение основам техники и тактики;</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привитие навыков участия в соревновательной деятельности;</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формирование интереса к занятиям;</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отбор способных детей в учебно-тренировочные группы.</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В соответствии с этими задачами происходит распределение учебного времени при разработке документов планирования. Основная установка программы начальной подготовки – обучающая. Заключается она в необходимости создания предпосылок для успешного обучения юных спортсменов широкому технико-тактическому арсеналу, достижения высокого уровня специальной физической подготовленности. </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Несмотря на важность поставленных задач, следует помнить, что на этапе начального обучения занятия должны быть направлены, в основном, на общую физическую подготовку с широким использованием разнообразных и доступных средств с целью выявления задатков ребенка к будущей спортивной специализации.</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Построение тренировки на этапе начальной подготовки должно основываться на морфофизиологических особенностях организма юных спортсменов. М.М. Синайский, М.М. </w:t>
      </w:r>
      <w:proofErr w:type="spellStart"/>
      <w:r w:rsidRPr="0065460C">
        <w:rPr>
          <w:rFonts w:ascii="Times New Roman" w:hAnsi="Times New Roman" w:cs="Times New Roman"/>
          <w:sz w:val="28"/>
          <w:szCs w:val="28"/>
        </w:rPr>
        <w:t>Боген</w:t>
      </w:r>
      <w:proofErr w:type="spellEnd"/>
      <w:r w:rsidRPr="0065460C">
        <w:rPr>
          <w:rFonts w:ascii="Times New Roman" w:hAnsi="Times New Roman" w:cs="Times New Roman"/>
          <w:sz w:val="28"/>
          <w:szCs w:val="28"/>
        </w:rPr>
        <w:t xml:space="preserve">, Т.А. Клименко, Е.В. Чубанов, Г.Н. </w:t>
      </w:r>
      <w:proofErr w:type="spellStart"/>
      <w:r w:rsidRPr="0065460C">
        <w:rPr>
          <w:rFonts w:ascii="Times New Roman" w:hAnsi="Times New Roman" w:cs="Times New Roman"/>
          <w:sz w:val="28"/>
          <w:szCs w:val="28"/>
        </w:rPr>
        <w:t>Паскин</w:t>
      </w:r>
      <w:proofErr w:type="spellEnd"/>
      <w:r w:rsidRPr="0065460C">
        <w:rPr>
          <w:rFonts w:ascii="Times New Roman" w:hAnsi="Times New Roman" w:cs="Times New Roman"/>
          <w:sz w:val="28"/>
          <w:szCs w:val="28"/>
        </w:rPr>
        <w:t xml:space="preserve"> (2001), считают этот период важным звеном фундаментальной подготовки спортсмена. В это время наблюдается интенсивный рост тела в длину, усиление окислительных процессов, увеличение функционального резерва. Этот период наиболее значительных изменений в организме, когда происходит перестройка </w:t>
      </w:r>
      <w:proofErr w:type="spellStart"/>
      <w:r w:rsidRPr="0065460C">
        <w:rPr>
          <w:rFonts w:ascii="Times New Roman" w:hAnsi="Times New Roman" w:cs="Times New Roman"/>
          <w:sz w:val="28"/>
          <w:szCs w:val="28"/>
        </w:rPr>
        <w:t>нейрорегуляторных</w:t>
      </w:r>
      <w:proofErr w:type="spellEnd"/>
      <w:r w:rsidRPr="0065460C">
        <w:rPr>
          <w:rFonts w:ascii="Times New Roman" w:hAnsi="Times New Roman" w:cs="Times New Roman"/>
          <w:sz w:val="28"/>
          <w:szCs w:val="28"/>
        </w:rPr>
        <w:t xml:space="preserve"> систем. В этом возрасте чаще возникает переутомление и перенапряжение при несоответствии нагрузок возможностям спортсмена. В работах последнего времени [15] рассматриваемый возраст часто определяется как критический.</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По наблюдениям Д.Н. Гаврилова, А.В. </w:t>
      </w:r>
      <w:proofErr w:type="spellStart"/>
      <w:r w:rsidRPr="0065460C">
        <w:rPr>
          <w:rFonts w:ascii="Times New Roman" w:hAnsi="Times New Roman" w:cs="Times New Roman"/>
          <w:sz w:val="28"/>
          <w:szCs w:val="28"/>
        </w:rPr>
        <w:t>Комкова</w:t>
      </w:r>
      <w:proofErr w:type="spellEnd"/>
      <w:r w:rsidRPr="0065460C">
        <w:rPr>
          <w:rFonts w:ascii="Times New Roman" w:hAnsi="Times New Roman" w:cs="Times New Roman"/>
          <w:sz w:val="28"/>
          <w:szCs w:val="28"/>
        </w:rPr>
        <w:t>, А.В. Малинина, Е.Е. Романова, М.А. Савенко (2006), в возрасте от 7 до 12 лет наблюдается интенсивный рост темпа движений, при этом у мальчиков темп движений резко увеличивается в период от 7 до 9 лет. В тоже время, как подчеркивают авторы, точность движений у 8-11-летних детей развита слабо [32]. Ошибки при воспроизведении заданных параметров движений составляют 45-50%. Систематические занятия физическими упражнениями с применением методов, облегчающих воспроизведение пространственно-временных параметров движения (текущая информация, коррекция, комментирование), приводят к улучшению точности воспроизведения пространственных характеристик. Специальные занятия физическими упражнениями приводят к уменьшению различий между субъективной оценкой пространственных параметров движений с их истинными значениями. Однако тенденция к их субъективной переоценке сохраняется и у тренированных школьников.</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С 5 до 12 лет ребенок осваивает примерно 90% общего объема двигательных навыков, которые он приобретает в жизни и, следовательно, чем большим объемом движений он владеет в этот период, тем легче им будут освоены тончайшие элементы технического мастерства в избранной спортивной специализации. Недостаточное использование двигательных возможностей детей младшего школьного возраста на этапе начальных занятий спортом затрудняет дальнейшее спортивное совершенствование, делает невозможным применение обширных технических приемов в сложно технических видах спорта. В этот возрастной период способности детей к освоению техники движений настолько велики, что многие двигательные умения приобретаются без специального инструктажа [69].</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В возрастном интервале 7-10 лет, как показали исследования В.К. </w:t>
      </w:r>
      <w:proofErr w:type="spellStart"/>
      <w:r w:rsidRPr="0065460C">
        <w:rPr>
          <w:rFonts w:ascii="Times New Roman" w:hAnsi="Times New Roman" w:cs="Times New Roman"/>
          <w:sz w:val="28"/>
          <w:szCs w:val="28"/>
        </w:rPr>
        <w:t>Бальсевича</w:t>
      </w:r>
      <w:proofErr w:type="spellEnd"/>
      <w:r w:rsidRPr="0065460C">
        <w:rPr>
          <w:rFonts w:ascii="Times New Roman" w:hAnsi="Times New Roman" w:cs="Times New Roman"/>
          <w:sz w:val="28"/>
          <w:szCs w:val="28"/>
        </w:rPr>
        <w:t xml:space="preserve"> (2009), наиболее быстро и качественно происходит закладка практически всех физических качеств и координационных способностей, реализуемых в двигательной активности человека [11]. Если такой закладки не произошло, то время для формирования физической и физиологической основы будущего </w:t>
      </w:r>
      <w:proofErr w:type="spellStart"/>
      <w:r w:rsidRPr="0065460C">
        <w:rPr>
          <w:rFonts w:ascii="Times New Roman" w:hAnsi="Times New Roman" w:cs="Times New Roman"/>
          <w:sz w:val="28"/>
          <w:szCs w:val="28"/>
        </w:rPr>
        <w:t>кинезиологического</w:t>
      </w:r>
      <w:proofErr w:type="spellEnd"/>
      <w:r w:rsidRPr="0065460C">
        <w:rPr>
          <w:rFonts w:ascii="Times New Roman" w:hAnsi="Times New Roman" w:cs="Times New Roman"/>
          <w:sz w:val="28"/>
          <w:szCs w:val="28"/>
        </w:rPr>
        <w:t xml:space="preserve"> потенциала можно считать упущенным, так как все дальнейшие шаги в этом отношении окажутся алогичными, противоречащими основным законам развития моторики человека, нарушающими гармонию этого развития. Поэтому, как считает автор, организация правильного тренировочного режима ребенка в целях обеспечения общей физической подготовки при акцентированном повышении координационных способностей оказывается наиболее адекватной возрастным особенностям развития </w:t>
      </w:r>
      <w:proofErr w:type="spellStart"/>
      <w:r w:rsidRPr="0065460C">
        <w:rPr>
          <w:rFonts w:ascii="Times New Roman" w:hAnsi="Times New Roman" w:cs="Times New Roman"/>
          <w:sz w:val="28"/>
          <w:szCs w:val="28"/>
        </w:rPr>
        <w:t>кинезиологического</w:t>
      </w:r>
      <w:proofErr w:type="spellEnd"/>
      <w:r w:rsidRPr="0065460C">
        <w:rPr>
          <w:rFonts w:ascii="Times New Roman" w:hAnsi="Times New Roman" w:cs="Times New Roman"/>
          <w:sz w:val="28"/>
          <w:szCs w:val="28"/>
        </w:rPr>
        <w:t xml:space="preserve"> потенциала человека в этот период жизни.</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В тренировке детей предпочтительнее использовать мало интенсивные нагрузки, однако это не значит, что интенсивная работа недоступна для них. Для детей допустимы и интенсивные, но кратковременные (от 5 до 15 секунд) упражнения, с достаточным для полного восстановления отдыхом. Планирование тренировочных нагрузок в плане многолетней подготовки предполагает, как повышение суммарных объемов, так и увеличение интенсивности тренировочных нагрузок. Пути повышения тренировочных нагрузок от года к году и от этапа к этапу могут быть различны. Как предполагают исследователи, на этапе базовой подготовки правомерным будет путь параллельного повышения суммарного объема интенсивности тренировочных нагрузок при выполнении значительных объемов средств общей физической подготовки и нагрузок аэробного воздействия на первом и втором годах обучения в учебно-тренировочных группах [30].</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Физическая подготовка на этапе начального обучения является главным разделом и требует особого внимания, так как у детей в младшем школьном возрасте закладывается фундамент здоровья, гармонического физического развития, общей работоспособности, что является основой для воспитания физических качеств, овладения прочными двигательными умениями и навыками, достижения высот спортивного мастерства [9].</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Подбирая средства для разностороннего физического развития и подготовки, следует помнить, что этот возраст благоприятен для развития быстроты, аэробных возможностей (общей выносливости), гибкости и равновесия. Также целесообразно в 9-10 лет развивать у детей координационные способности и скоростно-силовые качества.</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На начальном этапе большое значение имеет общая физическая подготовка. Для этого используются различные средства: подготовительные упражнения, подвижные и спортивные игры, эстафеты, упражнения из легкой атлетики, гимнастики, акробатики, учебные игры и соревнования. При подборе упражнений следует учитывать анатомо-физиологические и психологические особенности детей, учебно-тренировочные занятия должны обеспечивать пропорциональное развитие ребенка, для чего необходимо чередование нагрузок, воздействующих на различные мышечные группы и укрепляющих опорно-двигательный аппарат. Не следует допускать длительных статических положений, однообразных движений, односторонних нагрузок. Упражнения должны выполняться с большой амплитудой с вовлечением в движение больших мышечных групп спины и живота. </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Силовые способности следует воспитывать лишь в плане развития «мышечного корсета», удерживающего позвоночник и способствующего развитию всех мышечных групп. Для этого используются упражнения с гантелями, набивными мячами, силовые игры типа перетягивания каната, прыжки, метания, приседания, </w:t>
      </w:r>
      <w:proofErr w:type="spellStart"/>
      <w:r w:rsidRPr="0065460C">
        <w:rPr>
          <w:rFonts w:ascii="Times New Roman" w:hAnsi="Times New Roman" w:cs="Times New Roman"/>
          <w:sz w:val="28"/>
          <w:szCs w:val="28"/>
        </w:rPr>
        <w:t>многоскоки</w:t>
      </w:r>
      <w:proofErr w:type="spellEnd"/>
      <w:r w:rsidRPr="0065460C">
        <w:rPr>
          <w:rFonts w:ascii="Times New Roman" w:hAnsi="Times New Roman" w:cs="Times New Roman"/>
          <w:sz w:val="28"/>
          <w:szCs w:val="28"/>
        </w:rPr>
        <w:t>, игры в воде и на песке. Упражнения на силу должны быть кратковременными, без задержки дыхания.</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 При развитии быстроты следует воздействовать на быстроту двигательной реакции, быстроту отдельных движений и увеличение темпа движений в короткое время. Для этого используют упражнения, требующие реакции на звуковые, зрительные сигналы, упражнения с малыми мячами, со скакалкой, игры, эстафеты, бег с изменением направления, скорости. Положительный эмоциональный фон особенно в играх способствует развитию скоростных способностей.</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Для воспитания выносливости чаще всего используются подвижные игры, бег на различные дистанции, серийные упражнения циклического и общеразвивающего характера. При этом можно применять «круговую тренировку».</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Младший школьный возраст является сенситивным, то есть наиболее благоприятным для развития координационных способностей (ловкости), так как для этого имеются биологические предпосылки. Для развития координационных способностей в тренировочные занятия включают разнообразные упражнения, в том числе из акробатики, гимнастики, легкой атлетики, всевозможные прыжки, метания, подвижные игры, упражнения на местности с преодолением препятствий и ориентированием, эстафеты, контрастные задания (бег с увеличенным и укороченным шагом, ловля и метание маленького и большого мяча и др.), упражнения с временным выключением зрительного контроля, упражнения на равновесие (ходьба и бег по бревну, гимнастической скамейке и т.д.), прыжки на батуте, подкидном мостике, со скакалкой и многие другие. Основная цель этих упражнений – расширение диапазона естественных и приобретенных умений и навыков и совершенствование функций вестибулярного аппарата.</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Гибкость человека регрессирует по мере окостенения хрящевых тканей, поэтому упражнения на гибкость следует выполнять с самого раннего детства. Для обеспечения необходимой амплитуды движений в плечевом, кистевом, локтевом, голеностопном суставах и сочленениях позвоночного столба в основном используют многократно повторяемые с постепенно возрастающей амплитудой упражнения относительно локального характера (махи, наклоны, вращательные движения, фиксация конечностей и туловища, связанная с максимальным растягиванием мышц и др.). При этом в младшем возрасте применяются в основном динамические упражнения.</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Основным методом работы на этапе начальной подготовки является игровой. Для целенаправленного воспитания физических качеств можно использовать переменный, повторный, соревновательный методы, а также круговую тренировку.</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Важное место в физической подготовке детей занимают естественные силы природы и гигиенические факторы (солнце, воздух, вода), оказывающие благотворное влияние на их физическое развитие и работоспособность.</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Техническая подготовка на начальном этапе тренировки направлена на овладение разнообразными двигательными умениями и навыками, так как двигательная функция в этот период достигает довольно высокого уровня развития. В младшем школьном возрасте дети овладевают примерно 80-90 % общего объема двигательных навыков. Чем большим объемом движений овладевает ребенок, тем легче им будут усвоены тончайшие элементы технического мастерства. </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При разучивании двигательных действий в группах начального обучения следует главным образом обращать внимание на правильность выполнения структуры движения без напряжения. Для этого тренер должен:</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создать целостное представление о двигательном действии, дать установку на овладение им;</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научить возможно более точному по внешней форме и характеру усилий выполнению действия и сформировать общий ритм двигательного акта;</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предупредить и устранить грубые ошибки.</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Рассмотрим изучение двигательных действий на примере баскетбола. Общее представление о двигательном действии создается путем показа, рассказа или объяснения. При этом показ должен быть образцовым, для этого используют как непосредственный показ (демонстрация движений и поз), так и иллюстративный материал. Словесные средства способствуют передаче необходимых знаний и мотивации для овладения действием. Речь должна быть ясной, понятной, краткой и правильной. Более быстрому овладению техникой способствуют такие средства, как ориентиры, звуки, издаваемые во время выполнения упражнений (например, для передачи информации о ритме, последовательности и своевременности применения прилагаемых усилий) и специальные технические устройства.</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Обучение технике двигательного действия начинается с освоения позы, то есть исходного положения, которое создает наиболее благоприятные условия для начала движения и выполнения упражнения. Затем предлагается выполнить изучаемое движение в целом, сохраняя требуемую структуру движения, после чего начинается процесс неоднократного повторения упражнения, в ходе которого тренер анализирует степень овладения двигательным действием [67]. Таким образом, формируется умение выполнять двигательное действие в элементарной форме. В ряде случаев ребенок в связи с отсутствием в его двигательном опыте необходимых двигательных координаций не может выполнить изучаемое действие в целом с первых попыток. В таком случае используется обучение методом расчленено-конструктивного упражнения, когда, по мере овладения отдельными частями действия, они соединяются в общую структуру. При этом главным при соединении является освоение ритма. Тренеру необходимо с самого начала добиваться правильности спортивной техники, так как в будущем переучивать сложнее, чем научить заново. Неправильно закрепленный двигательный навык впоследствии будет являться тормозом в достижении высот спортивного мастерства. Ошибки в технике движений могут быть типичными для всей группы занимающихся и индивидуальными, часто связанными с особенностями ребенка: его задатками, способностями к обучению, физической подготовленностью, морфологическими данными, психическим состоянием и т.д. Тренер должен выявить ошибки и причины их возникновения, установить главные из них, которые влияют в наибольшей мере на усвоение правильной техники, и определить средства и методы устранения этих ошибок. Наиболее часто встречаются следующие ошибки: лишние движения, ненужные в данном приеме; неточность направления и амплитуды движения; несвоевременность отдельных составляющих движения; закрепощенность рук; скованность; неправильный ритм и др. Основными средствами устранения ошибок являются объяснение, различные формы показа, использование ориентиров и вспомогательных упражнений и тренажерных устройств, упрощенные двигательные задания. После овладения учеником техникой движения без существенных ошибок необходимо переходить к его закреплению путем многократного повторения изучаемого движения в простых и усложненных условиях, в разнообразных игровых упражнениях, учебных подвижных играх, в эстафетах и соревнованиях. </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На начальных этапах сначала разучиваются отдельные технические приемы, а затем их сочетания: последовательные, когда приемы следуют один за другим, и параллельные, когда один прием является фоном другого. Изучая любой технический прием, необходимо сразу же дать информацию о его целесообразном использовании в игровых условиях, то есть придать ему тактическую направленность, что способствует решению главной задачи тактической подготовки на данном этапе – развитию игрового мышления [83].</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Основными задачами тактической подготовки данного этапа спортивной подготовки являются формирование и развитие способностей, лежащих в основе тактического мышления и тактических действий, овладение индивидуальными действиями, связанными с изученными приемами техники. В этот период развивают внимание, зрительную память на ситуации, ориентировку во времени и пространстве. Формирование тактического мышления основано на способности внимательно наблюдать, быстро воспринимать ситуацию и реагировать, ориентироваться на сигналы, выбирать правильное решение несложных тактических задач. Большое значение для развития тактического мышления ребенка играют знания и приобретенный опыт [14].</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Различные игровые упражнения с простейшими передвижениями в квадратах, по кругу, в тройках, в парах, со встречными передвижениями, с пересечениями, внезапными изменениями заданий по зрительным и звуковым сигналам, с включениями дополнительных ориентиров повышают эффективность овладения тактическими действиями. Специально подобранные подвижные и спортивные игры по упрощенным правилам способствуют совершенствованию техники и тактики спортивной борьбы. Большое значение на этапе начальной подготовки имеет проведение специальных ознакомительных занятий с использованием простейших тактических схем, просмотра состязаний занимающихся более старших групп. </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Игровая подготовка включает в себя комплексные упражнения, направленные на решение задач физической и технико-тактической подготовки, где наиболее полно проявляется тесная взаимосвязь физических качеств, техники, тактики и межличностных отношений занимающихся. На начальном этапе игровая подготовка направлена в основном на умение ребенка участвовать в игровом процессе, вести борьбу, активно и правильно используя изученные технико-тактические действия, взаимодействовать с партнерами по команде, препятствуя действиям противника. Кроме целенаправленных комплексных упражнений этому способствуют многочисленные подвижные игры и спортивные игры.</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Работа, выполняемая ребенком при воспитании физических качеств, овладения техникой и тактикой, игровая подготовка закладывают основы становления личности игрока, воздействуют на формирование психики ребенка. Тренер на основе знания возрастных особенностей занимающихся, используя свой авторитет и пример, требовательность и доброжелательность способствует воспитанию спортивного интеллекта, межличностных отношений, психических функций и психомоторных качеств (трудолюбие, самокритичность, волю к победе, настойчивость, мышление и др.).</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Второй год обучения в группах начальной подготовки является логическим продолжением первого. В этот период основное внимание концентрируется на физической и технической подготовке, проводится отбор определенных спортсменов. На второй год несколько уменьшается время на физическую подготовку и увеличивается количество часов на тактическую и игровую подготовку. Значительно расширяется арсенал изучаемых технических умений и тактических действий, увеличивается количество игр.</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Выступления в соревнованиях в младшем школьном и подростковом возрасте строго регламентируется, что связано с повышенной реактивностью и эмоциональностью детей, большой реактивностью центральной нервной системы и вегетативных функций организма спортсмена к воздействию соревновательных нагрузок.</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Таким образом, работа в группах начальной подготовки имеет особо важное значение, так как именно в этот период у детей начинается формирование навыков, воспитывается стойкий интерес к занятиям различными видами спорта. Этот период является фундаментом системы многолетней подготовки спортивных резервов и спортсменов высокой квалификации, строящейся по принципу универсальности решаемых задач, выбора средств и методов с учетом индивидуальных особенностей юных спортсменов.</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Семинарское занятие 9.11</w:t>
      </w:r>
      <w:proofErr w:type="gramStart"/>
      <w:r w:rsidRPr="0065460C">
        <w:rPr>
          <w:rFonts w:ascii="Times New Roman" w:hAnsi="Times New Roman" w:cs="Times New Roman"/>
          <w:sz w:val="28"/>
          <w:szCs w:val="28"/>
        </w:rPr>
        <w:t>.:Задание</w:t>
      </w:r>
      <w:proofErr w:type="gramEnd"/>
      <w:r w:rsidRPr="0065460C">
        <w:rPr>
          <w:rFonts w:ascii="Times New Roman" w:hAnsi="Times New Roman" w:cs="Times New Roman"/>
          <w:sz w:val="28"/>
          <w:szCs w:val="28"/>
        </w:rPr>
        <w:t xml:space="preserve">:Дать характеристику возрастным особенностям занимающихся в ГНП </w:t>
      </w:r>
      <w:proofErr w:type="spellStart"/>
      <w:r w:rsidRPr="0065460C">
        <w:rPr>
          <w:rFonts w:ascii="Times New Roman" w:hAnsi="Times New Roman" w:cs="Times New Roman"/>
          <w:sz w:val="28"/>
          <w:szCs w:val="28"/>
        </w:rPr>
        <w:t>ИВС;Охаректиризовать</w:t>
      </w:r>
      <w:proofErr w:type="spellEnd"/>
      <w:r w:rsidRPr="0065460C">
        <w:rPr>
          <w:rFonts w:ascii="Times New Roman" w:hAnsi="Times New Roman" w:cs="Times New Roman"/>
          <w:sz w:val="28"/>
          <w:szCs w:val="28"/>
        </w:rPr>
        <w:t xml:space="preserve"> задачи начального этапа; Направленность </w:t>
      </w:r>
      <w:proofErr w:type="spellStart"/>
      <w:r w:rsidRPr="0065460C">
        <w:rPr>
          <w:rFonts w:ascii="Times New Roman" w:hAnsi="Times New Roman" w:cs="Times New Roman"/>
          <w:sz w:val="28"/>
          <w:szCs w:val="28"/>
        </w:rPr>
        <w:t>подготовки;Особенности</w:t>
      </w:r>
      <w:proofErr w:type="spellEnd"/>
      <w:r w:rsidRPr="0065460C">
        <w:rPr>
          <w:rFonts w:ascii="Times New Roman" w:hAnsi="Times New Roman" w:cs="Times New Roman"/>
          <w:sz w:val="28"/>
          <w:szCs w:val="28"/>
        </w:rPr>
        <w:t xml:space="preserve"> обучения на этапе; </w:t>
      </w:r>
      <w:proofErr w:type="spellStart"/>
      <w:r w:rsidRPr="0065460C">
        <w:rPr>
          <w:rFonts w:ascii="Times New Roman" w:hAnsi="Times New Roman" w:cs="Times New Roman"/>
          <w:sz w:val="28"/>
          <w:szCs w:val="28"/>
        </w:rPr>
        <w:t>Средства,виды</w:t>
      </w:r>
      <w:proofErr w:type="spellEnd"/>
      <w:r w:rsidRPr="0065460C">
        <w:rPr>
          <w:rFonts w:ascii="Times New Roman" w:hAnsi="Times New Roman" w:cs="Times New Roman"/>
          <w:sz w:val="28"/>
          <w:szCs w:val="28"/>
        </w:rPr>
        <w:t xml:space="preserve"> подготовки. Представить в виде </w:t>
      </w:r>
      <w:proofErr w:type="spellStart"/>
      <w:proofErr w:type="gramStart"/>
      <w:r w:rsidRPr="0065460C">
        <w:rPr>
          <w:rFonts w:ascii="Times New Roman" w:hAnsi="Times New Roman" w:cs="Times New Roman"/>
          <w:sz w:val="28"/>
          <w:szCs w:val="28"/>
        </w:rPr>
        <w:t>призентации</w:t>
      </w:r>
      <w:proofErr w:type="spellEnd"/>
      <w:r w:rsidRPr="0065460C">
        <w:rPr>
          <w:rFonts w:ascii="Times New Roman" w:hAnsi="Times New Roman" w:cs="Times New Roman"/>
          <w:sz w:val="28"/>
          <w:szCs w:val="28"/>
        </w:rPr>
        <w:t>.(</w:t>
      </w:r>
      <w:proofErr w:type="gramEnd"/>
      <w:r w:rsidRPr="0065460C">
        <w:rPr>
          <w:rFonts w:ascii="Times New Roman" w:hAnsi="Times New Roman" w:cs="Times New Roman"/>
          <w:sz w:val="28"/>
          <w:szCs w:val="28"/>
        </w:rPr>
        <w:t xml:space="preserve"> 1 часть зачета)</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Лекция11.11.</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Подготовка спортсменов на тренировочном этапе</w:t>
      </w:r>
    </w:p>
    <w:p w:rsidR="0065460C" w:rsidRPr="0065460C" w:rsidRDefault="0065460C" w:rsidP="0065460C">
      <w:pPr>
        <w:spacing w:after="0" w:line="360" w:lineRule="auto"/>
        <w:ind w:firstLine="709"/>
        <w:jc w:val="both"/>
        <w:rPr>
          <w:rFonts w:ascii="Times New Roman" w:hAnsi="Times New Roman" w:cs="Times New Roman"/>
          <w:sz w:val="28"/>
          <w:szCs w:val="28"/>
        </w:rPr>
      </w:pP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В соответствии с типовыми программами для детско-юношеских спортивных школ первые два года занятий детей и подростков 12-15 лет в учебно-тренировочных группах соответствуют этапу начальной спортивной специализации, а следующие два – этапу углубленно спортивной тренировки.</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Подростковый возраст характеризуется специфическими особенностями в физическом и психическом развитии [30; 37; 56], что сказывается на задачах, средствах и методах работы.</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Задачи учебно-тренировочного этапа подготовки:</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1.</w:t>
      </w:r>
      <w:r w:rsidRPr="0065460C">
        <w:rPr>
          <w:rFonts w:ascii="Times New Roman" w:hAnsi="Times New Roman" w:cs="Times New Roman"/>
          <w:sz w:val="28"/>
          <w:szCs w:val="28"/>
        </w:rPr>
        <w:tab/>
        <w:t>Повышение общей физической подготовленности (особенно гибкости, ловкости, скоростно-силовых способностей).</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2.</w:t>
      </w:r>
      <w:r w:rsidRPr="0065460C">
        <w:rPr>
          <w:rFonts w:ascii="Times New Roman" w:hAnsi="Times New Roman" w:cs="Times New Roman"/>
          <w:sz w:val="28"/>
          <w:szCs w:val="28"/>
        </w:rPr>
        <w:tab/>
        <w:t>Совершенствование специальной физической подготовленности.</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3.</w:t>
      </w:r>
      <w:r w:rsidRPr="0065460C">
        <w:rPr>
          <w:rFonts w:ascii="Times New Roman" w:hAnsi="Times New Roman" w:cs="Times New Roman"/>
          <w:sz w:val="28"/>
          <w:szCs w:val="28"/>
        </w:rPr>
        <w:tab/>
        <w:t>Овладение всеми приемами техники на уровне умений и навыков.</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4.</w:t>
      </w:r>
      <w:r w:rsidRPr="0065460C">
        <w:rPr>
          <w:rFonts w:ascii="Times New Roman" w:hAnsi="Times New Roman" w:cs="Times New Roman"/>
          <w:sz w:val="28"/>
          <w:szCs w:val="28"/>
        </w:rPr>
        <w:tab/>
        <w:t>Овладение индивидуальными и групповыми тактическими действиями.</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5.</w:t>
      </w:r>
      <w:r w:rsidRPr="0065460C">
        <w:rPr>
          <w:rFonts w:ascii="Times New Roman" w:hAnsi="Times New Roman" w:cs="Times New Roman"/>
          <w:sz w:val="28"/>
          <w:szCs w:val="28"/>
        </w:rPr>
        <w:tab/>
        <w:t>Индивидуализация подготовки.</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6.</w:t>
      </w:r>
      <w:r w:rsidRPr="0065460C">
        <w:rPr>
          <w:rFonts w:ascii="Times New Roman" w:hAnsi="Times New Roman" w:cs="Times New Roman"/>
          <w:sz w:val="28"/>
          <w:szCs w:val="28"/>
        </w:rPr>
        <w:tab/>
        <w:t>Начальная специализация.</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7.</w:t>
      </w:r>
      <w:r w:rsidRPr="0065460C">
        <w:rPr>
          <w:rFonts w:ascii="Times New Roman" w:hAnsi="Times New Roman" w:cs="Times New Roman"/>
          <w:sz w:val="28"/>
          <w:szCs w:val="28"/>
        </w:rPr>
        <w:tab/>
        <w:t>Овладение основами тактики командных действий.</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8.</w:t>
      </w:r>
      <w:r w:rsidRPr="0065460C">
        <w:rPr>
          <w:rFonts w:ascii="Times New Roman" w:hAnsi="Times New Roman" w:cs="Times New Roman"/>
          <w:sz w:val="28"/>
          <w:szCs w:val="28"/>
        </w:rPr>
        <w:tab/>
        <w:t>Воспитание навыков соревновательной деятельности.</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В соответствии с задачами работы на данном этапе и на основе учета возрастных особенностей подростков, направленность в работе учебно-тренировочных групп связана, с одной стороны, с универсальным подбором средств и методов для всех занимающихся с целью прочного овладения техникой и тактикой избранного вида спорта, развития физических качеств, а с другой - направлено на достижение в перспективе индивидуального мастерства.</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Половое созревание, проходящее в этот период, по мнению А. </w:t>
      </w:r>
      <w:proofErr w:type="spellStart"/>
      <w:r w:rsidRPr="0065460C">
        <w:rPr>
          <w:rFonts w:ascii="Times New Roman" w:hAnsi="Times New Roman" w:cs="Times New Roman"/>
          <w:sz w:val="28"/>
          <w:szCs w:val="28"/>
        </w:rPr>
        <w:t>Фаллера</w:t>
      </w:r>
      <w:proofErr w:type="spellEnd"/>
      <w:r w:rsidRPr="0065460C">
        <w:rPr>
          <w:rFonts w:ascii="Times New Roman" w:hAnsi="Times New Roman" w:cs="Times New Roman"/>
          <w:sz w:val="28"/>
          <w:szCs w:val="28"/>
        </w:rPr>
        <w:t xml:space="preserve">, М. </w:t>
      </w:r>
      <w:proofErr w:type="spellStart"/>
      <w:r w:rsidRPr="0065460C">
        <w:rPr>
          <w:rFonts w:ascii="Times New Roman" w:hAnsi="Times New Roman" w:cs="Times New Roman"/>
          <w:sz w:val="28"/>
          <w:szCs w:val="28"/>
        </w:rPr>
        <w:t>Шюнке</w:t>
      </w:r>
      <w:proofErr w:type="spellEnd"/>
      <w:r w:rsidRPr="0065460C">
        <w:rPr>
          <w:rFonts w:ascii="Times New Roman" w:hAnsi="Times New Roman" w:cs="Times New Roman"/>
          <w:sz w:val="28"/>
          <w:szCs w:val="28"/>
        </w:rPr>
        <w:t xml:space="preserve"> (2008), вызывает бурное развитие и перестройку всех систем организма, у подростков появляются вторичные половые признаки, происходит рост тела в длину, при этом рост конечностей опережает рост туловища, что необходимо учитывать при обучении технике движений, интенсивно идет процесс окостенения скелета. Объем сердца увеличивается, к 12-15 годам он составляет примерно половину окончательного объема, и кровоснабжения растущих мышц обеспечивается за счет повышенной частоты сердечных сокращений. </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По мнению А.М. Власова (2004), Ю.И. Евсеева (2004), темпы биологического созревания детей различны. Не редко отставания увеличений размеров сердца высокорослого подростка лимитирует функциональные способности и может явиться причиной повышения кровяного давления и перенапряжения. Всесторонняя физическая подготовка помогает снизить утомляемость, повышает специальную работоспособность мозга, опорно-двигательного аппарата; происходит нарастание ЖЕЛ, объема сердца, повышается устойчивость организма к недостатку кислорода, сокращается период восстановления после нагрузок, происходит упрочение костей, связок, изменяется состав, увеличивается длина и толщина мышечных волокон. Данный период наиболее благоприятен для развития скоростно-силовых качеств и равновесия, также следует продолжать работу над гибкостью и координацией движений. Одним из важных характеристик координаций движений является точность. Ее наиболее целесообразно развивать в 11-16 лет [62]. </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К развитию силы в возрасте 11-13 лет следует подходить строго индивидуально. Это связано с возрастными изменениями </w:t>
      </w:r>
      <w:proofErr w:type="spellStart"/>
      <w:r w:rsidRPr="0065460C">
        <w:rPr>
          <w:rFonts w:ascii="Times New Roman" w:hAnsi="Times New Roman" w:cs="Times New Roman"/>
          <w:sz w:val="28"/>
          <w:szCs w:val="28"/>
        </w:rPr>
        <w:t>сердечнососудистой</w:t>
      </w:r>
      <w:proofErr w:type="spellEnd"/>
      <w:r w:rsidRPr="0065460C">
        <w:rPr>
          <w:rFonts w:ascii="Times New Roman" w:hAnsi="Times New Roman" w:cs="Times New Roman"/>
          <w:sz w:val="28"/>
          <w:szCs w:val="28"/>
        </w:rPr>
        <w:t xml:space="preserve"> системы. Сила мышц ребенка нарастает неравномерно, в 11-13 лет происходит замедление темпов прироста силы, а с 14-15 лет сила бурно растёт, достигая к 18-20 летнему возрасту максимальных значений [41].</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Пик развития скоростных действий отмечается в 13-15 лет; латентное время простой двигательной реакции достигает уровня взрослых у 13-14 летних подростков, скорость бега интенсивно увеличивается с 13 до 14 лет. Систематическая работа над скоростно-силовыми качествами в 12-15 лет способствует развитию выносливости в динамической работе. В подростковом возрасте становятся более выраженными половые различия. У девочек половое созревание происходит на 1-2 года раньше, чем у мальчиков [47].</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Физическая подготовка тесно связана со всеми другими сторонами подготовки спортсменов. Высокий уровень развития быстроты, силы, ловкости, выносливости становится главным условием овладения техникой и тактикой. В то же время реализация задач физической подготовки способствует формированию важных психических и морально-волевых качеств. В этом единстве находит свое подтверждение присущая соревновательной деятельности целостность всех двигательных проявлений, обеспечивающих рациональный выбор решений и их осуществление в условиях спортивного единоборства.</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Развитие физических качеств, необходимых спортсменам в избранном виде спорта, - процесс длительный и достаточно сложный. Наивысшего уровня в развитии одного какого-то качества можно добиться только в результате значительного уровня остальных. Индивидуализация физической подготовленности, отмечает А.П. Бондарчук (2007), создаст максимум для ее проявления и, прежде всего, за счет компенсации отстающих качеств более развитыми. Другой важной особенностью физической подготовки следует считать трудности ее отделения от других сторон подготовки спортсменов, и в первую очередь от овладения специальными двигательными навыками. Физическая подготовка непосредственно связана с овладением техникой и тактикой и призвана обеспечить их оптимальное достижение.</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Общая физическая подготовка, по мнению В.П. Губы, В.Г. Никитушкина, П.В. </w:t>
      </w:r>
      <w:proofErr w:type="spellStart"/>
      <w:r w:rsidRPr="0065460C">
        <w:rPr>
          <w:rFonts w:ascii="Times New Roman" w:hAnsi="Times New Roman" w:cs="Times New Roman"/>
          <w:sz w:val="28"/>
          <w:szCs w:val="28"/>
        </w:rPr>
        <w:t>Квашука</w:t>
      </w:r>
      <w:proofErr w:type="spellEnd"/>
      <w:r w:rsidRPr="0065460C">
        <w:rPr>
          <w:rFonts w:ascii="Times New Roman" w:hAnsi="Times New Roman" w:cs="Times New Roman"/>
          <w:sz w:val="28"/>
          <w:szCs w:val="28"/>
        </w:rPr>
        <w:t xml:space="preserve"> (2009), ставит своей целью создать все необходимые предпосылки обеспечения высокого уровня развития специальных физических качеств, правильного физического развития и разносторонней физической подготовленности.</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В процессе физической подготовки спортсменов решаются задачи: разностороннее физическое развитие занимающихся; укрепление здоровья; повышение функциональных возможностей; приобретение спортивной работоспособности; развитие основных физических качеств; овладение жизненно важными прикладными навыками; стимулирование восстановительных процессов. Физическая подготовка приобретает большое значение особенно при работе с подростками, когда необходимо заложить основу для последующей специализированной работы.</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Эффективность учебно-тренировочного процесса во многом зависит от уровня развития быстроты, силы, выносливости, ловкости, гибкости и скоростно-силовых качеств. В исследуемой литературе по физическому воспитанию и спортивной тренировке выявлен значительный материал о возрастных особенностях развития физических качеств, средствах и методах их воспитания и поддержания на необходимом уровне [29; 85; 94].</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При разработке первоначальных занятий с занимающимися учебно-тренировочной группы следует предусматривать, чтобы предлагаемый материал был адекватен физическим возможностям спортсменов, а воспитание двигательных качеств несколько опережало освоение двигательных умений и навыков.</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Для избирательного развития отдельного физического качества целенаправленно подбираются специальные средства и методы. Результаты влияния одних и тех же средств зависят от различного соотношения количественных и качественных характеристик их выполнения, их соотношения и последовательности применения. Наиболее важными в первые два года обучения в учебно-тренировочных группах являются упражнения общего характера воздействия, направленные на разностороннюю подготовку, на укрепление опорно-двигательного аппарата и воспитание скоростно-силовых качеств, координационных способностей, быстроты, прыгучести, гибкости и общей (аэробной) выносливости.</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При работе на выносливость повышают, прежде всего, функциональные возможности сердечно - сосудистой и дыхательной систем организма, обеспечивающих кислородом работающие мышцы. Один из основных методов - равномерный, длительная работа свыше 10-15 мин с умеренной интенсивностью при ЧЧС 130-150 уд/мин. Постепенно время работы увеличивается, а методы </w:t>
      </w:r>
      <w:proofErr w:type="spellStart"/>
      <w:r w:rsidRPr="0065460C">
        <w:rPr>
          <w:rFonts w:ascii="Times New Roman" w:hAnsi="Times New Roman" w:cs="Times New Roman"/>
          <w:sz w:val="28"/>
          <w:szCs w:val="28"/>
        </w:rPr>
        <w:t>комплексируются</w:t>
      </w:r>
      <w:proofErr w:type="spellEnd"/>
      <w:r w:rsidRPr="0065460C">
        <w:rPr>
          <w:rFonts w:ascii="Times New Roman" w:hAnsi="Times New Roman" w:cs="Times New Roman"/>
          <w:sz w:val="28"/>
          <w:szCs w:val="28"/>
        </w:rPr>
        <w:t>, что позволяет перейти от равномерной работы, развивающей аэробные способности к переменному и игровому методам, воздействующим на аэробно- анаэробные системы энергообеспечения. Общая выносливость является базой для разносторонней подготовки.</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Скоростно-силовая подготовка сочетает в себе упражнения силового и скоростного характера. Они воздействуют на группы мышц, проявляющих силу в движении. С одной стороны, эти упражнения совершенствуют весь комплекс силовых проявлений и развивают необходимые мышцы, с другой - обеспечивают проявление силы и быстроты в специальных движениях спортсменов. Основными методами являются метод динамических усилий и повторный метод. В случае использования сопряженного метода в упражнениях с отягощениями нужно быть осторожными и осуществлять индивидуальный подход и контроль за структурой и ритмом технических приемов. Это же относится и к ударному методу. Хорошие результаты в скоростно-силовой подготовке подростков дает круговая тренировка и игровой метод, в том числе с использованием силовых приемов, в таких играх, как регби, футбол, гандбол и др.</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При воспитании быстроты важно воздействовать на все ее компоненты: быстроту реакции, скорость одиночного движения, частоту движений, стартовую и дистанционную скорость. Для этого следует подбирать средства и методы избирательного и целостного воздействия. При использовании повторного методе паузы отдыха должны быть достаточными для выполнения следующих повторений с максимальной скоростью. Игровой и соревновательный методы рационально использовать для совершенствования скоростной техники и быстроты перемещений.</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У занимающихся учебно-тренировочной группы необходимо дальнейшее повышение уровня развития двигательных качеств в комплексе: выносливости к работе в зонах умеренной и большой мощности (аэробного характера), гибкости, скоростно-силовых способностей и ловкости путем расширения диапазона двигательных умений и навыков, совершенствования собственно силовых способностей [39].</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Важнейшим требованием к комплексному развитию </w:t>
      </w:r>
      <w:proofErr w:type="gramStart"/>
      <w:r w:rsidRPr="0065460C">
        <w:rPr>
          <w:rFonts w:ascii="Times New Roman" w:hAnsi="Times New Roman" w:cs="Times New Roman"/>
          <w:sz w:val="28"/>
          <w:szCs w:val="28"/>
        </w:rPr>
        <w:t>двигательных способностей</w:t>
      </w:r>
      <w:proofErr w:type="gramEnd"/>
      <w:r w:rsidRPr="0065460C">
        <w:rPr>
          <w:rFonts w:ascii="Times New Roman" w:hAnsi="Times New Roman" w:cs="Times New Roman"/>
          <w:sz w:val="28"/>
          <w:szCs w:val="28"/>
        </w:rPr>
        <w:t xml:space="preserve"> занимающихся данной возрастной группы является сочетание всесторонности и </w:t>
      </w:r>
      <w:proofErr w:type="spellStart"/>
      <w:r w:rsidRPr="0065460C">
        <w:rPr>
          <w:rFonts w:ascii="Times New Roman" w:hAnsi="Times New Roman" w:cs="Times New Roman"/>
          <w:sz w:val="28"/>
          <w:szCs w:val="28"/>
        </w:rPr>
        <w:t>дифференцированности</w:t>
      </w:r>
      <w:proofErr w:type="spellEnd"/>
      <w:r w:rsidRPr="0065460C">
        <w:rPr>
          <w:rFonts w:ascii="Times New Roman" w:hAnsi="Times New Roman" w:cs="Times New Roman"/>
          <w:sz w:val="28"/>
          <w:szCs w:val="28"/>
        </w:rPr>
        <w:t xml:space="preserve"> воздействия на морфофункциональную сферу организма, а также адекватность нагрузки индивидуальным особенностям и возрастно-половым возможностям занимающихся учебно-тренировочной группы.</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Соотношение между временем, отводимым на формирование двигательных навыков и развитием двигательных качеств детей, занимающихся различными видами спорта, изменяется в связи с возрастными особенностями становления двигательной функции. Уровень развития двигательных качеств в значительной мере обуславливает кинематические и динамические характеристики двигательного навыка [87].</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Следует помнить, что на этапе начальной специализации разносторонняя физическая подготовка более перспективна, чем ранее использование больших объемов специальных упражнений. При планировании и использовании различных методов тренировки целесообразно идти по пути увеличения объемов работы при постепенном наращивании интенсивности. На этапе углубленной тренировки возрастает удельный вес специальных упражнений, идет нарастание интенсивности работы, осуществляется более тщательный индивидуальный подход. Комплексы упражнений сходны с соревновательными действиями.</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Разностороннее владение техникой избранного вида спорта – одна из главных задач технической подготовки занимающихся учебно-тренировочных групп. При нынешнем развитии спортивных достижений выдающиеся показатели возможны только в результате правильной всесторонней технической подготовленности, для чего необходимо в равной степени владеть всеми известными приемами и способами их выполнения; владеть двигательными действиями, состоящими из нескольких приемов, сочетающихся между собой в различной последовательности; владеть комплексом приемов, которыми приходится наиболее часто пользоваться в процессе соревновательной деятельности.</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Основными задачами, в связи с этим, являются: углубление понимания закономерностей изучаемого приема, детализации пространственных, временных и динамических характеристик техники, ее индивидуализации и создания предпосылок вариативного выполнения технических приемов. Решение этих задач позволит завершить освоение «школы» техники.</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Первоначально сформированные двигательные умения должны быть доведены на этапах начальной специализации и углубленной тренировки до автоматизации и превратится в прочно усвоенный навык. Это происходит за счет многократного повторения в процессе тренировки технических приемов, в результате которых действия становятся отлаженными и привычными, не требующими детализированного осмысливания и выполняются автоматически, то есть сформировался двигательный навык [18]. </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При дальнейшем усложнении условий выполнения изучаемых технических приемов (на скорости, в различных сочетаниях, в состоянии утомления, в игровых условиях и др.) достигается необходимая стабильность и вариативность, надежность и экономичность техники. Для достижения эффективности и результативности технических приемов необходимо становление двигательных навыков тесно сочетать с воспитанием физических качеств и подготовкой</w:t>
      </w:r>
      <w:r w:rsidRPr="0065460C">
        <w:rPr>
          <w:rFonts w:ascii="Times New Roman" w:hAnsi="Times New Roman" w:cs="Times New Roman"/>
          <w:sz w:val="28"/>
          <w:szCs w:val="28"/>
        </w:rPr>
        <w:tab/>
        <w:t xml:space="preserve"> двигательного аппарата.</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Из всего многообразия физических упражнений для дальнейшего углубленного овладения техникой подбираются такие комплексы средств, которые имеют сходство по форме и характеру их выполнения с соревновательными. Эти средства носят название подводящих и специально- подготовительных упражнений. Вместе с соревновательными упражнениями они применяются в увеличенном по сравнению с предыдущим этапом объеме, выполняются в более разнообразных, усложненных и интенсивных условиях, что стимулирует освоение навыка, устраняет ошибки, способствует разнообразию форм движений на основе ранее разученных.</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Одним из возможных путей обучения и совершенствования технических приемов является применение специальных упражнений в режимах, соответствующих благоприятным периодам развития физических качеств. Поскольку при обучении технический прием повторяется многократно, упражнения можно выполнять, например, при поточном методе сначала в умеренном темпе, затем в среднем и, наконец, в максимальном, тем самым одновременно повышая физическую и техническую подготовленность. Этот путь близок методу сопряженных воздействий, когда осуществляется в единстве техническая и физическая подготовка. Также можно использовать различные посильные отягощения и тренажерные устройства, облегчающие или усложняющие условия разучивания или совершенствования </w:t>
      </w:r>
      <w:proofErr w:type="gramStart"/>
      <w:r w:rsidRPr="0065460C">
        <w:rPr>
          <w:rFonts w:ascii="Times New Roman" w:hAnsi="Times New Roman" w:cs="Times New Roman"/>
          <w:sz w:val="28"/>
          <w:szCs w:val="28"/>
        </w:rPr>
        <w:t>элементов</w:t>
      </w:r>
      <w:proofErr w:type="gramEnd"/>
      <w:r w:rsidRPr="0065460C">
        <w:rPr>
          <w:rFonts w:ascii="Times New Roman" w:hAnsi="Times New Roman" w:cs="Times New Roman"/>
          <w:sz w:val="28"/>
          <w:szCs w:val="28"/>
        </w:rPr>
        <w:t xml:space="preserve"> или целостного действия. В качестве вспомогательных методов можно использовать выполнение упражнения в обе стороны (в удобную и неудобную), метод идеомоторного упражнения (мысленного повторения эталона техники, которое в сочетании с основным упражнением способствует повышению точности движений) и имитацию движений.</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Освоение приемов техники нужно сочетать с теоретической подготовкой, что благотворно влияет на формирование уровня мышления, быстроты принятия решений, самоконтроля.</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В-тренировочных группах совершенствуются все способы выполнения технических действий в комплексных упражнениях, и главным образом в сочетании с другими двигательными действиями. Основное внимание по-прежнему уделяется быстроте и умению длительное время выполнять двигательные действия, не снижая их качества. Эта задача решается не только специальными упражнениями, но и проходит красной нитью через весь учебно-тренировочный процесс. </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Индивидуализация технической подготовки осуществляется во всех тактических упражнениях. Кроме того, в индивидуальной подготовке необходимо особое внимание уделить тем двигательным действиям, которыми спортсмену чаще приходится пользоваться в соревновательной деятельности. В зависимости </w:t>
      </w:r>
      <w:proofErr w:type="gramStart"/>
      <w:r w:rsidRPr="0065460C">
        <w:rPr>
          <w:rFonts w:ascii="Times New Roman" w:hAnsi="Times New Roman" w:cs="Times New Roman"/>
          <w:sz w:val="28"/>
          <w:szCs w:val="28"/>
        </w:rPr>
        <w:t>от индивидуальных особенностей</w:t>
      </w:r>
      <w:proofErr w:type="gramEnd"/>
      <w:r w:rsidRPr="0065460C">
        <w:rPr>
          <w:rFonts w:ascii="Times New Roman" w:hAnsi="Times New Roman" w:cs="Times New Roman"/>
          <w:sz w:val="28"/>
          <w:szCs w:val="28"/>
        </w:rPr>
        <w:t xml:space="preserve"> занимающихся комплекс двигательных действий может быть различным.</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Тактическая подготовка спортсменов позволяет предвидеть пути борьбы с противником и наиболее эффективно использовать средства и, предусматривает овладение тактикой индивидуальных, групповых и командных действий. В основе ее лежит определенный принцип, позволяющий организовать усилия всех занимающихся.</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Поэтому, тактическая подготовка спортсменов учебно-тренировочных групп, включает в себя:</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развитие способности оценивать изменяющуюся ситуацию, ориентироваться в ней и быстро применять любое двигательное действие;</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овладение вариантами взаимодействий занимающихся, характерными для тактических систем в избранном виде спорта;</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освоение тактических систем в избранном виде спорта и типичных для них комбинаций;</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умение переключаться с одной системы игры на другую.</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Основной задачей индивидуальной тактической подготовки в учебно-тренировочных группах является совершенствование двигательных действий, состоящих из вновь изученных приемов техники. Также изучаются индивидуальные приемы, включающие сложные технические действия. Важной задачей на данном этапе является научить спортсменов обдумывать, мысленно проговаривать варианты индивидуальных действий, прежде чем их применять, что способствует развитию тактического мышления и облегчает переключение с одних двигательных действий на другие.</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В психической сфере подростка изменения проявляются в усовершенствовании взаимодействия процессов возбуждения и торможения, развитии дифференцированного торможения, что способствует значительному повышению точности движений. В интеллектуальной сфере наблюдается переход к абстрактному мышлению, мышление становится более логичным, системным и приобретает центральное положение в структуре интеллекта, оказывая существенное влияние на развитие всех остальных психических процессов. Возрастает осмысленность и произвольность процессов восприятия, внимания, памяти, представлений. В то же время подросткам свойственна высокая утомляемость, которая часто является причиной повышенной нервозности, колебаний внимания и неустойчивости эмоциональных состояний. Высокая импульсивность, склонность к аффектам - бурному внешнему выражению эмоций, частые смены настроения сочетаются в этот период с возрастанием содержательности и осознанности поступков, усилением их зависимости от нравственных, эмоциональных, интеллектуальных и других свойств личности. Волевая активность носит более осознанный характер, и, наряду с эмоциональной регуляцией поведения, волевая регуляция в подростковом возрасте приобретает всё большую роль, хотя в силу своей социальной незрелости подростки иногда противоречивы в проявлении воли, не всегда правильно понимают сущность отдельных волевых качеств.</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Из волевых качеств подростковый период наиболее благоприятен для развития смелости. Поэтому в тренировочные занятия целесообразно включать упражнения, выполняемые в усложненных условиях, с увеличенной степенью риска, требующие от спортсмена волевых усилий, связанных с преодолением чувства страха; но, конечно, при строгом соблюдении правил техники безопасности.</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Большое внимание в тренировочном процессе должно уделяться нравственному воспитанию и формированию специальных морально-психических качеств, к которым относятся устойчивый интерес к спорту, дисциплинированность в соблюдении спортивного режима, чувства долга перед тренером и командой, трудолюбие, аккуратность, честность, чувство патриотизма. Также должное внимание следует направлять на развитие индивидуальности (формирование индивидуального стиля игры), тренер должен поощрять проявления инициативы и творчества, что приводит не только к поддержанию интереса к занятиям, но и способствует формированию чувства ответственности [53].</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Большое значение на данном этапе имеет применение целенаправленной интегральной подготовки, где во взаимосвязи проявляются физические качества, уровень владения техникой и тактикой и психологическая подготовка, развиваются способности распределять свои силы в ходе спортивной борьбы. </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Большие циклы тренировки на учебно-тренировочном этапе характеризуются доминированием подготовительного периода. Соревновательный период представлен как бы в свернутом виде. Общее построение тренировки юных спортсменов на этом этапе более тесно, чем в дальнейшем, связано с циклами школьного учебного года, что находит отражение в планировании тренировочных периодов, сроки которых соотносятся так или иначе с учебными четвертями и каникулярным временем. Содержание и режим школьной нагрузки непосредственно влияют на построение тренировки в средних и малых циклах: затраты времени на спортивные занятия, порядок их распределения в течение дня, недели, месяца и т.д., а, следовательно, их динамика и другие черты тренировочного процесса зависят в большой мере от возможностей, допускаемых основной учебной деятельностью юного спортсмена.</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В связи с тем, что в этот период создается прочная база для перехода подростков в группы спортивного совершенствования, где от спортсменов требуется достижение высоких спортивных результатов, необходимо обеспечить не только равностороннюю физическую подготовку и высокий уровень владения техникой, но и умение вести спортивную борьбу. Это достигается через тактическую и интегральную подготовку.</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   1</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13.11 Зачетное </w:t>
      </w:r>
      <w:proofErr w:type="spellStart"/>
      <w:proofErr w:type="gramStart"/>
      <w:r w:rsidRPr="0065460C">
        <w:rPr>
          <w:rFonts w:ascii="Times New Roman" w:hAnsi="Times New Roman" w:cs="Times New Roman"/>
          <w:sz w:val="28"/>
          <w:szCs w:val="28"/>
        </w:rPr>
        <w:t>занятие.Выполнить</w:t>
      </w:r>
      <w:proofErr w:type="spellEnd"/>
      <w:proofErr w:type="gramEnd"/>
      <w:r w:rsidRPr="0065460C">
        <w:rPr>
          <w:rFonts w:ascii="Times New Roman" w:hAnsi="Times New Roman" w:cs="Times New Roman"/>
          <w:sz w:val="28"/>
          <w:szCs w:val="28"/>
        </w:rPr>
        <w:t xml:space="preserve"> контрольную работу по следующим вопросам:  1)Задачи </w:t>
      </w:r>
      <w:proofErr w:type="spellStart"/>
      <w:r w:rsidRPr="0065460C">
        <w:rPr>
          <w:rFonts w:ascii="Times New Roman" w:hAnsi="Times New Roman" w:cs="Times New Roman"/>
          <w:sz w:val="28"/>
          <w:szCs w:val="28"/>
        </w:rPr>
        <w:t>тренеровочного</w:t>
      </w:r>
      <w:proofErr w:type="spellEnd"/>
      <w:r w:rsidRPr="0065460C">
        <w:rPr>
          <w:rFonts w:ascii="Times New Roman" w:hAnsi="Times New Roman" w:cs="Times New Roman"/>
          <w:sz w:val="28"/>
          <w:szCs w:val="28"/>
        </w:rPr>
        <w:t xml:space="preserve"> этапа подготовки;2)Возрастные границы этапа в </w:t>
      </w:r>
      <w:proofErr w:type="spellStart"/>
      <w:r w:rsidRPr="0065460C">
        <w:rPr>
          <w:rFonts w:ascii="Times New Roman" w:hAnsi="Times New Roman" w:cs="Times New Roman"/>
          <w:sz w:val="28"/>
          <w:szCs w:val="28"/>
        </w:rPr>
        <w:t>ИВС,возрастные</w:t>
      </w:r>
      <w:proofErr w:type="spellEnd"/>
      <w:r w:rsidRPr="0065460C">
        <w:rPr>
          <w:rFonts w:ascii="Times New Roman" w:hAnsi="Times New Roman" w:cs="Times New Roman"/>
          <w:sz w:val="28"/>
          <w:szCs w:val="28"/>
        </w:rPr>
        <w:t xml:space="preserve"> особенности;3)Виды подготовки реализуемые на этапе;4)Особенности </w:t>
      </w:r>
      <w:proofErr w:type="spellStart"/>
      <w:r w:rsidRPr="0065460C">
        <w:rPr>
          <w:rFonts w:ascii="Times New Roman" w:hAnsi="Times New Roman" w:cs="Times New Roman"/>
          <w:sz w:val="28"/>
          <w:szCs w:val="28"/>
        </w:rPr>
        <w:t>технической,тактической</w:t>
      </w:r>
      <w:proofErr w:type="spellEnd"/>
      <w:r w:rsidRPr="0065460C">
        <w:rPr>
          <w:rFonts w:ascii="Times New Roman" w:hAnsi="Times New Roman" w:cs="Times New Roman"/>
          <w:sz w:val="28"/>
          <w:szCs w:val="28"/>
        </w:rPr>
        <w:t xml:space="preserve"> ,физической подготовки. Задания выполнять с  </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использованием Стандартов спортивной подготовки.</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ФКСТз18 12.11 </w:t>
      </w:r>
      <w:proofErr w:type="spellStart"/>
      <w:r w:rsidRPr="0065460C">
        <w:rPr>
          <w:rFonts w:ascii="Times New Roman" w:hAnsi="Times New Roman" w:cs="Times New Roman"/>
          <w:sz w:val="28"/>
          <w:szCs w:val="28"/>
        </w:rPr>
        <w:t>ЛекцияТехнология</w:t>
      </w:r>
      <w:proofErr w:type="spellEnd"/>
      <w:r w:rsidRPr="0065460C">
        <w:rPr>
          <w:rFonts w:ascii="Times New Roman" w:hAnsi="Times New Roman" w:cs="Times New Roman"/>
          <w:sz w:val="28"/>
          <w:szCs w:val="28"/>
        </w:rPr>
        <w:t xml:space="preserve"> построения спортивной тренировки в структуре средних тренировочных циклов (</w:t>
      </w:r>
      <w:proofErr w:type="spellStart"/>
      <w:r w:rsidRPr="0065460C">
        <w:rPr>
          <w:rFonts w:ascii="Times New Roman" w:hAnsi="Times New Roman" w:cs="Times New Roman"/>
          <w:sz w:val="28"/>
          <w:szCs w:val="28"/>
        </w:rPr>
        <w:t>мезоструктура</w:t>
      </w:r>
      <w:proofErr w:type="spellEnd"/>
      <w:r w:rsidRPr="0065460C">
        <w:rPr>
          <w:rFonts w:ascii="Times New Roman" w:hAnsi="Times New Roman" w:cs="Times New Roman"/>
          <w:sz w:val="28"/>
          <w:szCs w:val="28"/>
        </w:rPr>
        <w:t>)</w:t>
      </w:r>
    </w:p>
    <w:p w:rsidR="0065460C" w:rsidRPr="0065460C" w:rsidRDefault="0065460C" w:rsidP="0065460C">
      <w:pPr>
        <w:spacing w:after="0" w:line="360" w:lineRule="auto"/>
        <w:ind w:firstLine="709"/>
        <w:jc w:val="both"/>
        <w:rPr>
          <w:rFonts w:ascii="Times New Roman" w:hAnsi="Times New Roman" w:cs="Times New Roman"/>
          <w:sz w:val="28"/>
          <w:szCs w:val="28"/>
        </w:rPr>
      </w:pPr>
    </w:p>
    <w:p w:rsidR="0065460C" w:rsidRPr="0065460C" w:rsidRDefault="0065460C" w:rsidP="0065460C">
      <w:pPr>
        <w:spacing w:after="0" w:line="360" w:lineRule="auto"/>
        <w:ind w:firstLine="709"/>
        <w:jc w:val="both"/>
        <w:rPr>
          <w:rFonts w:ascii="Times New Roman" w:hAnsi="Times New Roman" w:cs="Times New Roman"/>
          <w:sz w:val="28"/>
          <w:szCs w:val="28"/>
        </w:rPr>
      </w:pPr>
      <w:proofErr w:type="spellStart"/>
      <w:r w:rsidRPr="0065460C">
        <w:rPr>
          <w:rFonts w:ascii="Times New Roman" w:hAnsi="Times New Roman" w:cs="Times New Roman"/>
          <w:sz w:val="28"/>
          <w:szCs w:val="28"/>
        </w:rPr>
        <w:t>Мезоструктура</w:t>
      </w:r>
      <w:proofErr w:type="spellEnd"/>
      <w:r w:rsidRPr="0065460C">
        <w:rPr>
          <w:rFonts w:ascii="Times New Roman" w:hAnsi="Times New Roman" w:cs="Times New Roman"/>
          <w:sz w:val="28"/>
          <w:szCs w:val="28"/>
        </w:rPr>
        <w:t xml:space="preserve"> представляет собой относительно целый законченный этап тренировочного процесса, задачей которого является упорядочение этого процесса в соответствии с главной задачей периода или этапа, т.е. решение определенных промежуточных задач подготовки [38; 90].</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Тренировочный </w:t>
      </w:r>
      <w:proofErr w:type="spellStart"/>
      <w:r w:rsidRPr="0065460C">
        <w:rPr>
          <w:rFonts w:ascii="Times New Roman" w:hAnsi="Times New Roman" w:cs="Times New Roman"/>
          <w:sz w:val="28"/>
          <w:szCs w:val="28"/>
        </w:rPr>
        <w:t>мезоцикл</w:t>
      </w:r>
      <w:proofErr w:type="spellEnd"/>
      <w:r w:rsidRPr="0065460C">
        <w:rPr>
          <w:rFonts w:ascii="Times New Roman" w:hAnsi="Times New Roman" w:cs="Times New Roman"/>
          <w:sz w:val="28"/>
          <w:szCs w:val="28"/>
        </w:rPr>
        <w:t xml:space="preserve"> представляет собой структурное образование, включающее от 2 до 6 микроциклов. Построение тренировочного процесса на основе </w:t>
      </w:r>
      <w:proofErr w:type="spellStart"/>
      <w:r w:rsidRPr="0065460C">
        <w:rPr>
          <w:rFonts w:ascii="Times New Roman" w:hAnsi="Times New Roman" w:cs="Times New Roman"/>
          <w:sz w:val="28"/>
          <w:szCs w:val="28"/>
        </w:rPr>
        <w:t>мезоциклов</w:t>
      </w:r>
      <w:proofErr w:type="spellEnd"/>
      <w:r w:rsidRPr="0065460C">
        <w:rPr>
          <w:rFonts w:ascii="Times New Roman" w:hAnsi="Times New Roman" w:cs="Times New Roman"/>
          <w:sz w:val="28"/>
          <w:szCs w:val="28"/>
        </w:rPr>
        <w:t xml:space="preserve"> позволяет систематизировать его в соответствии с главной задачей периода или этапа подготовки, обеспечить оптимальную динамику тренировочных и соревновательных нагрузок, целесообразное сочетание различных средств и методов подготовки, соответствие между факторами педагогического воздействия и восстановительными мероприятиями, достичь преемственности в воспитании различных качеств и способностей.</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Внешними признаками </w:t>
      </w:r>
      <w:proofErr w:type="spellStart"/>
      <w:r w:rsidRPr="0065460C">
        <w:rPr>
          <w:rFonts w:ascii="Times New Roman" w:hAnsi="Times New Roman" w:cs="Times New Roman"/>
          <w:sz w:val="28"/>
          <w:szCs w:val="28"/>
        </w:rPr>
        <w:t>мезоцикла</w:t>
      </w:r>
      <w:proofErr w:type="spellEnd"/>
      <w:r w:rsidRPr="0065460C">
        <w:rPr>
          <w:rFonts w:ascii="Times New Roman" w:hAnsi="Times New Roman" w:cs="Times New Roman"/>
          <w:sz w:val="28"/>
          <w:szCs w:val="28"/>
        </w:rPr>
        <w:t xml:space="preserve"> являются:</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повторное воспроизведение ряда микроциклов (обычно однородных) в единой последовательности, либо чередование различных микроциклов в определенной последовательности. При этом в подготовительном периоде они чаще повторяются, а в соревновательном чаще чередуются;</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 часто смена одной направленности микроциклов другими характеризует и смену </w:t>
      </w:r>
      <w:proofErr w:type="spellStart"/>
      <w:r w:rsidRPr="0065460C">
        <w:rPr>
          <w:rFonts w:ascii="Times New Roman" w:hAnsi="Times New Roman" w:cs="Times New Roman"/>
          <w:sz w:val="28"/>
          <w:szCs w:val="28"/>
        </w:rPr>
        <w:t>мезоцикла</w:t>
      </w:r>
      <w:proofErr w:type="spellEnd"/>
      <w:r w:rsidRPr="0065460C">
        <w:rPr>
          <w:rFonts w:ascii="Times New Roman" w:hAnsi="Times New Roman" w:cs="Times New Roman"/>
          <w:sz w:val="28"/>
          <w:szCs w:val="28"/>
        </w:rPr>
        <w:t>;</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 заканчивается </w:t>
      </w:r>
      <w:proofErr w:type="spellStart"/>
      <w:r w:rsidRPr="0065460C">
        <w:rPr>
          <w:rFonts w:ascii="Times New Roman" w:hAnsi="Times New Roman" w:cs="Times New Roman"/>
          <w:sz w:val="28"/>
          <w:szCs w:val="28"/>
        </w:rPr>
        <w:t>мезоцикл</w:t>
      </w:r>
      <w:proofErr w:type="spellEnd"/>
      <w:r w:rsidRPr="0065460C">
        <w:rPr>
          <w:rFonts w:ascii="Times New Roman" w:hAnsi="Times New Roman" w:cs="Times New Roman"/>
          <w:sz w:val="28"/>
          <w:szCs w:val="28"/>
        </w:rPr>
        <w:t xml:space="preserve"> восстановительным (разгрузочным) микроциклом, соревнованиями или контрольными испытаниями.</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На структуру </w:t>
      </w:r>
      <w:proofErr w:type="spellStart"/>
      <w:r w:rsidRPr="0065460C">
        <w:rPr>
          <w:rFonts w:ascii="Times New Roman" w:hAnsi="Times New Roman" w:cs="Times New Roman"/>
          <w:sz w:val="28"/>
          <w:szCs w:val="28"/>
        </w:rPr>
        <w:t>мезоциклов</w:t>
      </w:r>
      <w:proofErr w:type="spellEnd"/>
      <w:r w:rsidRPr="0065460C">
        <w:rPr>
          <w:rFonts w:ascii="Times New Roman" w:hAnsi="Times New Roman" w:cs="Times New Roman"/>
          <w:sz w:val="28"/>
          <w:szCs w:val="28"/>
        </w:rPr>
        <w:t xml:space="preserve"> влияют следующие факторы:</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режим труда и жизни;</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содержание, количество занятий, суммарная нагрузка и индивидуальный календарь стартов;</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индивидуальные особенности спортсмена, его способности к восстановлению;</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 место </w:t>
      </w:r>
      <w:proofErr w:type="spellStart"/>
      <w:r w:rsidRPr="0065460C">
        <w:rPr>
          <w:rFonts w:ascii="Times New Roman" w:hAnsi="Times New Roman" w:cs="Times New Roman"/>
          <w:sz w:val="28"/>
          <w:szCs w:val="28"/>
        </w:rPr>
        <w:t>мезоцикла</w:t>
      </w:r>
      <w:proofErr w:type="spellEnd"/>
      <w:r w:rsidRPr="0065460C">
        <w:rPr>
          <w:rFonts w:ascii="Times New Roman" w:hAnsi="Times New Roman" w:cs="Times New Roman"/>
          <w:sz w:val="28"/>
          <w:szCs w:val="28"/>
        </w:rPr>
        <w:t xml:space="preserve"> в структуре большого цикла тренировки;</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управление кумулятивным тренировочным эффектом проведенной серии микроциклов, обеспечивая высокие темпы развития тренированности, и обеспечение адаптационных перестроек в организме;</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 </w:t>
      </w:r>
      <w:proofErr w:type="spellStart"/>
      <w:r w:rsidRPr="0065460C">
        <w:rPr>
          <w:rFonts w:ascii="Times New Roman" w:hAnsi="Times New Roman" w:cs="Times New Roman"/>
          <w:sz w:val="28"/>
          <w:szCs w:val="28"/>
        </w:rPr>
        <w:t>околомесячные</w:t>
      </w:r>
      <w:proofErr w:type="spellEnd"/>
      <w:r w:rsidRPr="0065460C">
        <w:rPr>
          <w:rFonts w:ascii="Times New Roman" w:hAnsi="Times New Roman" w:cs="Times New Roman"/>
          <w:sz w:val="28"/>
          <w:szCs w:val="28"/>
        </w:rPr>
        <w:t xml:space="preserve"> биоритмы (лунные, физические, интеллектуальные, эмоциональные, менструальные).</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Повышением или снижением </w:t>
      </w:r>
      <w:proofErr w:type="gramStart"/>
      <w:r w:rsidRPr="0065460C">
        <w:rPr>
          <w:rFonts w:ascii="Times New Roman" w:hAnsi="Times New Roman" w:cs="Times New Roman"/>
          <w:sz w:val="28"/>
          <w:szCs w:val="28"/>
        </w:rPr>
        <w:t>тренировочных</w:t>
      </w:r>
      <w:proofErr w:type="gramEnd"/>
      <w:r w:rsidRPr="0065460C">
        <w:rPr>
          <w:rFonts w:ascii="Times New Roman" w:hAnsi="Times New Roman" w:cs="Times New Roman"/>
          <w:sz w:val="28"/>
          <w:szCs w:val="28"/>
        </w:rPr>
        <w:t xml:space="preserve"> или соревновательных нагрузок в микроциклах, входящих в структуру </w:t>
      </w:r>
      <w:proofErr w:type="spellStart"/>
      <w:r w:rsidRPr="0065460C">
        <w:rPr>
          <w:rFonts w:ascii="Times New Roman" w:hAnsi="Times New Roman" w:cs="Times New Roman"/>
          <w:sz w:val="28"/>
          <w:szCs w:val="28"/>
        </w:rPr>
        <w:t>мезоцикла</w:t>
      </w:r>
      <w:proofErr w:type="spellEnd"/>
      <w:r w:rsidRPr="0065460C">
        <w:rPr>
          <w:rFonts w:ascii="Times New Roman" w:hAnsi="Times New Roman" w:cs="Times New Roman"/>
          <w:sz w:val="28"/>
          <w:szCs w:val="28"/>
        </w:rPr>
        <w:t xml:space="preserve">, в соответствии с содержанием тренировки, обеспечивается адаптация организма и повышается уровень подготовленности, в связи с чем и возникают средние волны – структурные основы </w:t>
      </w:r>
      <w:proofErr w:type="spellStart"/>
      <w:r w:rsidRPr="0065460C">
        <w:rPr>
          <w:rFonts w:ascii="Times New Roman" w:hAnsi="Times New Roman" w:cs="Times New Roman"/>
          <w:sz w:val="28"/>
          <w:szCs w:val="28"/>
        </w:rPr>
        <w:t>мезоцикла</w:t>
      </w:r>
      <w:proofErr w:type="spellEnd"/>
      <w:r w:rsidRPr="0065460C">
        <w:rPr>
          <w:rFonts w:ascii="Times New Roman" w:hAnsi="Times New Roman" w:cs="Times New Roman"/>
          <w:sz w:val="28"/>
          <w:szCs w:val="28"/>
        </w:rPr>
        <w:t>, что помогает спортсмену и тренеру решать главные и промежуточные задачи системы подготовки [58].</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Анализ тренировочного процесса в различных видах спорта позволяет выделить определенное число типовых </w:t>
      </w:r>
      <w:proofErr w:type="spellStart"/>
      <w:r w:rsidRPr="0065460C">
        <w:rPr>
          <w:rFonts w:ascii="Times New Roman" w:hAnsi="Times New Roman" w:cs="Times New Roman"/>
          <w:sz w:val="28"/>
          <w:szCs w:val="28"/>
        </w:rPr>
        <w:t>мезоциклов</w:t>
      </w:r>
      <w:proofErr w:type="spellEnd"/>
      <w:r w:rsidRPr="0065460C">
        <w:rPr>
          <w:rFonts w:ascii="Times New Roman" w:hAnsi="Times New Roman" w:cs="Times New Roman"/>
          <w:sz w:val="28"/>
          <w:szCs w:val="28"/>
        </w:rPr>
        <w:t>: втягивающих, базовых, контрольно-подготовительных, предсоревновательных, соревновательных, восстановительных.</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Основной задачей втягивающих </w:t>
      </w:r>
      <w:proofErr w:type="spellStart"/>
      <w:r w:rsidRPr="0065460C">
        <w:rPr>
          <w:rFonts w:ascii="Times New Roman" w:hAnsi="Times New Roman" w:cs="Times New Roman"/>
          <w:sz w:val="28"/>
          <w:szCs w:val="28"/>
        </w:rPr>
        <w:t>мезоциклов</w:t>
      </w:r>
      <w:proofErr w:type="spellEnd"/>
      <w:r w:rsidRPr="0065460C">
        <w:rPr>
          <w:rFonts w:ascii="Times New Roman" w:hAnsi="Times New Roman" w:cs="Times New Roman"/>
          <w:sz w:val="28"/>
          <w:szCs w:val="28"/>
        </w:rPr>
        <w:t xml:space="preserve"> является постепенное подведение спортсменов к эффективному выполнению специфической тренировочной работы. Это обеспечивается применением упражнений, направленных на повышение или восстановление работоспособности систем и механизмов, определяющих уровень разных компонентов выносливости; скоростно-силовых качеств и гибкости; становление двигательных навыков и умений. Эти </w:t>
      </w:r>
      <w:proofErr w:type="spellStart"/>
      <w:r w:rsidRPr="0065460C">
        <w:rPr>
          <w:rFonts w:ascii="Times New Roman" w:hAnsi="Times New Roman" w:cs="Times New Roman"/>
          <w:sz w:val="28"/>
          <w:szCs w:val="28"/>
        </w:rPr>
        <w:t>мезоциклы</w:t>
      </w:r>
      <w:proofErr w:type="spellEnd"/>
      <w:r w:rsidRPr="0065460C">
        <w:rPr>
          <w:rFonts w:ascii="Times New Roman" w:hAnsi="Times New Roman" w:cs="Times New Roman"/>
          <w:sz w:val="28"/>
          <w:szCs w:val="28"/>
        </w:rPr>
        <w:t xml:space="preserve"> применяются в начале сезона, после болезни и травм, а также после других вынужденных или запланированных перерывов в тренировочном процессе.</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В базовых </w:t>
      </w:r>
      <w:proofErr w:type="spellStart"/>
      <w:r w:rsidRPr="0065460C">
        <w:rPr>
          <w:rFonts w:ascii="Times New Roman" w:hAnsi="Times New Roman" w:cs="Times New Roman"/>
          <w:sz w:val="28"/>
          <w:szCs w:val="28"/>
        </w:rPr>
        <w:t>мезоциклах</w:t>
      </w:r>
      <w:proofErr w:type="spellEnd"/>
      <w:r w:rsidRPr="0065460C">
        <w:rPr>
          <w:rFonts w:ascii="Times New Roman" w:hAnsi="Times New Roman" w:cs="Times New Roman"/>
          <w:sz w:val="28"/>
          <w:szCs w:val="28"/>
        </w:rPr>
        <w:t xml:space="preserve"> планируется основная работа по повышению функциональных возможностей основных систем организма, совершенствованию физической, технической, тактической и психической подготовленности. Тренировочная программа характеризуется использованием всей совокупности средств, большой по объему и интенсивности тренировочной работой, широким использованием занятий с большими нагрузками. Базовые </w:t>
      </w:r>
      <w:proofErr w:type="spellStart"/>
      <w:r w:rsidRPr="0065460C">
        <w:rPr>
          <w:rFonts w:ascii="Times New Roman" w:hAnsi="Times New Roman" w:cs="Times New Roman"/>
          <w:sz w:val="28"/>
          <w:szCs w:val="28"/>
        </w:rPr>
        <w:t>мезоциклы</w:t>
      </w:r>
      <w:proofErr w:type="spellEnd"/>
      <w:r w:rsidRPr="0065460C">
        <w:rPr>
          <w:rFonts w:ascii="Times New Roman" w:hAnsi="Times New Roman" w:cs="Times New Roman"/>
          <w:sz w:val="28"/>
          <w:szCs w:val="28"/>
        </w:rPr>
        <w:t xml:space="preserve"> составляют основу подготовительного периода, а в соревновательный включаются с целью восстановления утраченных в ходе стартов физических качеств и навыков.</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В контрольно-подготовительных </w:t>
      </w:r>
      <w:proofErr w:type="spellStart"/>
      <w:r w:rsidRPr="0065460C">
        <w:rPr>
          <w:rFonts w:ascii="Times New Roman" w:hAnsi="Times New Roman" w:cs="Times New Roman"/>
          <w:sz w:val="28"/>
          <w:szCs w:val="28"/>
        </w:rPr>
        <w:t>мезоциклах</w:t>
      </w:r>
      <w:proofErr w:type="spellEnd"/>
      <w:r w:rsidRPr="0065460C">
        <w:rPr>
          <w:rFonts w:ascii="Times New Roman" w:hAnsi="Times New Roman" w:cs="Times New Roman"/>
          <w:sz w:val="28"/>
          <w:szCs w:val="28"/>
        </w:rPr>
        <w:t xml:space="preserve"> синтезируются (применительно к специфике соревновательной деятельности) возможности спортсмена, достигнутые в предыдущих </w:t>
      </w:r>
      <w:proofErr w:type="spellStart"/>
      <w:r w:rsidRPr="0065460C">
        <w:rPr>
          <w:rFonts w:ascii="Times New Roman" w:hAnsi="Times New Roman" w:cs="Times New Roman"/>
          <w:sz w:val="28"/>
          <w:szCs w:val="28"/>
        </w:rPr>
        <w:t>мезоциклах</w:t>
      </w:r>
      <w:proofErr w:type="spellEnd"/>
      <w:r w:rsidRPr="0065460C">
        <w:rPr>
          <w:rFonts w:ascii="Times New Roman" w:hAnsi="Times New Roman" w:cs="Times New Roman"/>
          <w:sz w:val="28"/>
          <w:szCs w:val="28"/>
        </w:rPr>
        <w:t xml:space="preserve">, т.е. осуществляется комплексная подготовка. Характерной особенностью тренировочного процесса в этих </w:t>
      </w:r>
      <w:proofErr w:type="spellStart"/>
      <w:r w:rsidRPr="0065460C">
        <w:rPr>
          <w:rFonts w:ascii="Times New Roman" w:hAnsi="Times New Roman" w:cs="Times New Roman"/>
          <w:sz w:val="28"/>
          <w:szCs w:val="28"/>
        </w:rPr>
        <w:t>мезоциклах</w:t>
      </w:r>
      <w:proofErr w:type="spellEnd"/>
      <w:r w:rsidRPr="0065460C">
        <w:rPr>
          <w:rFonts w:ascii="Times New Roman" w:hAnsi="Times New Roman" w:cs="Times New Roman"/>
          <w:sz w:val="28"/>
          <w:szCs w:val="28"/>
        </w:rPr>
        <w:t xml:space="preserve"> является широкое применение соревновательных и специально-подготовительных упражнений, максимально приближенных к соревновательным. Эти </w:t>
      </w:r>
      <w:proofErr w:type="spellStart"/>
      <w:r w:rsidRPr="0065460C">
        <w:rPr>
          <w:rFonts w:ascii="Times New Roman" w:hAnsi="Times New Roman" w:cs="Times New Roman"/>
          <w:sz w:val="28"/>
          <w:szCs w:val="28"/>
        </w:rPr>
        <w:t>мезоциклы</w:t>
      </w:r>
      <w:proofErr w:type="spellEnd"/>
      <w:r w:rsidRPr="0065460C">
        <w:rPr>
          <w:rFonts w:ascii="Times New Roman" w:hAnsi="Times New Roman" w:cs="Times New Roman"/>
          <w:sz w:val="28"/>
          <w:szCs w:val="28"/>
        </w:rPr>
        <w:t xml:space="preserve"> характеризуются, как правило, высокой интенсивностью тренировочной нагрузки, соответствующей соревновательной или приближенной к ней, и представляют переходную ступень между базовыми и соревновательными. Они используются во второй половине подготовительного периода и в соревновательном периоде как промежуточные </w:t>
      </w:r>
      <w:proofErr w:type="spellStart"/>
      <w:r w:rsidRPr="0065460C">
        <w:rPr>
          <w:rFonts w:ascii="Times New Roman" w:hAnsi="Times New Roman" w:cs="Times New Roman"/>
          <w:sz w:val="28"/>
          <w:szCs w:val="28"/>
        </w:rPr>
        <w:t>мезоциклы</w:t>
      </w:r>
      <w:proofErr w:type="spellEnd"/>
      <w:r w:rsidRPr="0065460C">
        <w:rPr>
          <w:rFonts w:ascii="Times New Roman" w:hAnsi="Times New Roman" w:cs="Times New Roman"/>
          <w:sz w:val="28"/>
          <w:szCs w:val="28"/>
        </w:rPr>
        <w:t xml:space="preserve"> между напряженными стартами, если для этого имеется соответствующее время.</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Предсоревновательные (подводящие) </w:t>
      </w:r>
      <w:proofErr w:type="spellStart"/>
      <w:r w:rsidRPr="0065460C">
        <w:rPr>
          <w:rFonts w:ascii="Times New Roman" w:hAnsi="Times New Roman" w:cs="Times New Roman"/>
          <w:sz w:val="28"/>
          <w:szCs w:val="28"/>
        </w:rPr>
        <w:t>мезоциклы</w:t>
      </w:r>
      <w:proofErr w:type="spellEnd"/>
      <w:r w:rsidRPr="0065460C">
        <w:rPr>
          <w:rFonts w:ascii="Times New Roman" w:hAnsi="Times New Roman" w:cs="Times New Roman"/>
          <w:sz w:val="28"/>
          <w:szCs w:val="28"/>
        </w:rPr>
        <w:t xml:space="preserve"> предназначены для окончательного становления спортивной формы, за счет устранения отдельных недостатков, выявленных в ходе подготовки спортсмена, совершенствования его технических возможностей. Особое место в этих </w:t>
      </w:r>
      <w:proofErr w:type="spellStart"/>
      <w:r w:rsidRPr="0065460C">
        <w:rPr>
          <w:rFonts w:ascii="Times New Roman" w:hAnsi="Times New Roman" w:cs="Times New Roman"/>
          <w:sz w:val="28"/>
          <w:szCs w:val="28"/>
        </w:rPr>
        <w:t>мезоциклах</w:t>
      </w:r>
      <w:proofErr w:type="spellEnd"/>
      <w:r w:rsidRPr="0065460C">
        <w:rPr>
          <w:rFonts w:ascii="Times New Roman" w:hAnsi="Times New Roman" w:cs="Times New Roman"/>
          <w:sz w:val="28"/>
          <w:szCs w:val="28"/>
        </w:rPr>
        <w:t xml:space="preserve"> занимает целенаправленная психическая и тактическая подготовка. Важное место отводится моделированию режима предстоящего соревнования. В зависимости от состояния, в котором спортсмен подошел к предсоревновательному </w:t>
      </w:r>
      <w:proofErr w:type="spellStart"/>
      <w:r w:rsidRPr="0065460C">
        <w:rPr>
          <w:rFonts w:ascii="Times New Roman" w:hAnsi="Times New Roman" w:cs="Times New Roman"/>
          <w:sz w:val="28"/>
          <w:szCs w:val="28"/>
        </w:rPr>
        <w:t>мезоциклу</w:t>
      </w:r>
      <w:proofErr w:type="spellEnd"/>
      <w:r w:rsidRPr="0065460C">
        <w:rPr>
          <w:rFonts w:ascii="Times New Roman" w:hAnsi="Times New Roman" w:cs="Times New Roman"/>
          <w:sz w:val="28"/>
          <w:szCs w:val="28"/>
        </w:rPr>
        <w:t xml:space="preserve">, его начало может быть построено преимущественно на основе нагрузочных микроциклов, способствующих дальнейшему повышению уровня специальной подготовленности, а продолжение – на основе разгрузочных, способствующих ускорению процессов восстановления, предотвращению переутомления, эффективному протеканию адаптационных процессов. Однако общая тенденция динамики нагрузок в этом </w:t>
      </w:r>
      <w:proofErr w:type="spellStart"/>
      <w:r w:rsidRPr="0065460C">
        <w:rPr>
          <w:rFonts w:ascii="Times New Roman" w:hAnsi="Times New Roman" w:cs="Times New Roman"/>
          <w:sz w:val="28"/>
          <w:szCs w:val="28"/>
        </w:rPr>
        <w:t>мезоцикле</w:t>
      </w:r>
      <w:proofErr w:type="spellEnd"/>
      <w:r w:rsidRPr="0065460C">
        <w:rPr>
          <w:rFonts w:ascii="Times New Roman" w:hAnsi="Times New Roman" w:cs="Times New Roman"/>
          <w:sz w:val="28"/>
          <w:szCs w:val="28"/>
        </w:rPr>
        <w:t xml:space="preserve"> характеризуется, как правило, постепенным снижением суммарного объема и объема интенсивных средств тренировки перед главными соревнованиями, что связано с существованием в организме механизма «запаздывающей трансформации» кумулятивного эффекта тренировки, который состоит в том, что пик спортивных достижений как бы отстает во времени от пиков общего и частных наиболее интенсивных объемов нагрузки. Этот </w:t>
      </w:r>
      <w:proofErr w:type="spellStart"/>
      <w:r w:rsidRPr="0065460C">
        <w:rPr>
          <w:rFonts w:ascii="Times New Roman" w:hAnsi="Times New Roman" w:cs="Times New Roman"/>
          <w:sz w:val="28"/>
          <w:szCs w:val="28"/>
        </w:rPr>
        <w:t>мезоцикл</w:t>
      </w:r>
      <w:proofErr w:type="spellEnd"/>
      <w:r w:rsidRPr="0065460C">
        <w:rPr>
          <w:rFonts w:ascii="Times New Roman" w:hAnsi="Times New Roman" w:cs="Times New Roman"/>
          <w:sz w:val="28"/>
          <w:szCs w:val="28"/>
        </w:rPr>
        <w:t xml:space="preserve"> характерен для этапа непосредственной подготовки к главному старту и имеет важное значение при переезде спортсменов в новые контрастные </w:t>
      </w:r>
      <w:proofErr w:type="spellStart"/>
      <w:proofErr w:type="gramStart"/>
      <w:r w:rsidRPr="0065460C">
        <w:rPr>
          <w:rFonts w:ascii="Times New Roman" w:hAnsi="Times New Roman" w:cs="Times New Roman"/>
          <w:sz w:val="28"/>
          <w:szCs w:val="28"/>
        </w:rPr>
        <w:t>климато</w:t>
      </w:r>
      <w:proofErr w:type="spellEnd"/>
      <w:r w:rsidRPr="0065460C">
        <w:rPr>
          <w:rFonts w:ascii="Times New Roman" w:hAnsi="Times New Roman" w:cs="Times New Roman"/>
          <w:sz w:val="28"/>
          <w:szCs w:val="28"/>
        </w:rPr>
        <w:t>-географические</w:t>
      </w:r>
      <w:proofErr w:type="gramEnd"/>
      <w:r w:rsidRPr="0065460C">
        <w:rPr>
          <w:rFonts w:ascii="Times New Roman" w:hAnsi="Times New Roman" w:cs="Times New Roman"/>
          <w:sz w:val="28"/>
          <w:szCs w:val="28"/>
        </w:rPr>
        <w:t xml:space="preserve"> условия. В отдельных случаях этот </w:t>
      </w:r>
      <w:proofErr w:type="spellStart"/>
      <w:r w:rsidRPr="0065460C">
        <w:rPr>
          <w:rFonts w:ascii="Times New Roman" w:hAnsi="Times New Roman" w:cs="Times New Roman"/>
          <w:sz w:val="28"/>
          <w:szCs w:val="28"/>
        </w:rPr>
        <w:t>мезоцикл</w:t>
      </w:r>
      <w:proofErr w:type="spellEnd"/>
      <w:r w:rsidRPr="0065460C">
        <w:rPr>
          <w:rFonts w:ascii="Times New Roman" w:hAnsi="Times New Roman" w:cs="Times New Roman"/>
          <w:sz w:val="28"/>
          <w:szCs w:val="28"/>
        </w:rPr>
        <w:t xml:space="preserve"> может состоять из одного-двух подводящих микроциклов, входящих в состав контрольно-подготовительного или соревновательного </w:t>
      </w:r>
      <w:proofErr w:type="spellStart"/>
      <w:r w:rsidRPr="0065460C">
        <w:rPr>
          <w:rFonts w:ascii="Times New Roman" w:hAnsi="Times New Roman" w:cs="Times New Roman"/>
          <w:sz w:val="28"/>
          <w:szCs w:val="28"/>
        </w:rPr>
        <w:t>мезоциклов</w:t>
      </w:r>
      <w:proofErr w:type="spellEnd"/>
      <w:r w:rsidRPr="0065460C">
        <w:rPr>
          <w:rFonts w:ascii="Times New Roman" w:hAnsi="Times New Roman" w:cs="Times New Roman"/>
          <w:sz w:val="28"/>
          <w:szCs w:val="28"/>
        </w:rPr>
        <w:t>.</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Структура соревновательного </w:t>
      </w:r>
      <w:proofErr w:type="spellStart"/>
      <w:r w:rsidRPr="0065460C">
        <w:rPr>
          <w:rFonts w:ascii="Times New Roman" w:hAnsi="Times New Roman" w:cs="Times New Roman"/>
          <w:sz w:val="28"/>
          <w:szCs w:val="28"/>
        </w:rPr>
        <w:t>мезоцикла</w:t>
      </w:r>
      <w:proofErr w:type="spellEnd"/>
      <w:r w:rsidRPr="0065460C">
        <w:rPr>
          <w:rFonts w:ascii="Times New Roman" w:hAnsi="Times New Roman" w:cs="Times New Roman"/>
          <w:sz w:val="28"/>
          <w:szCs w:val="28"/>
        </w:rPr>
        <w:t xml:space="preserve"> определяется спецификой вида спорта, особенностями спортивного календаря, квалификацией и уровнем подготовленности спортсмена. В большинстве видов спорта соревнования проводятся в течение всего года на протяжении от 5 до 10 месяцев. В течение этого времени может проводиться несколько соревновательных </w:t>
      </w:r>
      <w:proofErr w:type="spellStart"/>
      <w:r w:rsidRPr="0065460C">
        <w:rPr>
          <w:rFonts w:ascii="Times New Roman" w:hAnsi="Times New Roman" w:cs="Times New Roman"/>
          <w:sz w:val="28"/>
          <w:szCs w:val="28"/>
        </w:rPr>
        <w:t>мезоциклов</w:t>
      </w:r>
      <w:proofErr w:type="spellEnd"/>
      <w:r w:rsidRPr="0065460C">
        <w:rPr>
          <w:rFonts w:ascii="Times New Roman" w:hAnsi="Times New Roman" w:cs="Times New Roman"/>
          <w:sz w:val="28"/>
          <w:szCs w:val="28"/>
        </w:rPr>
        <w:t xml:space="preserve">. Так, в спортивных играх, период ответственных соревнований имеет значительную продолжительность и может достигать у спортсменов высокого класса 8-10 месяцев. За это время проводится до 5-6 соревновательных </w:t>
      </w:r>
      <w:proofErr w:type="spellStart"/>
      <w:r w:rsidRPr="0065460C">
        <w:rPr>
          <w:rFonts w:ascii="Times New Roman" w:hAnsi="Times New Roman" w:cs="Times New Roman"/>
          <w:sz w:val="28"/>
          <w:szCs w:val="28"/>
        </w:rPr>
        <w:t>мезоциклов</w:t>
      </w:r>
      <w:proofErr w:type="spellEnd"/>
      <w:r w:rsidRPr="0065460C">
        <w:rPr>
          <w:rFonts w:ascii="Times New Roman" w:hAnsi="Times New Roman" w:cs="Times New Roman"/>
          <w:sz w:val="28"/>
          <w:szCs w:val="28"/>
        </w:rPr>
        <w:t xml:space="preserve">, которые могут чередоваться с </w:t>
      </w:r>
      <w:proofErr w:type="spellStart"/>
      <w:r w:rsidRPr="0065460C">
        <w:rPr>
          <w:rFonts w:ascii="Times New Roman" w:hAnsi="Times New Roman" w:cs="Times New Roman"/>
          <w:sz w:val="28"/>
          <w:szCs w:val="28"/>
        </w:rPr>
        <w:t>мезоциклами</w:t>
      </w:r>
      <w:proofErr w:type="spellEnd"/>
      <w:r w:rsidRPr="0065460C">
        <w:rPr>
          <w:rFonts w:ascii="Times New Roman" w:hAnsi="Times New Roman" w:cs="Times New Roman"/>
          <w:sz w:val="28"/>
          <w:szCs w:val="28"/>
        </w:rPr>
        <w:t xml:space="preserve"> других типов. В простейших случаях </w:t>
      </w:r>
      <w:proofErr w:type="spellStart"/>
      <w:r w:rsidRPr="0065460C">
        <w:rPr>
          <w:rFonts w:ascii="Times New Roman" w:hAnsi="Times New Roman" w:cs="Times New Roman"/>
          <w:sz w:val="28"/>
          <w:szCs w:val="28"/>
        </w:rPr>
        <w:t>мезоцикл</w:t>
      </w:r>
      <w:proofErr w:type="spellEnd"/>
      <w:r w:rsidRPr="0065460C">
        <w:rPr>
          <w:rFonts w:ascii="Times New Roman" w:hAnsi="Times New Roman" w:cs="Times New Roman"/>
          <w:sz w:val="28"/>
          <w:szCs w:val="28"/>
        </w:rPr>
        <w:t xml:space="preserve"> данного типа состоит из одного подводящего и одного соревновательного микроцикла. В этих </w:t>
      </w:r>
      <w:proofErr w:type="spellStart"/>
      <w:r w:rsidRPr="0065460C">
        <w:rPr>
          <w:rFonts w:ascii="Times New Roman" w:hAnsi="Times New Roman" w:cs="Times New Roman"/>
          <w:sz w:val="28"/>
          <w:szCs w:val="28"/>
        </w:rPr>
        <w:t>мезоциклах</w:t>
      </w:r>
      <w:proofErr w:type="spellEnd"/>
      <w:r w:rsidRPr="0065460C">
        <w:rPr>
          <w:rFonts w:ascii="Times New Roman" w:hAnsi="Times New Roman" w:cs="Times New Roman"/>
          <w:sz w:val="28"/>
          <w:szCs w:val="28"/>
        </w:rPr>
        <w:t xml:space="preserve"> увеличен объем соревновательных упражнений.</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Восстановительный </w:t>
      </w:r>
      <w:proofErr w:type="spellStart"/>
      <w:r w:rsidRPr="0065460C">
        <w:rPr>
          <w:rFonts w:ascii="Times New Roman" w:hAnsi="Times New Roman" w:cs="Times New Roman"/>
          <w:sz w:val="28"/>
          <w:szCs w:val="28"/>
        </w:rPr>
        <w:t>мезоцикл</w:t>
      </w:r>
      <w:proofErr w:type="spellEnd"/>
      <w:r w:rsidRPr="0065460C">
        <w:rPr>
          <w:rFonts w:ascii="Times New Roman" w:hAnsi="Times New Roman" w:cs="Times New Roman"/>
          <w:sz w:val="28"/>
          <w:szCs w:val="28"/>
        </w:rPr>
        <w:t xml:space="preserve"> составляет основу переходного периода и организуется специально после напряженной серии соревнований. В отдельных случаях в процессе этого </w:t>
      </w:r>
      <w:proofErr w:type="spellStart"/>
      <w:r w:rsidRPr="0065460C">
        <w:rPr>
          <w:rFonts w:ascii="Times New Roman" w:hAnsi="Times New Roman" w:cs="Times New Roman"/>
          <w:sz w:val="28"/>
          <w:szCs w:val="28"/>
        </w:rPr>
        <w:t>мезоцикла</w:t>
      </w:r>
      <w:proofErr w:type="spellEnd"/>
      <w:r w:rsidRPr="0065460C">
        <w:rPr>
          <w:rFonts w:ascii="Times New Roman" w:hAnsi="Times New Roman" w:cs="Times New Roman"/>
          <w:sz w:val="28"/>
          <w:szCs w:val="28"/>
        </w:rPr>
        <w:t xml:space="preserve"> возможно использование упражнений, направленных на устранение проявившихся недостатков или подтягивание физических способностей, не являющихся главными для данного вида спорта. Объем соревновательных и специально-подготовительных упражнений значительно снижается.</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В зависимости от задач, решаемых в </w:t>
      </w:r>
      <w:proofErr w:type="spellStart"/>
      <w:r w:rsidRPr="0065460C">
        <w:rPr>
          <w:rFonts w:ascii="Times New Roman" w:hAnsi="Times New Roman" w:cs="Times New Roman"/>
          <w:sz w:val="28"/>
          <w:szCs w:val="28"/>
        </w:rPr>
        <w:t>мезоциклах</w:t>
      </w:r>
      <w:proofErr w:type="spellEnd"/>
      <w:r w:rsidRPr="0065460C">
        <w:rPr>
          <w:rFonts w:ascii="Times New Roman" w:hAnsi="Times New Roman" w:cs="Times New Roman"/>
          <w:sz w:val="28"/>
          <w:szCs w:val="28"/>
        </w:rPr>
        <w:t xml:space="preserve">, в них могут входить микроциклы и средства, направленность которых способствует повышению уровня отдельных сторон подготовленности, осуществлению комплексной подготовки, восстановлению и созданию условий для протекания адаптационных процессов после больших суммарных нагрузок, которые могут колебаться в широких пределах. Так, в базовых </w:t>
      </w:r>
      <w:proofErr w:type="spellStart"/>
      <w:r w:rsidRPr="0065460C">
        <w:rPr>
          <w:rFonts w:ascii="Times New Roman" w:hAnsi="Times New Roman" w:cs="Times New Roman"/>
          <w:sz w:val="28"/>
          <w:szCs w:val="28"/>
        </w:rPr>
        <w:t>мезоциклах</w:t>
      </w:r>
      <w:proofErr w:type="spellEnd"/>
      <w:r w:rsidRPr="0065460C">
        <w:rPr>
          <w:rFonts w:ascii="Times New Roman" w:hAnsi="Times New Roman" w:cs="Times New Roman"/>
          <w:sz w:val="28"/>
          <w:szCs w:val="28"/>
        </w:rPr>
        <w:t xml:space="preserve"> общий объем может достигать 80-100 % от максимально запланированного в году для микроциклов, в контрольно-подготовительных и втягивающих – колебаться в пределах 60-90 % от максимума, а в остальных – быть на уровне 40-80 %.</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Интенсивность нагрузки будет самой высокой в контрольно-подготовительных, предсоревновательных и соревновательных </w:t>
      </w:r>
      <w:proofErr w:type="spellStart"/>
      <w:r w:rsidRPr="0065460C">
        <w:rPr>
          <w:rFonts w:ascii="Times New Roman" w:hAnsi="Times New Roman" w:cs="Times New Roman"/>
          <w:sz w:val="28"/>
          <w:szCs w:val="28"/>
        </w:rPr>
        <w:t>мезоциклах</w:t>
      </w:r>
      <w:proofErr w:type="spellEnd"/>
      <w:r w:rsidRPr="0065460C">
        <w:rPr>
          <w:rFonts w:ascii="Times New Roman" w:hAnsi="Times New Roman" w:cs="Times New Roman"/>
          <w:sz w:val="28"/>
          <w:szCs w:val="28"/>
        </w:rPr>
        <w:t xml:space="preserve">. Следует отметить, что современная тренировка квалифицированных спортсменов в наиболее напряженных </w:t>
      </w:r>
      <w:proofErr w:type="spellStart"/>
      <w:r w:rsidRPr="0065460C">
        <w:rPr>
          <w:rFonts w:ascii="Times New Roman" w:hAnsi="Times New Roman" w:cs="Times New Roman"/>
          <w:sz w:val="28"/>
          <w:szCs w:val="28"/>
        </w:rPr>
        <w:t>мезоциклах</w:t>
      </w:r>
      <w:proofErr w:type="spellEnd"/>
      <w:r w:rsidRPr="0065460C">
        <w:rPr>
          <w:rFonts w:ascii="Times New Roman" w:hAnsi="Times New Roman" w:cs="Times New Roman"/>
          <w:sz w:val="28"/>
          <w:szCs w:val="28"/>
        </w:rPr>
        <w:t xml:space="preserve"> характеризуется суммированием нагрузок отдельных микроциклов и прогрессирующим утомлением от одного микроцикла к другому. Это способствует предельной мобилизации возможностей функциональных систем организма, предъявляет высокие требования к психической сфере спортсмена. Однако необходимый эффект будет достигнут лишь в том случае, когда после нескольких микроциклов, каждый из которых усугубляет утомление, вызванное предыдущим, следует относительно разгрузочный микроцикл, позволяющий восстановить функциональные возможности и обеспечить эффективное протекание адаптационных процессов. Игнорирование этого положения неизбежно приводит к физическому и нервному переутомлению.</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Режим работы, при котором нагрузка одного микроцикла наслаивается на выраженное последействие предыдущего, приемлем лишь при тренировке высококвалифицированных и хорошо подготовленных спортсменов. В тренировке юных спортсменов на более ранних этапах многолетней подготовки очередной микроцикл с большой или значительно суммарной нагрузкой должен проводится в условиях восстановления функциональных возможностей после предыдущего микроцикла.</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Сочетание и суммарная нагрузка микроциклов в </w:t>
      </w:r>
      <w:proofErr w:type="spellStart"/>
      <w:r w:rsidRPr="0065460C">
        <w:rPr>
          <w:rFonts w:ascii="Times New Roman" w:hAnsi="Times New Roman" w:cs="Times New Roman"/>
          <w:sz w:val="28"/>
          <w:szCs w:val="28"/>
        </w:rPr>
        <w:t>мезоциклах</w:t>
      </w:r>
      <w:proofErr w:type="spellEnd"/>
      <w:r w:rsidRPr="0065460C">
        <w:rPr>
          <w:rFonts w:ascii="Times New Roman" w:hAnsi="Times New Roman" w:cs="Times New Roman"/>
          <w:sz w:val="28"/>
          <w:szCs w:val="28"/>
        </w:rPr>
        <w:t xml:space="preserve"> во многом зависят от этапа многолетней подготовки. Схожие по направлению </w:t>
      </w:r>
      <w:proofErr w:type="spellStart"/>
      <w:r w:rsidRPr="0065460C">
        <w:rPr>
          <w:rFonts w:ascii="Times New Roman" w:hAnsi="Times New Roman" w:cs="Times New Roman"/>
          <w:sz w:val="28"/>
          <w:szCs w:val="28"/>
        </w:rPr>
        <w:t>мезоциклы</w:t>
      </w:r>
      <w:proofErr w:type="spellEnd"/>
      <w:r w:rsidRPr="0065460C">
        <w:rPr>
          <w:rFonts w:ascii="Times New Roman" w:hAnsi="Times New Roman" w:cs="Times New Roman"/>
          <w:sz w:val="28"/>
          <w:szCs w:val="28"/>
        </w:rPr>
        <w:t xml:space="preserve"> на более ранних этапах многолетней подготовки характеризуются меньшим суммарным объемом работы, несколько иными направленностью, содержанием и т.п., но и меньшей нагрузкой отдельных микроциклов, более щадящим режимом работы. Суммарная нагрузка, особенности сочетания микроциклов определяются также типом </w:t>
      </w:r>
      <w:proofErr w:type="spellStart"/>
      <w:r w:rsidRPr="0065460C">
        <w:rPr>
          <w:rFonts w:ascii="Times New Roman" w:hAnsi="Times New Roman" w:cs="Times New Roman"/>
          <w:sz w:val="28"/>
          <w:szCs w:val="28"/>
        </w:rPr>
        <w:t>мезоцикла</w:t>
      </w:r>
      <w:proofErr w:type="spellEnd"/>
      <w:r w:rsidRPr="0065460C">
        <w:rPr>
          <w:rFonts w:ascii="Times New Roman" w:hAnsi="Times New Roman" w:cs="Times New Roman"/>
          <w:sz w:val="28"/>
          <w:szCs w:val="28"/>
        </w:rPr>
        <w:t>.</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Характерной чертой отдельных </w:t>
      </w:r>
      <w:proofErr w:type="spellStart"/>
      <w:r w:rsidRPr="0065460C">
        <w:rPr>
          <w:rFonts w:ascii="Times New Roman" w:hAnsi="Times New Roman" w:cs="Times New Roman"/>
          <w:sz w:val="28"/>
          <w:szCs w:val="28"/>
        </w:rPr>
        <w:t>мезоциклов</w:t>
      </w:r>
      <w:proofErr w:type="spellEnd"/>
      <w:r w:rsidRPr="0065460C">
        <w:rPr>
          <w:rFonts w:ascii="Times New Roman" w:hAnsi="Times New Roman" w:cs="Times New Roman"/>
          <w:sz w:val="28"/>
          <w:szCs w:val="28"/>
        </w:rPr>
        <w:t xml:space="preserve"> является включение в них микроциклов с резко изменяющейся направленностью. Так, в последнем микроцикле большинства </w:t>
      </w:r>
      <w:proofErr w:type="spellStart"/>
      <w:r w:rsidRPr="0065460C">
        <w:rPr>
          <w:rFonts w:ascii="Times New Roman" w:hAnsi="Times New Roman" w:cs="Times New Roman"/>
          <w:sz w:val="28"/>
          <w:szCs w:val="28"/>
        </w:rPr>
        <w:t>мезоциклов</w:t>
      </w:r>
      <w:proofErr w:type="spellEnd"/>
      <w:r w:rsidRPr="0065460C">
        <w:rPr>
          <w:rFonts w:ascii="Times New Roman" w:hAnsi="Times New Roman" w:cs="Times New Roman"/>
          <w:sz w:val="28"/>
          <w:szCs w:val="28"/>
        </w:rPr>
        <w:t xml:space="preserve"> широко используются средства активного отдыха, а часто различные </w:t>
      </w:r>
      <w:proofErr w:type="spellStart"/>
      <w:r w:rsidRPr="0065460C">
        <w:rPr>
          <w:rFonts w:ascii="Times New Roman" w:hAnsi="Times New Roman" w:cs="Times New Roman"/>
          <w:sz w:val="28"/>
          <w:szCs w:val="28"/>
        </w:rPr>
        <w:t>общеподготовительные</w:t>
      </w:r>
      <w:proofErr w:type="spellEnd"/>
      <w:r w:rsidRPr="0065460C">
        <w:rPr>
          <w:rFonts w:ascii="Times New Roman" w:hAnsi="Times New Roman" w:cs="Times New Roman"/>
          <w:sz w:val="28"/>
          <w:szCs w:val="28"/>
        </w:rPr>
        <w:t xml:space="preserve"> упражнения.</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Таблица 1</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Примерная структура </w:t>
      </w:r>
      <w:proofErr w:type="spellStart"/>
      <w:r w:rsidRPr="0065460C">
        <w:rPr>
          <w:rFonts w:ascii="Times New Roman" w:hAnsi="Times New Roman" w:cs="Times New Roman"/>
          <w:sz w:val="28"/>
          <w:szCs w:val="28"/>
        </w:rPr>
        <w:t>мезоциклов</w:t>
      </w:r>
      <w:proofErr w:type="spellEnd"/>
      <w:r w:rsidRPr="0065460C">
        <w:rPr>
          <w:rFonts w:ascii="Times New Roman" w:hAnsi="Times New Roman" w:cs="Times New Roman"/>
          <w:sz w:val="28"/>
          <w:szCs w:val="28"/>
        </w:rPr>
        <w:t xml:space="preserve"> различного типа </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(применительно к подготовке спортсменов высокой квалификации)</w:t>
      </w:r>
    </w:p>
    <w:p w:rsidR="0065460C" w:rsidRPr="0065460C" w:rsidRDefault="0065460C" w:rsidP="0065460C">
      <w:pPr>
        <w:spacing w:after="0" w:line="360" w:lineRule="auto"/>
        <w:ind w:firstLine="709"/>
        <w:jc w:val="both"/>
        <w:rPr>
          <w:rFonts w:ascii="Times New Roman" w:hAnsi="Times New Roman" w:cs="Times New Roman"/>
          <w:sz w:val="28"/>
          <w:szCs w:val="28"/>
        </w:rPr>
      </w:pPr>
      <w:proofErr w:type="spellStart"/>
      <w:r w:rsidRPr="0065460C">
        <w:rPr>
          <w:rFonts w:ascii="Times New Roman" w:hAnsi="Times New Roman" w:cs="Times New Roman"/>
          <w:sz w:val="28"/>
          <w:szCs w:val="28"/>
        </w:rPr>
        <w:t>Мезоциклы</w:t>
      </w:r>
      <w:proofErr w:type="spellEnd"/>
      <w:r w:rsidRPr="0065460C">
        <w:rPr>
          <w:rFonts w:ascii="Times New Roman" w:hAnsi="Times New Roman" w:cs="Times New Roman"/>
          <w:sz w:val="28"/>
          <w:szCs w:val="28"/>
        </w:rPr>
        <w:t xml:space="preserve"> </w:t>
      </w:r>
      <w:r w:rsidRPr="0065460C">
        <w:rPr>
          <w:rFonts w:ascii="Times New Roman" w:hAnsi="Times New Roman" w:cs="Times New Roman"/>
          <w:sz w:val="28"/>
          <w:szCs w:val="28"/>
        </w:rPr>
        <w:tab/>
        <w:t>Типы и суммарная нагрузка микроциклов</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ab/>
        <w:t>I</w:t>
      </w:r>
      <w:r w:rsidRPr="0065460C">
        <w:rPr>
          <w:rFonts w:ascii="Times New Roman" w:hAnsi="Times New Roman" w:cs="Times New Roman"/>
          <w:sz w:val="28"/>
          <w:szCs w:val="28"/>
        </w:rPr>
        <w:tab/>
        <w:t>II</w:t>
      </w:r>
      <w:r w:rsidRPr="0065460C">
        <w:rPr>
          <w:rFonts w:ascii="Times New Roman" w:hAnsi="Times New Roman" w:cs="Times New Roman"/>
          <w:sz w:val="28"/>
          <w:szCs w:val="28"/>
        </w:rPr>
        <w:tab/>
        <w:t>III</w:t>
      </w:r>
      <w:r w:rsidRPr="0065460C">
        <w:rPr>
          <w:rFonts w:ascii="Times New Roman" w:hAnsi="Times New Roman" w:cs="Times New Roman"/>
          <w:sz w:val="28"/>
          <w:szCs w:val="28"/>
        </w:rPr>
        <w:tab/>
        <w:t>IV</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Втягивающий</w:t>
      </w:r>
      <w:r w:rsidRPr="0065460C">
        <w:rPr>
          <w:rFonts w:ascii="Times New Roman" w:hAnsi="Times New Roman" w:cs="Times New Roman"/>
          <w:sz w:val="28"/>
          <w:szCs w:val="28"/>
        </w:rPr>
        <w:tab/>
      </w:r>
      <w:proofErr w:type="spellStart"/>
      <w:r w:rsidRPr="0065460C">
        <w:rPr>
          <w:rFonts w:ascii="Times New Roman" w:hAnsi="Times New Roman" w:cs="Times New Roman"/>
          <w:sz w:val="28"/>
          <w:szCs w:val="28"/>
        </w:rPr>
        <w:t>Втягивающий</w:t>
      </w:r>
      <w:proofErr w:type="spellEnd"/>
      <w:r w:rsidRPr="0065460C">
        <w:rPr>
          <w:rFonts w:ascii="Times New Roman" w:hAnsi="Times New Roman" w:cs="Times New Roman"/>
          <w:sz w:val="28"/>
          <w:szCs w:val="28"/>
        </w:rPr>
        <w:t xml:space="preserve"> – малая нагрузка</w:t>
      </w:r>
      <w:r w:rsidRPr="0065460C">
        <w:rPr>
          <w:rFonts w:ascii="Times New Roman" w:hAnsi="Times New Roman" w:cs="Times New Roman"/>
          <w:sz w:val="28"/>
          <w:szCs w:val="28"/>
        </w:rPr>
        <w:tab/>
        <w:t>Втягивающий – средняя нагрузка</w:t>
      </w:r>
      <w:r w:rsidRPr="0065460C">
        <w:rPr>
          <w:rFonts w:ascii="Times New Roman" w:hAnsi="Times New Roman" w:cs="Times New Roman"/>
          <w:sz w:val="28"/>
          <w:szCs w:val="28"/>
        </w:rPr>
        <w:tab/>
        <w:t>Базовый – значительная нагрузка</w:t>
      </w:r>
      <w:r w:rsidRPr="0065460C">
        <w:rPr>
          <w:rFonts w:ascii="Times New Roman" w:hAnsi="Times New Roman" w:cs="Times New Roman"/>
          <w:sz w:val="28"/>
          <w:szCs w:val="28"/>
        </w:rPr>
        <w:tab/>
        <w:t>Восстановительный – малая нагрузка</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Базовый</w:t>
      </w:r>
      <w:r w:rsidRPr="0065460C">
        <w:rPr>
          <w:rFonts w:ascii="Times New Roman" w:hAnsi="Times New Roman" w:cs="Times New Roman"/>
          <w:sz w:val="28"/>
          <w:szCs w:val="28"/>
        </w:rPr>
        <w:tab/>
      </w:r>
      <w:proofErr w:type="spellStart"/>
      <w:r w:rsidRPr="0065460C">
        <w:rPr>
          <w:rFonts w:ascii="Times New Roman" w:hAnsi="Times New Roman" w:cs="Times New Roman"/>
          <w:sz w:val="28"/>
          <w:szCs w:val="28"/>
        </w:rPr>
        <w:t>Базовый</w:t>
      </w:r>
      <w:proofErr w:type="spellEnd"/>
      <w:r w:rsidRPr="0065460C">
        <w:rPr>
          <w:rFonts w:ascii="Times New Roman" w:hAnsi="Times New Roman" w:cs="Times New Roman"/>
          <w:sz w:val="28"/>
          <w:szCs w:val="28"/>
        </w:rPr>
        <w:t xml:space="preserve"> – большая нагрузка</w:t>
      </w:r>
      <w:r w:rsidRPr="0065460C">
        <w:rPr>
          <w:rFonts w:ascii="Times New Roman" w:hAnsi="Times New Roman" w:cs="Times New Roman"/>
          <w:sz w:val="28"/>
          <w:szCs w:val="28"/>
        </w:rPr>
        <w:tab/>
        <w:t>Базовый – значительная нагрузка</w:t>
      </w:r>
      <w:r w:rsidRPr="0065460C">
        <w:rPr>
          <w:rFonts w:ascii="Times New Roman" w:hAnsi="Times New Roman" w:cs="Times New Roman"/>
          <w:sz w:val="28"/>
          <w:szCs w:val="28"/>
        </w:rPr>
        <w:tab/>
        <w:t>Базовый – большая нагрузка</w:t>
      </w:r>
      <w:r w:rsidRPr="0065460C">
        <w:rPr>
          <w:rFonts w:ascii="Times New Roman" w:hAnsi="Times New Roman" w:cs="Times New Roman"/>
          <w:sz w:val="28"/>
          <w:szCs w:val="28"/>
        </w:rPr>
        <w:tab/>
        <w:t>Восстановительный – малая нагрузка</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Контрольно-</w:t>
      </w:r>
      <w:proofErr w:type="spellStart"/>
      <w:r w:rsidRPr="0065460C">
        <w:rPr>
          <w:rFonts w:ascii="Times New Roman" w:hAnsi="Times New Roman" w:cs="Times New Roman"/>
          <w:sz w:val="28"/>
          <w:szCs w:val="28"/>
        </w:rPr>
        <w:t>подготови</w:t>
      </w:r>
      <w:proofErr w:type="spellEnd"/>
      <w:r w:rsidRPr="0065460C">
        <w:rPr>
          <w:rFonts w:ascii="Times New Roman" w:hAnsi="Times New Roman" w:cs="Times New Roman"/>
          <w:sz w:val="28"/>
          <w:szCs w:val="28"/>
        </w:rPr>
        <w:t>-тельный</w:t>
      </w:r>
      <w:r w:rsidRPr="0065460C">
        <w:rPr>
          <w:rFonts w:ascii="Times New Roman" w:hAnsi="Times New Roman" w:cs="Times New Roman"/>
          <w:sz w:val="28"/>
          <w:szCs w:val="28"/>
        </w:rPr>
        <w:tab/>
        <w:t>Специально-</w:t>
      </w:r>
      <w:proofErr w:type="spellStart"/>
      <w:r w:rsidRPr="0065460C">
        <w:rPr>
          <w:rFonts w:ascii="Times New Roman" w:hAnsi="Times New Roman" w:cs="Times New Roman"/>
          <w:sz w:val="28"/>
          <w:szCs w:val="28"/>
        </w:rPr>
        <w:t>подготови</w:t>
      </w:r>
      <w:proofErr w:type="spellEnd"/>
      <w:r w:rsidRPr="0065460C">
        <w:rPr>
          <w:rFonts w:ascii="Times New Roman" w:hAnsi="Times New Roman" w:cs="Times New Roman"/>
          <w:sz w:val="28"/>
          <w:szCs w:val="28"/>
        </w:rPr>
        <w:t>-тельный, большая нагрузка</w:t>
      </w:r>
      <w:r w:rsidRPr="0065460C">
        <w:rPr>
          <w:rFonts w:ascii="Times New Roman" w:hAnsi="Times New Roman" w:cs="Times New Roman"/>
          <w:sz w:val="28"/>
          <w:szCs w:val="28"/>
        </w:rPr>
        <w:tab/>
        <w:t>Модельный – средняя нагрузка</w:t>
      </w:r>
      <w:r w:rsidRPr="0065460C">
        <w:rPr>
          <w:rFonts w:ascii="Times New Roman" w:hAnsi="Times New Roman" w:cs="Times New Roman"/>
          <w:sz w:val="28"/>
          <w:szCs w:val="28"/>
        </w:rPr>
        <w:tab/>
      </w:r>
      <w:proofErr w:type="gramStart"/>
      <w:r w:rsidRPr="0065460C">
        <w:rPr>
          <w:rFonts w:ascii="Times New Roman" w:hAnsi="Times New Roman" w:cs="Times New Roman"/>
          <w:sz w:val="28"/>
          <w:szCs w:val="28"/>
        </w:rPr>
        <w:t>Соревнователь-</w:t>
      </w:r>
      <w:proofErr w:type="spellStart"/>
      <w:r w:rsidRPr="0065460C">
        <w:rPr>
          <w:rFonts w:ascii="Times New Roman" w:hAnsi="Times New Roman" w:cs="Times New Roman"/>
          <w:sz w:val="28"/>
          <w:szCs w:val="28"/>
        </w:rPr>
        <w:t>ный</w:t>
      </w:r>
      <w:proofErr w:type="spellEnd"/>
      <w:proofErr w:type="gramEnd"/>
      <w:r w:rsidRPr="0065460C">
        <w:rPr>
          <w:rFonts w:ascii="Times New Roman" w:hAnsi="Times New Roman" w:cs="Times New Roman"/>
          <w:sz w:val="28"/>
          <w:szCs w:val="28"/>
        </w:rPr>
        <w:t xml:space="preserve"> – большая нагрузка</w:t>
      </w:r>
      <w:r w:rsidRPr="0065460C">
        <w:rPr>
          <w:rFonts w:ascii="Times New Roman" w:hAnsi="Times New Roman" w:cs="Times New Roman"/>
          <w:sz w:val="28"/>
          <w:szCs w:val="28"/>
        </w:rPr>
        <w:tab/>
        <w:t>Восстановительный – малая нагрузка</w:t>
      </w:r>
    </w:p>
    <w:p w:rsidR="0065460C" w:rsidRPr="0065460C" w:rsidRDefault="0065460C" w:rsidP="0065460C">
      <w:pPr>
        <w:spacing w:after="0" w:line="360" w:lineRule="auto"/>
        <w:ind w:firstLine="709"/>
        <w:jc w:val="both"/>
        <w:rPr>
          <w:rFonts w:ascii="Times New Roman" w:hAnsi="Times New Roman" w:cs="Times New Roman"/>
          <w:sz w:val="28"/>
          <w:szCs w:val="28"/>
        </w:rPr>
      </w:pPr>
      <w:proofErr w:type="spellStart"/>
      <w:proofErr w:type="gramStart"/>
      <w:r w:rsidRPr="0065460C">
        <w:rPr>
          <w:rFonts w:ascii="Times New Roman" w:hAnsi="Times New Roman" w:cs="Times New Roman"/>
          <w:sz w:val="28"/>
          <w:szCs w:val="28"/>
        </w:rPr>
        <w:t>Предсоревно-вательный</w:t>
      </w:r>
      <w:proofErr w:type="spellEnd"/>
      <w:proofErr w:type="gramEnd"/>
      <w:r w:rsidRPr="0065460C">
        <w:rPr>
          <w:rFonts w:ascii="Times New Roman" w:hAnsi="Times New Roman" w:cs="Times New Roman"/>
          <w:sz w:val="28"/>
          <w:szCs w:val="28"/>
        </w:rPr>
        <w:tab/>
        <w:t>Базовый – большая нагрузка (три занятия с большими нагрузками)</w:t>
      </w:r>
      <w:r w:rsidRPr="0065460C">
        <w:rPr>
          <w:rFonts w:ascii="Times New Roman" w:hAnsi="Times New Roman" w:cs="Times New Roman"/>
          <w:sz w:val="28"/>
          <w:szCs w:val="28"/>
        </w:rPr>
        <w:tab/>
        <w:t>Специально-</w:t>
      </w:r>
      <w:proofErr w:type="spellStart"/>
      <w:r w:rsidRPr="0065460C">
        <w:rPr>
          <w:rFonts w:ascii="Times New Roman" w:hAnsi="Times New Roman" w:cs="Times New Roman"/>
          <w:sz w:val="28"/>
          <w:szCs w:val="28"/>
        </w:rPr>
        <w:t>подготови</w:t>
      </w:r>
      <w:proofErr w:type="spellEnd"/>
      <w:r w:rsidRPr="0065460C">
        <w:rPr>
          <w:rFonts w:ascii="Times New Roman" w:hAnsi="Times New Roman" w:cs="Times New Roman"/>
          <w:sz w:val="28"/>
          <w:szCs w:val="28"/>
        </w:rPr>
        <w:t>-тельный, средняя нагрузка (два занятия с большими нагрузками)</w:t>
      </w:r>
      <w:r w:rsidRPr="0065460C">
        <w:rPr>
          <w:rFonts w:ascii="Times New Roman" w:hAnsi="Times New Roman" w:cs="Times New Roman"/>
          <w:sz w:val="28"/>
          <w:szCs w:val="28"/>
        </w:rPr>
        <w:tab/>
        <w:t>Модельный – значительная нагрузка</w:t>
      </w:r>
      <w:r w:rsidRPr="0065460C">
        <w:rPr>
          <w:rFonts w:ascii="Times New Roman" w:hAnsi="Times New Roman" w:cs="Times New Roman"/>
          <w:sz w:val="28"/>
          <w:szCs w:val="28"/>
        </w:rPr>
        <w:tab/>
        <w:t>Подводящий – малая нагрузка</w:t>
      </w:r>
    </w:p>
    <w:p w:rsidR="0065460C" w:rsidRPr="0065460C" w:rsidRDefault="0065460C" w:rsidP="0065460C">
      <w:pPr>
        <w:spacing w:after="0" w:line="360" w:lineRule="auto"/>
        <w:ind w:firstLine="709"/>
        <w:jc w:val="both"/>
        <w:rPr>
          <w:rFonts w:ascii="Times New Roman" w:hAnsi="Times New Roman" w:cs="Times New Roman"/>
          <w:sz w:val="28"/>
          <w:szCs w:val="28"/>
        </w:rPr>
      </w:pPr>
      <w:proofErr w:type="spellStart"/>
      <w:proofErr w:type="gramStart"/>
      <w:r w:rsidRPr="0065460C">
        <w:rPr>
          <w:rFonts w:ascii="Times New Roman" w:hAnsi="Times New Roman" w:cs="Times New Roman"/>
          <w:sz w:val="28"/>
          <w:szCs w:val="28"/>
        </w:rPr>
        <w:t>Соревнова</w:t>
      </w:r>
      <w:proofErr w:type="spellEnd"/>
      <w:r w:rsidRPr="0065460C">
        <w:rPr>
          <w:rFonts w:ascii="Times New Roman" w:hAnsi="Times New Roman" w:cs="Times New Roman"/>
          <w:sz w:val="28"/>
          <w:szCs w:val="28"/>
        </w:rPr>
        <w:t>-тельный</w:t>
      </w:r>
      <w:proofErr w:type="gramEnd"/>
      <w:r w:rsidRPr="0065460C">
        <w:rPr>
          <w:rFonts w:ascii="Times New Roman" w:hAnsi="Times New Roman" w:cs="Times New Roman"/>
          <w:sz w:val="28"/>
          <w:szCs w:val="28"/>
        </w:rPr>
        <w:tab/>
        <w:t>Подводящий – средняя нагрузка</w:t>
      </w:r>
      <w:r w:rsidRPr="0065460C">
        <w:rPr>
          <w:rFonts w:ascii="Times New Roman" w:hAnsi="Times New Roman" w:cs="Times New Roman"/>
          <w:sz w:val="28"/>
          <w:szCs w:val="28"/>
        </w:rPr>
        <w:tab/>
      </w:r>
      <w:proofErr w:type="spellStart"/>
      <w:r w:rsidRPr="0065460C">
        <w:rPr>
          <w:rFonts w:ascii="Times New Roman" w:hAnsi="Times New Roman" w:cs="Times New Roman"/>
          <w:sz w:val="28"/>
          <w:szCs w:val="28"/>
        </w:rPr>
        <w:t>Соревнова</w:t>
      </w:r>
      <w:proofErr w:type="spellEnd"/>
      <w:r w:rsidRPr="0065460C">
        <w:rPr>
          <w:rFonts w:ascii="Times New Roman" w:hAnsi="Times New Roman" w:cs="Times New Roman"/>
          <w:sz w:val="28"/>
          <w:szCs w:val="28"/>
        </w:rPr>
        <w:t>-тельный – нагрузка зависит от программы соревнований</w:t>
      </w:r>
      <w:r w:rsidRPr="0065460C">
        <w:rPr>
          <w:rFonts w:ascii="Times New Roman" w:hAnsi="Times New Roman" w:cs="Times New Roman"/>
          <w:sz w:val="28"/>
          <w:szCs w:val="28"/>
        </w:rPr>
        <w:tab/>
        <w:t>Подводящий – малая нагрузка</w:t>
      </w:r>
      <w:r w:rsidRPr="0065460C">
        <w:rPr>
          <w:rFonts w:ascii="Times New Roman" w:hAnsi="Times New Roman" w:cs="Times New Roman"/>
          <w:sz w:val="28"/>
          <w:szCs w:val="28"/>
        </w:rPr>
        <w:tab/>
        <w:t>Соревновательный – нагрузка зависит от уровня и программы соревнований</w:t>
      </w:r>
    </w:p>
    <w:p w:rsidR="0065460C" w:rsidRPr="0065460C" w:rsidRDefault="0065460C" w:rsidP="0065460C">
      <w:pPr>
        <w:spacing w:after="0" w:line="360" w:lineRule="auto"/>
        <w:ind w:firstLine="709"/>
        <w:jc w:val="both"/>
        <w:rPr>
          <w:rFonts w:ascii="Times New Roman" w:hAnsi="Times New Roman" w:cs="Times New Roman"/>
          <w:sz w:val="28"/>
          <w:szCs w:val="28"/>
        </w:rPr>
      </w:pPr>
      <w:proofErr w:type="gramStart"/>
      <w:r w:rsidRPr="0065460C">
        <w:rPr>
          <w:rFonts w:ascii="Times New Roman" w:hAnsi="Times New Roman" w:cs="Times New Roman"/>
          <w:sz w:val="28"/>
          <w:szCs w:val="28"/>
        </w:rPr>
        <w:t>Восстанови-тельный</w:t>
      </w:r>
      <w:proofErr w:type="gramEnd"/>
      <w:r w:rsidRPr="0065460C">
        <w:rPr>
          <w:rFonts w:ascii="Times New Roman" w:hAnsi="Times New Roman" w:cs="Times New Roman"/>
          <w:sz w:val="28"/>
          <w:szCs w:val="28"/>
        </w:rPr>
        <w:tab/>
      </w:r>
      <w:proofErr w:type="spellStart"/>
      <w:r w:rsidRPr="0065460C">
        <w:rPr>
          <w:rFonts w:ascii="Times New Roman" w:hAnsi="Times New Roman" w:cs="Times New Roman"/>
          <w:sz w:val="28"/>
          <w:szCs w:val="28"/>
        </w:rPr>
        <w:t>Восстанови-тельный</w:t>
      </w:r>
      <w:proofErr w:type="spellEnd"/>
      <w:r w:rsidRPr="0065460C">
        <w:rPr>
          <w:rFonts w:ascii="Times New Roman" w:hAnsi="Times New Roman" w:cs="Times New Roman"/>
          <w:sz w:val="28"/>
          <w:szCs w:val="28"/>
        </w:rPr>
        <w:tab/>
      </w:r>
      <w:proofErr w:type="spellStart"/>
      <w:r w:rsidRPr="0065460C">
        <w:rPr>
          <w:rFonts w:ascii="Times New Roman" w:hAnsi="Times New Roman" w:cs="Times New Roman"/>
          <w:sz w:val="28"/>
          <w:szCs w:val="28"/>
        </w:rPr>
        <w:t>Восстанови-тельный</w:t>
      </w:r>
      <w:proofErr w:type="spellEnd"/>
      <w:r w:rsidRPr="0065460C">
        <w:rPr>
          <w:rFonts w:ascii="Times New Roman" w:hAnsi="Times New Roman" w:cs="Times New Roman"/>
          <w:sz w:val="28"/>
          <w:szCs w:val="28"/>
        </w:rPr>
        <w:tab/>
      </w:r>
      <w:proofErr w:type="spellStart"/>
      <w:r w:rsidRPr="0065460C">
        <w:rPr>
          <w:rFonts w:ascii="Times New Roman" w:hAnsi="Times New Roman" w:cs="Times New Roman"/>
          <w:sz w:val="28"/>
          <w:szCs w:val="28"/>
        </w:rPr>
        <w:t>Восстанови-тельный</w:t>
      </w:r>
      <w:proofErr w:type="spellEnd"/>
      <w:r w:rsidRPr="0065460C">
        <w:rPr>
          <w:rFonts w:ascii="Times New Roman" w:hAnsi="Times New Roman" w:cs="Times New Roman"/>
          <w:sz w:val="28"/>
          <w:szCs w:val="28"/>
        </w:rPr>
        <w:tab/>
        <w:t xml:space="preserve">Втягивающий </w:t>
      </w:r>
    </w:p>
    <w:p w:rsidR="0065460C" w:rsidRPr="0065460C" w:rsidRDefault="0065460C" w:rsidP="0065460C">
      <w:pPr>
        <w:spacing w:after="0" w:line="360" w:lineRule="auto"/>
        <w:ind w:firstLine="709"/>
        <w:jc w:val="both"/>
        <w:rPr>
          <w:rFonts w:ascii="Times New Roman" w:hAnsi="Times New Roman" w:cs="Times New Roman"/>
          <w:sz w:val="28"/>
          <w:szCs w:val="28"/>
        </w:rPr>
      </w:pP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В спортивной практике встречается такое построение </w:t>
      </w:r>
      <w:proofErr w:type="spellStart"/>
      <w:r w:rsidRPr="0065460C">
        <w:rPr>
          <w:rFonts w:ascii="Times New Roman" w:hAnsi="Times New Roman" w:cs="Times New Roman"/>
          <w:sz w:val="28"/>
          <w:szCs w:val="28"/>
        </w:rPr>
        <w:t>мезоцикла</w:t>
      </w:r>
      <w:proofErr w:type="spellEnd"/>
      <w:r w:rsidRPr="0065460C">
        <w:rPr>
          <w:rFonts w:ascii="Times New Roman" w:hAnsi="Times New Roman" w:cs="Times New Roman"/>
          <w:sz w:val="28"/>
          <w:szCs w:val="28"/>
        </w:rPr>
        <w:t xml:space="preserve">, когда в нем наряду с подготовкой к соревнованиям решается задача форсированного повышения явно недостаточного уровня физической подготовленности или делается попытка выйти на очень высокий уровень специальной подготовленности или добиться значительного развития отдельных физических способностей. В этих случаях в структуру макроцикла или его этапа могут быть введены дополнительно специализированные </w:t>
      </w:r>
      <w:proofErr w:type="spellStart"/>
      <w:r w:rsidRPr="0065460C">
        <w:rPr>
          <w:rFonts w:ascii="Times New Roman" w:hAnsi="Times New Roman" w:cs="Times New Roman"/>
          <w:sz w:val="28"/>
          <w:szCs w:val="28"/>
        </w:rPr>
        <w:t>мезоциклы</w:t>
      </w:r>
      <w:proofErr w:type="spellEnd"/>
      <w:r w:rsidRPr="0065460C">
        <w:rPr>
          <w:rFonts w:ascii="Times New Roman" w:hAnsi="Times New Roman" w:cs="Times New Roman"/>
          <w:sz w:val="28"/>
          <w:szCs w:val="28"/>
        </w:rPr>
        <w:t>:</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 горный, связанный с тренировкой спортсменов в условиях среднегорья или высокогорья. Он может иметь форму базового, контрольно-подготовительного, предсоревновательного или соревновательного </w:t>
      </w:r>
      <w:proofErr w:type="spellStart"/>
      <w:r w:rsidRPr="0065460C">
        <w:rPr>
          <w:rFonts w:ascii="Times New Roman" w:hAnsi="Times New Roman" w:cs="Times New Roman"/>
          <w:sz w:val="28"/>
          <w:szCs w:val="28"/>
        </w:rPr>
        <w:t>мезоцикла</w:t>
      </w:r>
      <w:proofErr w:type="spellEnd"/>
      <w:r w:rsidRPr="0065460C">
        <w:rPr>
          <w:rFonts w:ascii="Times New Roman" w:hAnsi="Times New Roman" w:cs="Times New Roman"/>
          <w:sz w:val="28"/>
          <w:szCs w:val="28"/>
        </w:rPr>
        <w:t>, но должен начинаться с втягивающего микроцикла;</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ударный, связанный с использованием высоких тренировочных (по объему и интенсивности) нагрузок или серии соревновательных стартов;</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силовой подготовки, направленный на повышение отдельных силовых способностей.</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В контрольных подготовительных </w:t>
      </w:r>
      <w:proofErr w:type="spellStart"/>
      <w:r w:rsidRPr="0065460C">
        <w:rPr>
          <w:rFonts w:ascii="Times New Roman" w:hAnsi="Times New Roman" w:cs="Times New Roman"/>
          <w:sz w:val="28"/>
          <w:szCs w:val="28"/>
        </w:rPr>
        <w:t>мезоциклах</w:t>
      </w:r>
      <w:proofErr w:type="spellEnd"/>
      <w:r w:rsidRPr="0065460C">
        <w:rPr>
          <w:rFonts w:ascii="Times New Roman" w:hAnsi="Times New Roman" w:cs="Times New Roman"/>
          <w:sz w:val="28"/>
          <w:szCs w:val="28"/>
        </w:rPr>
        <w:t xml:space="preserve"> создаются функциональные и психические предпосылки для максимальной адаптации организма к предстоящей соревновательной деятельности.</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Продолжительность отдельных </w:t>
      </w:r>
      <w:proofErr w:type="spellStart"/>
      <w:r w:rsidRPr="0065460C">
        <w:rPr>
          <w:rFonts w:ascii="Times New Roman" w:hAnsi="Times New Roman" w:cs="Times New Roman"/>
          <w:sz w:val="28"/>
          <w:szCs w:val="28"/>
        </w:rPr>
        <w:t>мезоциклов</w:t>
      </w:r>
      <w:proofErr w:type="spellEnd"/>
      <w:r w:rsidRPr="0065460C">
        <w:rPr>
          <w:rFonts w:ascii="Times New Roman" w:hAnsi="Times New Roman" w:cs="Times New Roman"/>
          <w:sz w:val="28"/>
          <w:szCs w:val="28"/>
        </w:rPr>
        <w:t xml:space="preserve"> связана со сроками специфической адаптации и выхода на новый уровень функциональных возможностей. Например, установлено, что продолжительность фазы повышения силовых качеств, скорости анаэробного порога составляет всего 3-4 недели, а для закрепления этого уровня необходимо еще 2-3 недели, после чего следует изменить тренировочную программу для выхода на новый уровень адаптации. При этом направленность </w:t>
      </w:r>
      <w:proofErr w:type="spellStart"/>
      <w:r w:rsidRPr="0065460C">
        <w:rPr>
          <w:rFonts w:ascii="Times New Roman" w:hAnsi="Times New Roman" w:cs="Times New Roman"/>
          <w:sz w:val="28"/>
          <w:szCs w:val="28"/>
        </w:rPr>
        <w:t>мезоцикла</w:t>
      </w:r>
      <w:proofErr w:type="spellEnd"/>
      <w:r w:rsidRPr="0065460C">
        <w:rPr>
          <w:rFonts w:ascii="Times New Roman" w:hAnsi="Times New Roman" w:cs="Times New Roman"/>
          <w:sz w:val="28"/>
          <w:szCs w:val="28"/>
        </w:rPr>
        <w:t xml:space="preserve"> </w:t>
      </w:r>
      <w:proofErr w:type="gramStart"/>
      <w:r w:rsidRPr="0065460C">
        <w:rPr>
          <w:rFonts w:ascii="Times New Roman" w:hAnsi="Times New Roman" w:cs="Times New Roman"/>
          <w:sz w:val="28"/>
          <w:szCs w:val="28"/>
        </w:rPr>
        <w:t>может быть</w:t>
      </w:r>
      <w:proofErr w:type="gramEnd"/>
      <w:r w:rsidRPr="0065460C">
        <w:rPr>
          <w:rFonts w:ascii="Times New Roman" w:hAnsi="Times New Roman" w:cs="Times New Roman"/>
          <w:sz w:val="28"/>
          <w:szCs w:val="28"/>
        </w:rPr>
        <w:t xml:space="preserve"> как комплексная, для совершенствования физической подготовленности и спортивной техники, так и избирательная, для совершенствования только одного-двух параметров. Однако в настоящее время стали также использоваться в подготовительном периоде </w:t>
      </w:r>
      <w:proofErr w:type="spellStart"/>
      <w:r w:rsidRPr="0065460C">
        <w:rPr>
          <w:rFonts w:ascii="Times New Roman" w:hAnsi="Times New Roman" w:cs="Times New Roman"/>
          <w:sz w:val="28"/>
          <w:szCs w:val="28"/>
        </w:rPr>
        <w:t>мезоциклы</w:t>
      </w:r>
      <w:proofErr w:type="spellEnd"/>
      <w:r w:rsidRPr="0065460C">
        <w:rPr>
          <w:rFonts w:ascii="Times New Roman" w:hAnsi="Times New Roman" w:cs="Times New Roman"/>
          <w:sz w:val="28"/>
          <w:szCs w:val="28"/>
        </w:rPr>
        <w:t xml:space="preserve"> избирательного воздействия, позволяющие в значительной мере совершенствовать отдельные физические способности. Это обеспечило выход на новый, более высокий уровень развития отдельных систем организма, чего невозможно было достигнуть раньше при комплексной структуре </w:t>
      </w:r>
      <w:proofErr w:type="spellStart"/>
      <w:r w:rsidRPr="0065460C">
        <w:rPr>
          <w:rFonts w:ascii="Times New Roman" w:hAnsi="Times New Roman" w:cs="Times New Roman"/>
          <w:sz w:val="28"/>
          <w:szCs w:val="28"/>
        </w:rPr>
        <w:t>мезоциклов</w:t>
      </w:r>
      <w:proofErr w:type="spellEnd"/>
      <w:r w:rsidRPr="0065460C">
        <w:rPr>
          <w:rFonts w:ascii="Times New Roman" w:hAnsi="Times New Roman" w:cs="Times New Roman"/>
          <w:sz w:val="28"/>
          <w:szCs w:val="28"/>
        </w:rPr>
        <w:t>.</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Опыт подготовки спортсменов свидетельствует о необходимости строгого соответствия между периодами напряженной работы и относительного восстановления в </w:t>
      </w:r>
      <w:proofErr w:type="spellStart"/>
      <w:r w:rsidRPr="0065460C">
        <w:rPr>
          <w:rFonts w:ascii="Times New Roman" w:hAnsi="Times New Roman" w:cs="Times New Roman"/>
          <w:sz w:val="28"/>
          <w:szCs w:val="28"/>
        </w:rPr>
        <w:t>мезоциклах</w:t>
      </w:r>
      <w:proofErr w:type="spellEnd"/>
      <w:r w:rsidRPr="0065460C">
        <w:rPr>
          <w:rFonts w:ascii="Times New Roman" w:hAnsi="Times New Roman" w:cs="Times New Roman"/>
          <w:sz w:val="28"/>
          <w:szCs w:val="28"/>
        </w:rPr>
        <w:t xml:space="preserve"> [92]. При этом нужно учитывать продолжительность периодов, величину нагрузки в каждом из них. Чем выше нагрузка в основных тренировочных микроциклах, тем ниже она должна быть в восстановительных; чем продолжительнее период напряженной работы, тем больше должен быть период восстановления.</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При планировании в </w:t>
      </w:r>
      <w:proofErr w:type="spellStart"/>
      <w:r w:rsidRPr="0065460C">
        <w:rPr>
          <w:rFonts w:ascii="Times New Roman" w:hAnsi="Times New Roman" w:cs="Times New Roman"/>
          <w:sz w:val="28"/>
          <w:szCs w:val="28"/>
        </w:rPr>
        <w:t>мезоцикле</w:t>
      </w:r>
      <w:proofErr w:type="spellEnd"/>
      <w:r w:rsidRPr="0065460C">
        <w:rPr>
          <w:rFonts w:ascii="Times New Roman" w:hAnsi="Times New Roman" w:cs="Times New Roman"/>
          <w:sz w:val="28"/>
          <w:szCs w:val="28"/>
        </w:rPr>
        <w:t xml:space="preserve"> 2-3 микроциклов с особенно напряженными программами часто бывает недостаточно одного недельного восстановительного микроцикла для полноценного восстановления. Таких микроциклов может быть два. Таким образом, продолжительность </w:t>
      </w:r>
      <w:proofErr w:type="spellStart"/>
      <w:r w:rsidRPr="0065460C">
        <w:rPr>
          <w:rFonts w:ascii="Times New Roman" w:hAnsi="Times New Roman" w:cs="Times New Roman"/>
          <w:sz w:val="28"/>
          <w:szCs w:val="28"/>
        </w:rPr>
        <w:t>мезоциклов</w:t>
      </w:r>
      <w:proofErr w:type="spellEnd"/>
      <w:r w:rsidRPr="0065460C">
        <w:rPr>
          <w:rFonts w:ascii="Times New Roman" w:hAnsi="Times New Roman" w:cs="Times New Roman"/>
          <w:sz w:val="28"/>
          <w:szCs w:val="28"/>
        </w:rPr>
        <w:t xml:space="preserve"> может достичь 5-6 микроциклов.</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В скоростно-силовых видах спорта распределение силовых нагрузок в годичном цикле может иметь два варианта: концентрированный, объединяющий 1-2 </w:t>
      </w:r>
      <w:proofErr w:type="spellStart"/>
      <w:r w:rsidRPr="0065460C">
        <w:rPr>
          <w:rFonts w:ascii="Times New Roman" w:hAnsi="Times New Roman" w:cs="Times New Roman"/>
          <w:sz w:val="28"/>
          <w:szCs w:val="28"/>
        </w:rPr>
        <w:t>мезоцикла</w:t>
      </w:r>
      <w:proofErr w:type="spellEnd"/>
      <w:r w:rsidRPr="0065460C">
        <w:rPr>
          <w:rFonts w:ascii="Times New Roman" w:hAnsi="Times New Roman" w:cs="Times New Roman"/>
          <w:sz w:val="28"/>
          <w:szCs w:val="28"/>
        </w:rPr>
        <w:t xml:space="preserve"> силовой направленности, и равномерный, который предусматривает распределение силовых нагрузок в течение всего годичного цикла и особенно в базовых и контрольно-подготовительных </w:t>
      </w:r>
      <w:proofErr w:type="spellStart"/>
      <w:r w:rsidRPr="0065460C">
        <w:rPr>
          <w:rFonts w:ascii="Times New Roman" w:hAnsi="Times New Roman" w:cs="Times New Roman"/>
          <w:sz w:val="28"/>
          <w:szCs w:val="28"/>
        </w:rPr>
        <w:t>мезоциклах</w:t>
      </w:r>
      <w:proofErr w:type="spellEnd"/>
      <w:r w:rsidRPr="0065460C">
        <w:rPr>
          <w:rFonts w:ascii="Times New Roman" w:hAnsi="Times New Roman" w:cs="Times New Roman"/>
          <w:sz w:val="28"/>
          <w:szCs w:val="28"/>
        </w:rPr>
        <w:t>.</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ФКСТз</w:t>
      </w:r>
      <w:proofErr w:type="gramStart"/>
      <w:r w:rsidRPr="0065460C">
        <w:rPr>
          <w:rFonts w:ascii="Times New Roman" w:hAnsi="Times New Roman" w:cs="Times New Roman"/>
          <w:sz w:val="28"/>
          <w:szCs w:val="28"/>
        </w:rPr>
        <w:t>18  Лекция</w:t>
      </w:r>
      <w:proofErr w:type="gramEnd"/>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Технология построения спортивной тренировки в структуре малых тренировочных циклов и отдельного тренировочного занятия (микроструктура)</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Структура малых циклов или микроструктура, представляет собой относительно законченные повторяющиеся фрагменты тренировочного процесса, состоящие из отдельных тренировочных занятий, которые являются упорядоченными звеньями этого процесса и решают определенные промежуточные задачи подготовки [38; 90].</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Тренировочный микроцикл представляет собой структурное образование продолжительностью от 2 до 14 дней. Построение тренировочного процесса на основе микроциклов позволяет в соответствии с решаемыми задачами подготовки обеспечить оптимальную динамику тренировочных или соревновательных нагрузок, целесообразное сочетание различных средств и методов тренировки, соответствие между факторами педагогического воздействия и восстановительными мероприятиями, достичь преемственности в воспитании различных качеств и способностей спортсмена.</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В практике наиболее распространены 7-дневные микроциклы, которые, совпадая по продолжительности с календарной неделей, хорошо согласуются с общим режимом жизни человека. Микроциклы иной продолжительности обычно планируют в соревновательном периоде, что связано с необходимостью формирования специфического ритма работоспособности в соответствии с конкретным регламентом предстоящих соревнований.</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Внешними признаками микроцикла являются:</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 наличие двух фаз в его структуре – </w:t>
      </w:r>
      <w:proofErr w:type="spellStart"/>
      <w:r w:rsidRPr="0065460C">
        <w:rPr>
          <w:rFonts w:ascii="Times New Roman" w:hAnsi="Times New Roman" w:cs="Times New Roman"/>
          <w:sz w:val="28"/>
          <w:szCs w:val="28"/>
        </w:rPr>
        <w:t>стимуляционной</w:t>
      </w:r>
      <w:proofErr w:type="spellEnd"/>
      <w:r w:rsidRPr="0065460C">
        <w:rPr>
          <w:rFonts w:ascii="Times New Roman" w:hAnsi="Times New Roman" w:cs="Times New Roman"/>
          <w:sz w:val="28"/>
          <w:szCs w:val="28"/>
        </w:rPr>
        <w:t xml:space="preserve"> (</w:t>
      </w:r>
      <w:proofErr w:type="spellStart"/>
      <w:r w:rsidRPr="0065460C">
        <w:rPr>
          <w:rFonts w:ascii="Times New Roman" w:hAnsi="Times New Roman" w:cs="Times New Roman"/>
          <w:sz w:val="28"/>
          <w:szCs w:val="28"/>
        </w:rPr>
        <w:t>кумуляционной</w:t>
      </w:r>
      <w:proofErr w:type="spellEnd"/>
      <w:r w:rsidRPr="0065460C">
        <w:rPr>
          <w:rFonts w:ascii="Times New Roman" w:hAnsi="Times New Roman" w:cs="Times New Roman"/>
          <w:sz w:val="28"/>
          <w:szCs w:val="28"/>
        </w:rPr>
        <w:t xml:space="preserve">) и восстановительной (разгрузка и отдых). При этом равные сочетания (по времени) этих фаз встречаются лишь в тренировке начинающих спортсменов. В подготовительном периоде </w:t>
      </w:r>
      <w:proofErr w:type="spellStart"/>
      <w:r w:rsidRPr="0065460C">
        <w:rPr>
          <w:rFonts w:ascii="Times New Roman" w:hAnsi="Times New Roman" w:cs="Times New Roman"/>
          <w:sz w:val="28"/>
          <w:szCs w:val="28"/>
        </w:rPr>
        <w:t>стимуляционная</w:t>
      </w:r>
      <w:proofErr w:type="spellEnd"/>
      <w:r w:rsidRPr="0065460C">
        <w:rPr>
          <w:rFonts w:ascii="Times New Roman" w:hAnsi="Times New Roman" w:cs="Times New Roman"/>
          <w:sz w:val="28"/>
          <w:szCs w:val="28"/>
        </w:rPr>
        <w:t xml:space="preserve"> фаза значительно превышает восстановительную; а </w:t>
      </w:r>
      <w:proofErr w:type="gramStart"/>
      <w:r w:rsidRPr="0065460C">
        <w:rPr>
          <w:rFonts w:ascii="Times New Roman" w:hAnsi="Times New Roman" w:cs="Times New Roman"/>
          <w:sz w:val="28"/>
          <w:szCs w:val="28"/>
        </w:rPr>
        <w:t>в соревновательном их соотношения</w:t>
      </w:r>
      <w:proofErr w:type="gramEnd"/>
      <w:r w:rsidRPr="0065460C">
        <w:rPr>
          <w:rFonts w:ascii="Times New Roman" w:hAnsi="Times New Roman" w:cs="Times New Roman"/>
          <w:sz w:val="28"/>
          <w:szCs w:val="28"/>
        </w:rPr>
        <w:t xml:space="preserve"> становятся более вариативными;</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часто окончание микроцикла связано с восстановительной фазой, хотя она встречается и в середине его;</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регулярная повторяемость в оптимальной последовательности занятий разной направленности, разного объема и разной интенсивности.</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На структуру микроцикла влияют следующие факторы:</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режим труда, учебы, отдыха и обусловленная ими динамика работоспособности в ходе календарной недели;</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содержание, количество занятий (от 3 до 20 в недельном цикле), суммарная нагрузка, индивидуальный календарь стартов, спортивная специализация;</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индивидуальные особенности спортсмена и уровень его подготовленности, способности к полному и неполному восстановлению после тренировочных и соревновательных нагрузок определенной направленности;</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 место микроцикла в структуре </w:t>
      </w:r>
      <w:proofErr w:type="spellStart"/>
      <w:r w:rsidRPr="0065460C">
        <w:rPr>
          <w:rFonts w:ascii="Times New Roman" w:hAnsi="Times New Roman" w:cs="Times New Roman"/>
          <w:sz w:val="28"/>
          <w:szCs w:val="28"/>
        </w:rPr>
        <w:t>мезоцикла</w:t>
      </w:r>
      <w:proofErr w:type="spellEnd"/>
      <w:r w:rsidRPr="0065460C">
        <w:rPr>
          <w:rFonts w:ascii="Times New Roman" w:hAnsi="Times New Roman" w:cs="Times New Roman"/>
          <w:sz w:val="28"/>
          <w:szCs w:val="28"/>
        </w:rPr>
        <w:t xml:space="preserve"> тренировки, т.к. структура микроцикла закономерно меняется в тех или иных деталях по ходу развития подготовленности от этапов и периодов макроцикла; на ЭНПП существенное влияние на структуру микроцикла оказывает регламент соревнований;</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возможное согласование фаз биоритмов (лунных, физических, интеллектуальных, эмоциональных, менструальных).</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Структура микроциклов все время меняется в связи с повышением или снижением </w:t>
      </w:r>
      <w:proofErr w:type="gramStart"/>
      <w:r w:rsidRPr="0065460C">
        <w:rPr>
          <w:rFonts w:ascii="Times New Roman" w:hAnsi="Times New Roman" w:cs="Times New Roman"/>
          <w:sz w:val="28"/>
          <w:szCs w:val="28"/>
        </w:rPr>
        <w:t>тренировочных</w:t>
      </w:r>
      <w:proofErr w:type="gramEnd"/>
      <w:r w:rsidRPr="0065460C">
        <w:rPr>
          <w:rFonts w:ascii="Times New Roman" w:hAnsi="Times New Roman" w:cs="Times New Roman"/>
          <w:sz w:val="28"/>
          <w:szCs w:val="28"/>
        </w:rPr>
        <w:t xml:space="preserve"> или соревновательных нагрузок, чередованием комплексов упражнений, в соответствии с содержанием подготовки, для обеспечения адаптации организма и повышения уровня подготовленности, в связи с чем и возникают малые волны – структурные основы микроцикла.</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Анализ тренировочного процесса в различных видах спорта позволяет выделить определенное число обобщенных по направлениям тренировочных микроциклов: втягивающих, базовых, контрольно-подготовительных, подводящих, а также соревновательные и восстановительные [47; 65].</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В практике отдельных видов спорта встречается от четырех до девяти различных типов микроциклов.</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Втягивающие микроциклы характеризуются невысокой суммарной нагрузкой и направлены на подведение организма спортсмена к напряженной тренировочной работе. Применяются в первом </w:t>
      </w:r>
      <w:proofErr w:type="spellStart"/>
      <w:r w:rsidRPr="0065460C">
        <w:rPr>
          <w:rFonts w:ascii="Times New Roman" w:hAnsi="Times New Roman" w:cs="Times New Roman"/>
          <w:sz w:val="28"/>
          <w:szCs w:val="28"/>
        </w:rPr>
        <w:t>мезоцикле</w:t>
      </w:r>
      <w:proofErr w:type="spellEnd"/>
      <w:r w:rsidRPr="0065460C">
        <w:rPr>
          <w:rFonts w:ascii="Times New Roman" w:hAnsi="Times New Roman" w:cs="Times New Roman"/>
          <w:sz w:val="28"/>
          <w:szCs w:val="28"/>
        </w:rPr>
        <w:t xml:space="preserve"> подготовительного периода, а также после болезни. С них часто начинается фаза подготовки в горных и контрастных </w:t>
      </w:r>
      <w:proofErr w:type="spellStart"/>
      <w:proofErr w:type="gramStart"/>
      <w:r w:rsidRPr="0065460C">
        <w:rPr>
          <w:rFonts w:ascii="Times New Roman" w:hAnsi="Times New Roman" w:cs="Times New Roman"/>
          <w:sz w:val="28"/>
          <w:szCs w:val="28"/>
        </w:rPr>
        <w:t>климато</w:t>
      </w:r>
      <w:proofErr w:type="spellEnd"/>
      <w:r w:rsidRPr="0065460C">
        <w:rPr>
          <w:rFonts w:ascii="Times New Roman" w:hAnsi="Times New Roman" w:cs="Times New Roman"/>
          <w:sz w:val="28"/>
          <w:szCs w:val="28"/>
        </w:rPr>
        <w:t>-географических</w:t>
      </w:r>
      <w:proofErr w:type="gramEnd"/>
      <w:r w:rsidRPr="0065460C">
        <w:rPr>
          <w:rFonts w:ascii="Times New Roman" w:hAnsi="Times New Roman" w:cs="Times New Roman"/>
          <w:sz w:val="28"/>
          <w:szCs w:val="28"/>
        </w:rPr>
        <w:t xml:space="preserve"> условиях.</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Базовые микроциклы (</w:t>
      </w:r>
      <w:proofErr w:type="spellStart"/>
      <w:r w:rsidRPr="0065460C">
        <w:rPr>
          <w:rFonts w:ascii="Times New Roman" w:hAnsi="Times New Roman" w:cs="Times New Roman"/>
          <w:sz w:val="28"/>
          <w:szCs w:val="28"/>
        </w:rPr>
        <w:t>общеподготовительные</w:t>
      </w:r>
      <w:proofErr w:type="spellEnd"/>
      <w:r w:rsidRPr="0065460C">
        <w:rPr>
          <w:rFonts w:ascii="Times New Roman" w:hAnsi="Times New Roman" w:cs="Times New Roman"/>
          <w:sz w:val="28"/>
          <w:szCs w:val="28"/>
        </w:rPr>
        <w:t>) характеризуются большим суммарным объемом нагрузок. Их основная цель – стимуляция адаптационных процессов в организме спортсменов, решение главных задач технико-тактической, физической, волевой, специальной психической подготовки. В силу этого базовые микроциклы составляют основное содержание подготовительного периода. В отдельных случаях они применяются и в соревновательном периоде.</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Контрольно-подготовительные микроциклы можно разделить на специально-подготовительные и модельные.</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Специально-подготовительные микроциклы, характеризующиеся средним объемом тренировочной нагрузки и высокой соревновательной или </w:t>
      </w:r>
      <w:proofErr w:type="spellStart"/>
      <w:r w:rsidRPr="0065460C">
        <w:rPr>
          <w:rFonts w:ascii="Times New Roman" w:hAnsi="Times New Roman" w:cs="Times New Roman"/>
          <w:sz w:val="28"/>
          <w:szCs w:val="28"/>
        </w:rPr>
        <w:t>околосоревновательной</w:t>
      </w:r>
      <w:proofErr w:type="spellEnd"/>
      <w:r w:rsidRPr="0065460C">
        <w:rPr>
          <w:rFonts w:ascii="Times New Roman" w:hAnsi="Times New Roman" w:cs="Times New Roman"/>
          <w:sz w:val="28"/>
          <w:szCs w:val="28"/>
        </w:rPr>
        <w:t xml:space="preserve"> интенсивностью, направлены на достижение необходимого уровня специальной работоспособности в соревнованиях, шлифовку технико-тактических навыков и умений, специальную психическую подготовленность.</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Модельные микроциклы связаны с моделированием соревновательного регламента в процессе тренировочной деятельности и направлены на контроль за уровнем подготовленности и повышение способностей к реализации накопленного двигательного потенциала спортсмена. Общий уровень нагрузки в нем может быть более высоким, чем в предстоящем соревновании (правило превышающего воздействия). Эти два вида контрольно-подготовительных микроциклов используются на заключительных этапах подготовительного и в соревновательном периодах.</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Подводящие микроциклы. Содержание этих микроциклов может быть разнообразным. Оно зависит от системы подведения спортсмена к соревнованиям, особенностей его подготовки к главным стартам на заключительном этапе. В них могут решаться вопросы полноценного восстановления и психологической настройки. Нередко подводящие микроциклы строятся в форме активного отдыха или на основе методов и средств, отличающихся по величине воздействия на организм [47; 65]. В целом они характеризуются невысоким уровнем объема и суммарной интенсивности нагрузок.</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Восстановительные микроциклы. Ими обычно завершается серия напряженных базовых, контрольно-подготовительных микроциклов. Восстановительные микроциклы планируют и после напряженной соревновательной деятельности. Основная их роль сводится к обеспечению оптимальных условий для восстановительных и адаптационных процессов в организме спортсмена. Это обусловливает невысокую суммарную нагрузку таких микроциклов, широкое применение в них средств активного отдыха.</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Соревновательные микроциклы имеют основной режим, соответствующий программе соревнований. Структура и продолжительность этих микроциклов определяются спецификой соревнований в различных видах спорта, общим числом стартов и паузами между ними. В зависимости от этого соревновательные микроциклы могут ограничиваться стартами, непосредственным подведением к ним и восстановительными занятиями, а также могут включать и специальные тренировочные занятия в интервалах между отдельными стартами и играми.</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Однако во всех случаях мероприятия, составляющие структуру этих микроциклов, направлены на обеспечение оптимальных условий для успешной соревновательной деятельности.</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Таблица 2</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Классификация микроциклов (по Ю.Ф. </w:t>
      </w:r>
      <w:proofErr w:type="spellStart"/>
      <w:r w:rsidRPr="0065460C">
        <w:rPr>
          <w:rFonts w:ascii="Times New Roman" w:hAnsi="Times New Roman" w:cs="Times New Roman"/>
          <w:sz w:val="28"/>
          <w:szCs w:val="28"/>
        </w:rPr>
        <w:t>Курамшину</w:t>
      </w:r>
      <w:proofErr w:type="spellEnd"/>
      <w:r w:rsidRPr="0065460C">
        <w:rPr>
          <w:rFonts w:ascii="Times New Roman" w:hAnsi="Times New Roman" w:cs="Times New Roman"/>
          <w:sz w:val="28"/>
          <w:szCs w:val="28"/>
        </w:rPr>
        <w:t>)</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Собственно</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тренировочные</w:t>
      </w:r>
      <w:r w:rsidRPr="0065460C">
        <w:rPr>
          <w:rFonts w:ascii="Times New Roman" w:hAnsi="Times New Roman" w:cs="Times New Roman"/>
          <w:sz w:val="28"/>
          <w:szCs w:val="28"/>
        </w:rPr>
        <w:tab/>
      </w:r>
      <w:proofErr w:type="spellStart"/>
      <w:proofErr w:type="gramStart"/>
      <w:r w:rsidRPr="0065460C">
        <w:rPr>
          <w:rFonts w:ascii="Times New Roman" w:hAnsi="Times New Roman" w:cs="Times New Roman"/>
          <w:sz w:val="28"/>
          <w:szCs w:val="28"/>
        </w:rPr>
        <w:t>Предсоревно-вательные</w:t>
      </w:r>
      <w:proofErr w:type="spellEnd"/>
      <w:proofErr w:type="gramEnd"/>
      <w:r w:rsidRPr="0065460C">
        <w:rPr>
          <w:rFonts w:ascii="Times New Roman" w:hAnsi="Times New Roman" w:cs="Times New Roman"/>
          <w:sz w:val="28"/>
          <w:szCs w:val="28"/>
        </w:rPr>
        <w:tab/>
        <w:t>Соревновательные</w:t>
      </w:r>
      <w:r w:rsidRPr="0065460C">
        <w:rPr>
          <w:rFonts w:ascii="Times New Roman" w:hAnsi="Times New Roman" w:cs="Times New Roman"/>
          <w:sz w:val="28"/>
          <w:szCs w:val="28"/>
        </w:rPr>
        <w:tab/>
        <w:t>Восстановительные</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По содержанию тренировки:</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 </w:t>
      </w:r>
      <w:proofErr w:type="spellStart"/>
      <w:r w:rsidRPr="0065460C">
        <w:rPr>
          <w:rFonts w:ascii="Times New Roman" w:hAnsi="Times New Roman" w:cs="Times New Roman"/>
          <w:sz w:val="28"/>
          <w:szCs w:val="28"/>
        </w:rPr>
        <w:t>общеподгото-вительные</w:t>
      </w:r>
      <w:proofErr w:type="spellEnd"/>
      <w:r w:rsidRPr="0065460C">
        <w:rPr>
          <w:rFonts w:ascii="Times New Roman" w:hAnsi="Times New Roman" w:cs="Times New Roman"/>
          <w:sz w:val="28"/>
          <w:szCs w:val="28"/>
        </w:rPr>
        <w:t>;</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специально-подготовительные</w:t>
      </w:r>
      <w:r w:rsidRPr="0065460C">
        <w:rPr>
          <w:rFonts w:ascii="Times New Roman" w:hAnsi="Times New Roman" w:cs="Times New Roman"/>
          <w:sz w:val="28"/>
          <w:szCs w:val="28"/>
        </w:rPr>
        <w:tab/>
      </w:r>
      <w:proofErr w:type="gramStart"/>
      <w:r w:rsidRPr="0065460C">
        <w:rPr>
          <w:rFonts w:ascii="Times New Roman" w:hAnsi="Times New Roman" w:cs="Times New Roman"/>
          <w:sz w:val="28"/>
          <w:szCs w:val="28"/>
        </w:rPr>
        <w:t>По</w:t>
      </w:r>
      <w:proofErr w:type="gramEnd"/>
      <w:r w:rsidRPr="0065460C">
        <w:rPr>
          <w:rFonts w:ascii="Times New Roman" w:hAnsi="Times New Roman" w:cs="Times New Roman"/>
          <w:sz w:val="28"/>
          <w:szCs w:val="28"/>
        </w:rPr>
        <w:t xml:space="preserve"> степени моделирования соревновательной деятельности, режима условий и состязаний.</w:t>
      </w:r>
      <w:r w:rsidRPr="0065460C">
        <w:rPr>
          <w:rFonts w:ascii="Times New Roman" w:hAnsi="Times New Roman" w:cs="Times New Roman"/>
          <w:sz w:val="28"/>
          <w:szCs w:val="28"/>
        </w:rPr>
        <w:tab/>
        <w:t>По степени значимости и направленности соревнований.</w:t>
      </w:r>
      <w:r w:rsidRPr="0065460C">
        <w:rPr>
          <w:rFonts w:ascii="Times New Roman" w:hAnsi="Times New Roman" w:cs="Times New Roman"/>
          <w:sz w:val="28"/>
          <w:szCs w:val="28"/>
        </w:rPr>
        <w:tab/>
        <w:t xml:space="preserve">По уровню и </w:t>
      </w:r>
      <w:proofErr w:type="spellStart"/>
      <w:r w:rsidRPr="0065460C">
        <w:rPr>
          <w:rFonts w:ascii="Times New Roman" w:hAnsi="Times New Roman" w:cs="Times New Roman"/>
          <w:sz w:val="28"/>
          <w:szCs w:val="28"/>
        </w:rPr>
        <w:t>специализированности</w:t>
      </w:r>
      <w:proofErr w:type="spellEnd"/>
      <w:r w:rsidRPr="0065460C">
        <w:rPr>
          <w:rFonts w:ascii="Times New Roman" w:hAnsi="Times New Roman" w:cs="Times New Roman"/>
          <w:sz w:val="28"/>
          <w:szCs w:val="28"/>
        </w:rPr>
        <w:t xml:space="preserve"> тренировочных нагрузок.</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По </w:t>
      </w:r>
      <w:proofErr w:type="spellStart"/>
      <w:proofErr w:type="gramStart"/>
      <w:r w:rsidRPr="0065460C">
        <w:rPr>
          <w:rFonts w:ascii="Times New Roman" w:hAnsi="Times New Roman" w:cs="Times New Roman"/>
          <w:sz w:val="28"/>
          <w:szCs w:val="28"/>
        </w:rPr>
        <w:t>преимущест</w:t>
      </w:r>
      <w:proofErr w:type="spellEnd"/>
      <w:r w:rsidRPr="0065460C">
        <w:rPr>
          <w:rFonts w:ascii="Times New Roman" w:hAnsi="Times New Roman" w:cs="Times New Roman"/>
          <w:sz w:val="28"/>
          <w:szCs w:val="28"/>
        </w:rPr>
        <w:t>-венной</w:t>
      </w:r>
      <w:proofErr w:type="gramEnd"/>
      <w:r w:rsidRPr="0065460C">
        <w:rPr>
          <w:rFonts w:ascii="Times New Roman" w:hAnsi="Times New Roman" w:cs="Times New Roman"/>
          <w:sz w:val="28"/>
          <w:szCs w:val="28"/>
        </w:rPr>
        <w:t xml:space="preserve"> направленности:</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физической подготовки;</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функциональной подготовки;</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технической подготовки;</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тактической подготовки.</w:t>
      </w:r>
      <w:r w:rsidRPr="0065460C">
        <w:rPr>
          <w:rFonts w:ascii="Times New Roman" w:hAnsi="Times New Roman" w:cs="Times New Roman"/>
          <w:sz w:val="28"/>
          <w:szCs w:val="28"/>
        </w:rPr>
        <w:tab/>
        <w:t>Модельно-соревновательные с целостным или частичным моделированием программы режима и условий состязаний.</w:t>
      </w:r>
      <w:r w:rsidRPr="0065460C">
        <w:rPr>
          <w:rFonts w:ascii="Times New Roman" w:hAnsi="Times New Roman" w:cs="Times New Roman"/>
          <w:sz w:val="28"/>
          <w:szCs w:val="28"/>
        </w:rPr>
        <w:tab/>
      </w:r>
      <w:proofErr w:type="gramStart"/>
      <w:r w:rsidRPr="0065460C">
        <w:rPr>
          <w:rFonts w:ascii="Times New Roman" w:hAnsi="Times New Roman" w:cs="Times New Roman"/>
          <w:sz w:val="28"/>
          <w:szCs w:val="28"/>
        </w:rPr>
        <w:t>Собственно</w:t>
      </w:r>
      <w:proofErr w:type="gramEnd"/>
      <w:r w:rsidRPr="0065460C">
        <w:rPr>
          <w:rFonts w:ascii="Times New Roman" w:hAnsi="Times New Roman" w:cs="Times New Roman"/>
          <w:sz w:val="28"/>
          <w:szCs w:val="28"/>
        </w:rPr>
        <w:t xml:space="preserve"> соревновательные и подготовительно-соревновательные.</w:t>
      </w:r>
      <w:r w:rsidRPr="0065460C">
        <w:rPr>
          <w:rFonts w:ascii="Times New Roman" w:hAnsi="Times New Roman" w:cs="Times New Roman"/>
          <w:sz w:val="28"/>
          <w:szCs w:val="28"/>
        </w:rPr>
        <w:tab/>
        <w:t>Восстановительно-разгрузочные, восстановительно-рекреативные.</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По степени разнообразия решаемых задач:</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избирательной подготовки;</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комплексной подготовки.</w:t>
      </w:r>
      <w:r w:rsidRPr="0065460C">
        <w:rPr>
          <w:rFonts w:ascii="Times New Roman" w:hAnsi="Times New Roman" w:cs="Times New Roman"/>
          <w:sz w:val="28"/>
          <w:szCs w:val="28"/>
        </w:rPr>
        <w:tab/>
        <w:t>По способу подведения спортсмена к соревнованиям.</w:t>
      </w:r>
      <w:r w:rsidRPr="0065460C">
        <w:rPr>
          <w:rFonts w:ascii="Times New Roman" w:hAnsi="Times New Roman" w:cs="Times New Roman"/>
          <w:sz w:val="28"/>
          <w:szCs w:val="28"/>
        </w:rPr>
        <w:tab/>
        <w:t xml:space="preserve">По промежутку </w:t>
      </w:r>
      <w:proofErr w:type="spellStart"/>
      <w:r w:rsidRPr="0065460C">
        <w:rPr>
          <w:rFonts w:ascii="Times New Roman" w:hAnsi="Times New Roman" w:cs="Times New Roman"/>
          <w:sz w:val="28"/>
          <w:szCs w:val="28"/>
        </w:rPr>
        <w:t>времни</w:t>
      </w:r>
      <w:proofErr w:type="spellEnd"/>
      <w:r w:rsidRPr="0065460C">
        <w:rPr>
          <w:rFonts w:ascii="Times New Roman" w:hAnsi="Times New Roman" w:cs="Times New Roman"/>
          <w:sz w:val="28"/>
          <w:szCs w:val="28"/>
        </w:rPr>
        <w:t xml:space="preserve"> между соревнованиями.</w:t>
      </w:r>
      <w:r w:rsidRPr="0065460C">
        <w:rPr>
          <w:rFonts w:ascii="Times New Roman" w:hAnsi="Times New Roman" w:cs="Times New Roman"/>
          <w:sz w:val="28"/>
          <w:szCs w:val="28"/>
        </w:rPr>
        <w:tab/>
        <w:t>По уровню восстановления работоспособности.</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По величине нагрузок:</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объемные;</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интенсивные.</w:t>
      </w:r>
      <w:r w:rsidRPr="0065460C">
        <w:rPr>
          <w:rFonts w:ascii="Times New Roman" w:hAnsi="Times New Roman" w:cs="Times New Roman"/>
          <w:sz w:val="28"/>
          <w:szCs w:val="28"/>
        </w:rPr>
        <w:tab/>
        <w:t>«Маятниковые», включающие чередование основных и регулировочных микроциклов, «</w:t>
      </w:r>
      <w:proofErr w:type="spellStart"/>
      <w:r w:rsidRPr="0065460C">
        <w:rPr>
          <w:rFonts w:ascii="Times New Roman" w:hAnsi="Times New Roman" w:cs="Times New Roman"/>
          <w:sz w:val="28"/>
          <w:szCs w:val="28"/>
        </w:rPr>
        <w:t>немаятниковые</w:t>
      </w:r>
      <w:proofErr w:type="spellEnd"/>
      <w:r w:rsidRPr="0065460C">
        <w:rPr>
          <w:rFonts w:ascii="Times New Roman" w:hAnsi="Times New Roman" w:cs="Times New Roman"/>
          <w:sz w:val="28"/>
          <w:szCs w:val="28"/>
        </w:rPr>
        <w:t>».</w:t>
      </w:r>
      <w:r w:rsidRPr="0065460C">
        <w:rPr>
          <w:rFonts w:ascii="Times New Roman" w:hAnsi="Times New Roman" w:cs="Times New Roman"/>
          <w:sz w:val="28"/>
          <w:szCs w:val="28"/>
        </w:rPr>
        <w:tab/>
        <w:t>С короткими, средними и длинными интервалами между соревнованиями.</w:t>
      </w:r>
      <w:r w:rsidRPr="0065460C">
        <w:rPr>
          <w:rFonts w:ascii="Times New Roman" w:hAnsi="Times New Roman" w:cs="Times New Roman"/>
          <w:sz w:val="28"/>
          <w:szCs w:val="28"/>
        </w:rPr>
        <w:tab/>
        <w:t>Восстановительно-поддерживающие, восстановительно-развивающие.</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По динамике нагрузок:</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с 1, 2 и 3-пиковым распределением нагрузок;</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с последовательным возрастанием нагрузки;</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с убыванием нагрузки.</w:t>
      </w:r>
      <w:r w:rsidRPr="0065460C">
        <w:rPr>
          <w:rFonts w:ascii="Times New Roman" w:hAnsi="Times New Roman" w:cs="Times New Roman"/>
          <w:sz w:val="28"/>
          <w:szCs w:val="28"/>
        </w:rPr>
        <w:tab/>
      </w:r>
      <w:r w:rsidRPr="0065460C">
        <w:rPr>
          <w:rFonts w:ascii="Times New Roman" w:hAnsi="Times New Roman" w:cs="Times New Roman"/>
          <w:sz w:val="28"/>
          <w:szCs w:val="28"/>
        </w:rPr>
        <w:tab/>
      </w:r>
      <w:r w:rsidRPr="0065460C">
        <w:rPr>
          <w:rFonts w:ascii="Times New Roman" w:hAnsi="Times New Roman" w:cs="Times New Roman"/>
          <w:sz w:val="28"/>
          <w:szCs w:val="28"/>
        </w:rPr>
        <w:tab/>
        <w:t>Для предупреждения и устранения переутомления, перетренированности, перенапряжения спортсмена.</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По эффекту воздействия:</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развивающие (формирующие);</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поддерживающие (стабилизирующие).</w:t>
      </w:r>
      <w:r w:rsidRPr="0065460C">
        <w:rPr>
          <w:rFonts w:ascii="Times New Roman" w:hAnsi="Times New Roman" w:cs="Times New Roman"/>
          <w:sz w:val="28"/>
          <w:szCs w:val="28"/>
        </w:rPr>
        <w:tab/>
      </w:r>
      <w:r w:rsidRPr="0065460C">
        <w:rPr>
          <w:rFonts w:ascii="Times New Roman" w:hAnsi="Times New Roman" w:cs="Times New Roman"/>
          <w:sz w:val="28"/>
          <w:szCs w:val="28"/>
        </w:rPr>
        <w:tab/>
      </w:r>
      <w:r w:rsidRPr="0065460C">
        <w:rPr>
          <w:rFonts w:ascii="Times New Roman" w:hAnsi="Times New Roman" w:cs="Times New Roman"/>
          <w:sz w:val="28"/>
          <w:szCs w:val="28"/>
        </w:rPr>
        <w:tab/>
        <w:t>Восстановительно-профилактические, восстановительно-лечебные.</w:t>
      </w:r>
    </w:p>
    <w:p w:rsidR="0065460C" w:rsidRPr="0065460C" w:rsidRDefault="0065460C" w:rsidP="0065460C">
      <w:pPr>
        <w:spacing w:after="0" w:line="360" w:lineRule="auto"/>
        <w:ind w:firstLine="709"/>
        <w:jc w:val="both"/>
        <w:rPr>
          <w:rFonts w:ascii="Times New Roman" w:hAnsi="Times New Roman" w:cs="Times New Roman"/>
          <w:sz w:val="28"/>
          <w:szCs w:val="28"/>
        </w:rPr>
      </w:pP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В практике спорта широко применяются микроциклы, получившие название «ударных». Они используются в тех случаях, когда время подготовки к какому-то соревнованию ограничено, а спортсмену необходимо быстрее добиться определенных адаптационных перестроек. При этом ударным элементом может быть объем нагрузки, ее интенсивность, концентрация упражнений повышенной технической сложности и психической напряженности, проведение занятий в экстремальных условиях внешней среды. «Ударными» могут быть базовые, контрольно-подготовительные и соревновательные микроциклы в зависимости от этапа годичного цикла и его задач. </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Чередование нагрузок и отдыха в микроцикле может привести к реакциям трех типов:</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максимальному росту тренированности;</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сохранению или поддержанию его;</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переутомлению спортсмена.</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Реакция первого типа характерна для всех случаев, когда в микроцикл входит оптимальное число занятий с большими и значительными нагрузками, которые рационально чередуются как между собой, так и с занятиями с меньшими нагрузками. Если в микроцикл входит незначительное число занятий с нагрузками, способными служить стимулом к росту тренированности, возникает реакция второго типа. И, наконец, злоупотребление большими нагрузками или их нерациональное чередование может привести к переутомлению спортсмена, т.е. вызвать реакцию третьего типа. Ведущим звеном в развитии утомления может быть любой орган или система как при специально запланированных воздействиях, так и при несоответствии между уровнем нагрузки и наличными функциональными ресурсами. Снижение возможностей спортсмена в результате напряженной работы определенной направленности вовсе не означает, что он не в состоянии проявить высокую работоспособность в работе иной направленности, осуществляемой преимущественно другими органами и функциональными системами.</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При таком подходе глубокое утомление функциональной системы, определяющей, например, уровень скоростных способностей или максимальной силы спортсмена, требующее длительных восстановительных реакций, чаще всего не означает, что уже через несколько часов спортсмен не будет в состоянии проявить высокую работоспособность при выполнении работы, связанной с мобилизацией функциональной системы, определяющей, например, уровень общей выносливости.</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В отдельных микроциклах должна планироваться работа как разной направленности, обеспечивающая по возможности совершенствование различных сторон подготовленности, так и более или менее выраженной преимущественной направленности в соответствии с закономерностями построения тренировки на конкретных этапах годичной и многолетней подготовки [38; 57; 58].</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В частных случаях преимущественная направленность микроцикла может быть связана с технико-тактическим совершенствованием, физической подготовкой. Концентрация нагрузок одной направленности в микроциклах при воспитании отдельных качеств (особенно выносливости и силы) у высококвалифицированных спортсменов может оказаться достаточно эффективной. Такое построение микроциклов может применяться лишь на определенных этапах в видах спорта с относительно небольшим числом факторов, характеризующих уровень спортивных достижений, и относительно однообразным характером соревновательной деятельности (виды спорта скоростно-силового и циклического характера). Однако даже при определенной преимущественной направленности некоторых типов микроциклов и концентрации в них однонаправленных нагрузок в их структуре в определенных сочетаниях используются нагрузки самого различного содержания.</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Таким образом, микроциклы с однонаправленными концентрированными нагрузками не должны применяться в процессе всего макроцикла или периода даже в видах спорта с ограниченным составом двигательных действий (гребле, беге, тяжелой атлетике, метаниях и др.). Что же касается игр и единоборств, </w:t>
      </w:r>
      <w:proofErr w:type="spellStart"/>
      <w:r w:rsidRPr="0065460C">
        <w:rPr>
          <w:rFonts w:ascii="Times New Roman" w:hAnsi="Times New Roman" w:cs="Times New Roman"/>
          <w:sz w:val="28"/>
          <w:szCs w:val="28"/>
        </w:rPr>
        <w:t>сложнокоординированных</w:t>
      </w:r>
      <w:proofErr w:type="spellEnd"/>
      <w:r w:rsidRPr="0065460C">
        <w:rPr>
          <w:rFonts w:ascii="Times New Roman" w:hAnsi="Times New Roman" w:cs="Times New Roman"/>
          <w:sz w:val="28"/>
          <w:szCs w:val="28"/>
        </w:rPr>
        <w:t xml:space="preserve"> видов спорта, отличающихся исключительным разнообразием двигательных действий в соревновательной деятельности и огромным числом факторов, определяющих ее эффективность, то в них систематически применять такие микроциклы просто недопустимо.</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Направленность занятий в значительной мере обусловливает особенности утомления спортсменов и продолжительность восстановительных процессов.</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Протекание процессов утомления и восстановления после занятий с большими нагрузками различной направленности имеет много общего: во всех случаях оно характеризуется волнообразным изменением возможностей функциональных систем, преимущественно определяющих эффективность выполняемой работы. Четко прослеживаются фазы снижения работоспособности, ее восстановления и суперкомпенсации [52]. Вместе с тем, продолжительность восстановительных процессов во многом зависит от направленности отдельных занятий. Наиболее быстро восстанавливаются функциональные возможности спортсменов после занятий скоростной, скоростно-силовой и координационной направленности, связанных с расходом АТФ и </w:t>
      </w:r>
      <w:proofErr w:type="spellStart"/>
      <w:r w:rsidRPr="0065460C">
        <w:rPr>
          <w:rFonts w:ascii="Times New Roman" w:hAnsi="Times New Roman" w:cs="Times New Roman"/>
          <w:sz w:val="28"/>
          <w:szCs w:val="28"/>
        </w:rPr>
        <w:t>КрФ</w:t>
      </w:r>
      <w:proofErr w:type="spellEnd"/>
      <w:r w:rsidRPr="0065460C">
        <w:rPr>
          <w:rFonts w:ascii="Times New Roman" w:hAnsi="Times New Roman" w:cs="Times New Roman"/>
          <w:sz w:val="28"/>
          <w:szCs w:val="28"/>
        </w:rPr>
        <w:t>. Занятия, способствующие совершенствованию различных видов выносливости, связанных с расходом гликогена, жиров и, особенно, если начали использоваться структурные белки, характеризуются более длительным протеканием восстановительных процессов.</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Способность организма к восстановлению после напряженной работы существенно изменяется под влиянием тренировки. Хорошо тренированные спортсмены высокой квалификации превосходят менее квалифицированных и нетренированных не только по показателям работоспособности, но и по способности более полно восстанавливать функциональные ресурсы.</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Следует также учитывать влияние индивидуальных особенностей спортсменов на интенсивность и продолжительность восстановления после больших тренировочных и соревновательных нагрузок.</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Последействие занятий со значительными нагрузками существенно отличается от влияния аналогичных занятий с большими нагрузками. Период восстановления после занятий со значительной нагрузкой более чем вдвое короче и практически не превышает одних суток.</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Восстановительные процессы после занятий со средними нагрузками обычно завершаются через 10-12 часов, а после малых – измеряются минутами или несколькими часами.</w:t>
      </w:r>
    </w:p>
    <w:p w:rsidR="0065460C" w:rsidRPr="0065460C" w:rsidRDefault="0065460C" w:rsidP="0065460C">
      <w:pPr>
        <w:spacing w:after="0" w:line="360" w:lineRule="auto"/>
        <w:ind w:firstLine="709"/>
        <w:jc w:val="both"/>
        <w:rPr>
          <w:rFonts w:ascii="Times New Roman" w:hAnsi="Times New Roman" w:cs="Times New Roman"/>
          <w:sz w:val="28"/>
          <w:szCs w:val="28"/>
        </w:rPr>
      </w:pP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Таблица 3</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Примерная продолжительность восстановительных процессов после больших тренировочных нагрузок</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(по Ф.П. Суслову, Ж.К. Холодову)</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Направленность нагрузки</w:t>
      </w:r>
      <w:r w:rsidRPr="0065460C">
        <w:rPr>
          <w:rFonts w:ascii="Times New Roman" w:hAnsi="Times New Roman" w:cs="Times New Roman"/>
          <w:sz w:val="28"/>
          <w:szCs w:val="28"/>
        </w:rPr>
        <w:tab/>
        <w:t>Воздействие на системы</w:t>
      </w:r>
      <w:r w:rsidRPr="0065460C">
        <w:rPr>
          <w:rFonts w:ascii="Times New Roman" w:hAnsi="Times New Roman" w:cs="Times New Roman"/>
          <w:sz w:val="28"/>
          <w:szCs w:val="28"/>
        </w:rPr>
        <w:tab/>
        <w:t xml:space="preserve">Объем </w:t>
      </w:r>
      <w:proofErr w:type="spellStart"/>
      <w:proofErr w:type="gramStart"/>
      <w:r w:rsidRPr="0065460C">
        <w:rPr>
          <w:rFonts w:ascii="Times New Roman" w:hAnsi="Times New Roman" w:cs="Times New Roman"/>
          <w:sz w:val="28"/>
          <w:szCs w:val="28"/>
        </w:rPr>
        <w:t>восста-новительных</w:t>
      </w:r>
      <w:proofErr w:type="spellEnd"/>
      <w:proofErr w:type="gramEnd"/>
      <w:r w:rsidRPr="0065460C">
        <w:rPr>
          <w:rFonts w:ascii="Times New Roman" w:hAnsi="Times New Roman" w:cs="Times New Roman"/>
          <w:sz w:val="28"/>
          <w:szCs w:val="28"/>
        </w:rPr>
        <w:t xml:space="preserve"> нагрузок</w:t>
      </w:r>
      <w:r w:rsidRPr="0065460C">
        <w:rPr>
          <w:rFonts w:ascii="Times New Roman" w:hAnsi="Times New Roman" w:cs="Times New Roman"/>
          <w:sz w:val="28"/>
          <w:szCs w:val="28"/>
        </w:rPr>
        <w:tab/>
        <w:t xml:space="preserve">Сроки </w:t>
      </w:r>
      <w:proofErr w:type="spellStart"/>
      <w:r w:rsidRPr="0065460C">
        <w:rPr>
          <w:rFonts w:ascii="Times New Roman" w:hAnsi="Times New Roman" w:cs="Times New Roman"/>
          <w:sz w:val="28"/>
          <w:szCs w:val="28"/>
        </w:rPr>
        <w:t>восста-новления</w:t>
      </w:r>
      <w:proofErr w:type="spellEnd"/>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ab/>
        <w:t>вегетативные</w:t>
      </w:r>
      <w:r w:rsidRPr="0065460C">
        <w:rPr>
          <w:rFonts w:ascii="Times New Roman" w:hAnsi="Times New Roman" w:cs="Times New Roman"/>
          <w:sz w:val="28"/>
          <w:szCs w:val="28"/>
        </w:rPr>
        <w:tab/>
        <w:t>нервно-мышечный аппарат</w:t>
      </w:r>
      <w:r w:rsidRPr="0065460C">
        <w:rPr>
          <w:rFonts w:ascii="Times New Roman" w:hAnsi="Times New Roman" w:cs="Times New Roman"/>
          <w:sz w:val="28"/>
          <w:szCs w:val="28"/>
        </w:rPr>
        <w:tab/>
      </w:r>
      <w:r w:rsidRPr="0065460C">
        <w:rPr>
          <w:rFonts w:ascii="Times New Roman" w:hAnsi="Times New Roman" w:cs="Times New Roman"/>
          <w:sz w:val="28"/>
          <w:szCs w:val="28"/>
        </w:rPr>
        <w:tab/>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Скоростная</w:t>
      </w:r>
      <w:r w:rsidRPr="0065460C">
        <w:rPr>
          <w:rFonts w:ascii="Times New Roman" w:hAnsi="Times New Roman" w:cs="Times New Roman"/>
          <w:sz w:val="28"/>
          <w:szCs w:val="28"/>
        </w:rPr>
        <w:tab/>
        <w:t>малое</w:t>
      </w:r>
      <w:r w:rsidRPr="0065460C">
        <w:rPr>
          <w:rFonts w:ascii="Times New Roman" w:hAnsi="Times New Roman" w:cs="Times New Roman"/>
          <w:sz w:val="28"/>
          <w:szCs w:val="28"/>
        </w:rPr>
        <w:tab/>
        <w:t>большое</w:t>
      </w:r>
      <w:r w:rsidRPr="0065460C">
        <w:rPr>
          <w:rFonts w:ascii="Times New Roman" w:hAnsi="Times New Roman" w:cs="Times New Roman"/>
          <w:sz w:val="28"/>
          <w:szCs w:val="28"/>
        </w:rPr>
        <w:tab/>
        <w:t>средний</w:t>
      </w:r>
      <w:r w:rsidRPr="0065460C">
        <w:rPr>
          <w:rFonts w:ascii="Times New Roman" w:hAnsi="Times New Roman" w:cs="Times New Roman"/>
          <w:sz w:val="28"/>
          <w:szCs w:val="28"/>
        </w:rPr>
        <w:tab/>
        <w:t>24-36 ч.</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Скоростная выносливость (</w:t>
      </w:r>
      <w:proofErr w:type="spellStart"/>
      <w:r w:rsidRPr="0065460C">
        <w:rPr>
          <w:rFonts w:ascii="Times New Roman" w:hAnsi="Times New Roman" w:cs="Times New Roman"/>
          <w:sz w:val="28"/>
          <w:szCs w:val="28"/>
        </w:rPr>
        <w:t>алактатная</w:t>
      </w:r>
      <w:proofErr w:type="spellEnd"/>
      <w:r w:rsidRPr="0065460C">
        <w:rPr>
          <w:rFonts w:ascii="Times New Roman" w:hAnsi="Times New Roman" w:cs="Times New Roman"/>
          <w:sz w:val="28"/>
          <w:szCs w:val="28"/>
        </w:rPr>
        <w:t>)</w:t>
      </w:r>
      <w:r w:rsidRPr="0065460C">
        <w:rPr>
          <w:rFonts w:ascii="Times New Roman" w:hAnsi="Times New Roman" w:cs="Times New Roman"/>
          <w:sz w:val="28"/>
          <w:szCs w:val="28"/>
        </w:rPr>
        <w:tab/>
        <w:t>большое</w:t>
      </w:r>
      <w:r w:rsidRPr="0065460C">
        <w:rPr>
          <w:rFonts w:ascii="Times New Roman" w:hAnsi="Times New Roman" w:cs="Times New Roman"/>
          <w:sz w:val="28"/>
          <w:szCs w:val="28"/>
        </w:rPr>
        <w:tab/>
        <w:t>среднее</w:t>
      </w:r>
      <w:r w:rsidRPr="0065460C">
        <w:rPr>
          <w:rFonts w:ascii="Times New Roman" w:hAnsi="Times New Roman" w:cs="Times New Roman"/>
          <w:sz w:val="28"/>
          <w:szCs w:val="28"/>
        </w:rPr>
        <w:tab/>
        <w:t>большой</w:t>
      </w:r>
      <w:r w:rsidRPr="0065460C">
        <w:rPr>
          <w:rFonts w:ascii="Times New Roman" w:hAnsi="Times New Roman" w:cs="Times New Roman"/>
          <w:sz w:val="28"/>
          <w:szCs w:val="28"/>
        </w:rPr>
        <w:tab/>
        <w:t>до 48 ч.</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Силовая максимальная</w:t>
      </w:r>
      <w:r w:rsidRPr="0065460C">
        <w:rPr>
          <w:rFonts w:ascii="Times New Roman" w:hAnsi="Times New Roman" w:cs="Times New Roman"/>
          <w:sz w:val="28"/>
          <w:szCs w:val="28"/>
        </w:rPr>
        <w:tab/>
        <w:t>большое</w:t>
      </w:r>
      <w:r w:rsidRPr="0065460C">
        <w:rPr>
          <w:rFonts w:ascii="Times New Roman" w:hAnsi="Times New Roman" w:cs="Times New Roman"/>
          <w:sz w:val="28"/>
          <w:szCs w:val="28"/>
        </w:rPr>
        <w:tab/>
        <w:t>максимальное</w:t>
      </w:r>
      <w:r w:rsidRPr="0065460C">
        <w:rPr>
          <w:rFonts w:ascii="Times New Roman" w:hAnsi="Times New Roman" w:cs="Times New Roman"/>
          <w:sz w:val="28"/>
          <w:szCs w:val="28"/>
        </w:rPr>
        <w:tab/>
        <w:t>большой</w:t>
      </w:r>
      <w:r w:rsidRPr="0065460C">
        <w:rPr>
          <w:rFonts w:ascii="Times New Roman" w:hAnsi="Times New Roman" w:cs="Times New Roman"/>
          <w:sz w:val="28"/>
          <w:szCs w:val="28"/>
        </w:rPr>
        <w:tab/>
        <w:t>48 ч.</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Скоростно-силовая</w:t>
      </w:r>
      <w:r w:rsidRPr="0065460C">
        <w:rPr>
          <w:rFonts w:ascii="Times New Roman" w:hAnsi="Times New Roman" w:cs="Times New Roman"/>
          <w:sz w:val="28"/>
          <w:szCs w:val="28"/>
        </w:rPr>
        <w:tab/>
        <w:t>среднее</w:t>
      </w:r>
      <w:r w:rsidRPr="0065460C">
        <w:rPr>
          <w:rFonts w:ascii="Times New Roman" w:hAnsi="Times New Roman" w:cs="Times New Roman"/>
          <w:sz w:val="28"/>
          <w:szCs w:val="28"/>
        </w:rPr>
        <w:tab/>
        <w:t>большое</w:t>
      </w:r>
      <w:r w:rsidRPr="0065460C">
        <w:rPr>
          <w:rFonts w:ascii="Times New Roman" w:hAnsi="Times New Roman" w:cs="Times New Roman"/>
          <w:sz w:val="28"/>
          <w:szCs w:val="28"/>
        </w:rPr>
        <w:tab/>
        <w:t>средний</w:t>
      </w:r>
      <w:r w:rsidRPr="0065460C">
        <w:rPr>
          <w:rFonts w:ascii="Times New Roman" w:hAnsi="Times New Roman" w:cs="Times New Roman"/>
          <w:sz w:val="28"/>
          <w:szCs w:val="28"/>
        </w:rPr>
        <w:tab/>
        <w:t>24-48 ч.</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Выносливость (аэробная)</w:t>
      </w:r>
      <w:r w:rsidRPr="0065460C">
        <w:rPr>
          <w:rFonts w:ascii="Times New Roman" w:hAnsi="Times New Roman" w:cs="Times New Roman"/>
          <w:sz w:val="28"/>
          <w:szCs w:val="28"/>
        </w:rPr>
        <w:tab/>
        <w:t>максимальное</w:t>
      </w:r>
      <w:r w:rsidRPr="0065460C">
        <w:rPr>
          <w:rFonts w:ascii="Times New Roman" w:hAnsi="Times New Roman" w:cs="Times New Roman"/>
          <w:sz w:val="28"/>
          <w:szCs w:val="28"/>
        </w:rPr>
        <w:tab/>
        <w:t>среднее</w:t>
      </w:r>
      <w:r w:rsidRPr="0065460C">
        <w:rPr>
          <w:rFonts w:ascii="Times New Roman" w:hAnsi="Times New Roman" w:cs="Times New Roman"/>
          <w:sz w:val="28"/>
          <w:szCs w:val="28"/>
        </w:rPr>
        <w:tab/>
        <w:t>большой</w:t>
      </w:r>
      <w:r w:rsidRPr="0065460C">
        <w:rPr>
          <w:rFonts w:ascii="Times New Roman" w:hAnsi="Times New Roman" w:cs="Times New Roman"/>
          <w:sz w:val="28"/>
          <w:szCs w:val="28"/>
        </w:rPr>
        <w:tab/>
        <w:t>48-72 ч.</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Выносливость (гликолитическая)</w:t>
      </w:r>
      <w:r w:rsidRPr="0065460C">
        <w:rPr>
          <w:rFonts w:ascii="Times New Roman" w:hAnsi="Times New Roman" w:cs="Times New Roman"/>
          <w:sz w:val="28"/>
          <w:szCs w:val="28"/>
        </w:rPr>
        <w:tab/>
        <w:t>максимальное</w:t>
      </w:r>
      <w:r w:rsidRPr="0065460C">
        <w:rPr>
          <w:rFonts w:ascii="Times New Roman" w:hAnsi="Times New Roman" w:cs="Times New Roman"/>
          <w:sz w:val="28"/>
          <w:szCs w:val="28"/>
        </w:rPr>
        <w:tab/>
        <w:t>среднее</w:t>
      </w:r>
      <w:r w:rsidRPr="0065460C">
        <w:rPr>
          <w:rFonts w:ascii="Times New Roman" w:hAnsi="Times New Roman" w:cs="Times New Roman"/>
          <w:sz w:val="28"/>
          <w:szCs w:val="28"/>
        </w:rPr>
        <w:tab/>
        <w:t>максимальный</w:t>
      </w:r>
      <w:r w:rsidRPr="0065460C">
        <w:rPr>
          <w:rFonts w:ascii="Times New Roman" w:hAnsi="Times New Roman" w:cs="Times New Roman"/>
          <w:sz w:val="28"/>
          <w:szCs w:val="28"/>
        </w:rPr>
        <w:tab/>
        <w:t>48-96 ч.</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Координационные способности</w:t>
      </w:r>
      <w:r w:rsidRPr="0065460C">
        <w:rPr>
          <w:rFonts w:ascii="Times New Roman" w:hAnsi="Times New Roman" w:cs="Times New Roman"/>
          <w:sz w:val="28"/>
          <w:szCs w:val="28"/>
        </w:rPr>
        <w:tab/>
        <w:t>малое</w:t>
      </w:r>
      <w:r w:rsidRPr="0065460C">
        <w:rPr>
          <w:rFonts w:ascii="Times New Roman" w:hAnsi="Times New Roman" w:cs="Times New Roman"/>
          <w:sz w:val="28"/>
          <w:szCs w:val="28"/>
        </w:rPr>
        <w:tab/>
      </w:r>
      <w:proofErr w:type="spellStart"/>
      <w:r w:rsidRPr="0065460C">
        <w:rPr>
          <w:rFonts w:ascii="Times New Roman" w:hAnsi="Times New Roman" w:cs="Times New Roman"/>
          <w:sz w:val="28"/>
          <w:szCs w:val="28"/>
        </w:rPr>
        <w:t>малое</w:t>
      </w:r>
      <w:proofErr w:type="spellEnd"/>
      <w:r w:rsidRPr="0065460C">
        <w:rPr>
          <w:rFonts w:ascii="Times New Roman" w:hAnsi="Times New Roman" w:cs="Times New Roman"/>
          <w:sz w:val="28"/>
          <w:szCs w:val="28"/>
        </w:rPr>
        <w:tab/>
        <w:t>малый</w:t>
      </w:r>
      <w:r w:rsidRPr="0065460C">
        <w:rPr>
          <w:rFonts w:ascii="Times New Roman" w:hAnsi="Times New Roman" w:cs="Times New Roman"/>
          <w:sz w:val="28"/>
          <w:szCs w:val="28"/>
        </w:rPr>
        <w:tab/>
        <w:t>6 ч.</w:t>
      </w:r>
    </w:p>
    <w:p w:rsidR="0065460C" w:rsidRPr="0065460C" w:rsidRDefault="0065460C" w:rsidP="0065460C">
      <w:pPr>
        <w:spacing w:after="0" w:line="360" w:lineRule="auto"/>
        <w:ind w:firstLine="709"/>
        <w:jc w:val="both"/>
        <w:rPr>
          <w:rFonts w:ascii="Times New Roman" w:hAnsi="Times New Roman" w:cs="Times New Roman"/>
          <w:sz w:val="28"/>
          <w:szCs w:val="28"/>
        </w:rPr>
      </w:pP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Занятия избирательной направленности с большими нагрузками оказывают более глубокое, но относительно локальное воздействие на организм спортсмена. Комплексные занятия с последовательными решениями задач, объем работы в каждой части которых колеблется в пределах 30-35 % от доступного в соответствующих занятиях избирательной направленности, оказывают на организм спортсменов более широкое, но менее глубокое воздействие. Средний уровень утомления при этом закономерен. Хотя в процессе занятия и выполняется большой объем работы высокой интенсивности, работоспособность в различных его частях обеспечивается преимущественно различными функциональными системами организма.</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Тренировочное занятие, в каждой части которого объем разнонаправленных средств составляет 40-45 % от доступного в соответствующих занятиях избирательной направленности, приводит к общему и глубокому утомлению.</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Характер распределения нагрузки в микроциклах по дням недели позволяет отдельно говорить о микроциклах с «однопиковой», «двухпиковой», «трехпиковой» динамикой нагрузки, а также о микроциклах с последовательным возрастанием или убыванием нагрузки.</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Таблица 4</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Тренировочные нагрузки в микроциклах по дням недели </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(по В.П. </w:t>
      </w:r>
      <w:proofErr w:type="spellStart"/>
      <w:r w:rsidRPr="0065460C">
        <w:rPr>
          <w:rFonts w:ascii="Times New Roman" w:hAnsi="Times New Roman" w:cs="Times New Roman"/>
          <w:sz w:val="28"/>
          <w:szCs w:val="28"/>
        </w:rPr>
        <w:t>Луговцову</w:t>
      </w:r>
      <w:proofErr w:type="spellEnd"/>
      <w:r w:rsidRPr="0065460C">
        <w:rPr>
          <w:rFonts w:ascii="Times New Roman" w:hAnsi="Times New Roman" w:cs="Times New Roman"/>
          <w:sz w:val="28"/>
          <w:szCs w:val="28"/>
        </w:rPr>
        <w:t xml:space="preserve">, А.В. </w:t>
      </w:r>
      <w:proofErr w:type="spellStart"/>
      <w:r w:rsidRPr="0065460C">
        <w:rPr>
          <w:rFonts w:ascii="Times New Roman" w:hAnsi="Times New Roman" w:cs="Times New Roman"/>
          <w:sz w:val="28"/>
          <w:szCs w:val="28"/>
        </w:rPr>
        <w:t>Куделину</w:t>
      </w:r>
      <w:proofErr w:type="spellEnd"/>
      <w:r w:rsidRPr="0065460C">
        <w:rPr>
          <w:rFonts w:ascii="Times New Roman" w:hAnsi="Times New Roman" w:cs="Times New Roman"/>
          <w:sz w:val="28"/>
          <w:szCs w:val="28"/>
        </w:rPr>
        <w:t>)</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Дни </w:t>
      </w:r>
      <w:proofErr w:type="gramStart"/>
      <w:r w:rsidRPr="0065460C">
        <w:rPr>
          <w:rFonts w:ascii="Times New Roman" w:hAnsi="Times New Roman" w:cs="Times New Roman"/>
          <w:sz w:val="28"/>
          <w:szCs w:val="28"/>
        </w:rPr>
        <w:t>микро-цикла</w:t>
      </w:r>
      <w:proofErr w:type="gramEnd"/>
      <w:r w:rsidRPr="0065460C">
        <w:rPr>
          <w:rFonts w:ascii="Times New Roman" w:hAnsi="Times New Roman" w:cs="Times New Roman"/>
          <w:sz w:val="28"/>
          <w:szCs w:val="28"/>
        </w:rPr>
        <w:tab/>
        <w:t>Динамика нагрузок в микроцикле</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ab/>
        <w:t>«Однопиковая»</w:t>
      </w:r>
      <w:r w:rsidRPr="0065460C">
        <w:rPr>
          <w:rFonts w:ascii="Times New Roman" w:hAnsi="Times New Roman" w:cs="Times New Roman"/>
          <w:sz w:val="28"/>
          <w:szCs w:val="28"/>
        </w:rPr>
        <w:tab/>
        <w:t>«Трехпиковая»</w:t>
      </w:r>
      <w:r w:rsidRPr="0065460C">
        <w:rPr>
          <w:rFonts w:ascii="Times New Roman" w:hAnsi="Times New Roman" w:cs="Times New Roman"/>
          <w:sz w:val="28"/>
          <w:szCs w:val="28"/>
        </w:rPr>
        <w:tab/>
        <w:t>Последовательное возрастание нагрузки</w:t>
      </w:r>
      <w:r w:rsidRPr="0065460C">
        <w:rPr>
          <w:rFonts w:ascii="Times New Roman" w:hAnsi="Times New Roman" w:cs="Times New Roman"/>
          <w:sz w:val="28"/>
          <w:szCs w:val="28"/>
        </w:rPr>
        <w:tab/>
        <w:t>Последовательное убывание нагрузки</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1-й</w:t>
      </w:r>
      <w:r w:rsidRPr="0065460C">
        <w:rPr>
          <w:rFonts w:ascii="Times New Roman" w:hAnsi="Times New Roman" w:cs="Times New Roman"/>
          <w:sz w:val="28"/>
          <w:szCs w:val="28"/>
        </w:rPr>
        <w:tab/>
        <w:t>Средняя</w:t>
      </w:r>
      <w:r w:rsidRPr="0065460C">
        <w:rPr>
          <w:rFonts w:ascii="Times New Roman" w:hAnsi="Times New Roman" w:cs="Times New Roman"/>
          <w:sz w:val="28"/>
          <w:szCs w:val="28"/>
        </w:rPr>
        <w:tab/>
      </w:r>
      <w:proofErr w:type="spellStart"/>
      <w:r w:rsidRPr="0065460C">
        <w:rPr>
          <w:rFonts w:ascii="Times New Roman" w:hAnsi="Times New Roman" w:cs="Times New Roman"/>
          <w:sz w:val="28"/>
          <w:szCs w:val="28"/>
        </w:rPr>
        <w:t>Средняя</w:t>
      </w:r>
      <w:proofErr w:type="spellEnd"/>
      <w:r w:rsidRPr="0065460C">
        <w:rPr>
          <w:rFonts w:ascii="Times New Roman" w:hAnsi="Times New Roman" w:cs="Times New Roman"/>
          <w:sz w:val="28"/>
          <w:szCs w:val="28"/>
        </w:rPr>
        <w:tab/>
        <w:t>Малая</w:t>
      </w:r>
      <w:r w:rsidRPr="0065460C">
        <w:rPr>
          <w:rFonts w:ascii="Times New Roman" w:hAnsi="Times New Roman" w:cs="Times New Roman"/>
          <w:sz w:val="28"/>
          <w:szCs w:val="28"/>
        </w:rPr>
        <w:tab/>
        <w:t>Большая</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2-й</w:t>
      </w:r>
      <w:r w:rsidRPr="0065460C">
        <w:rPr>
          <w:rFonts w:ascii="Times New Roman" w:hAnsi="Times New Roman" w:cs="Times New Roman"/>
          <w:sz w:val="28"/>
          <w:szCs w:val="28"/>
        </w:rPr>
        <w:tab/>
        <w:t>Значительная</w:t>
      </w:r>
      <w:r w:rsidRPr="0065460C">
        <w:rPr>
          <w:rFonts w:ascii="Times New Roman" w:hAnsi="Times New Roman" w:cs="Times New Roman"/>
          <w:sz w:val="28"/>
          <w:szCs w:val="28"/>
        </w:rPr>
        <w:tab/>
        <w:t>Большая</w:t>
      </w:r>
      <w:r w:rsidRPr="0065460C">
        <w:rPr>
          <w:rFonts w:ascii="Times New Roman" w:hAnsi="Times New Roman" w:cs="Times New Roman"/>
          <w:sz w:val="28"/>
          <w:szCs w:val="28"/>
        </w:rPr>
        <w:tab/>
        <w:t>Средняя</w:t>
      </w:r>
      <w:r w:rsidRPr="0065460C">
        <w:rPr>
          <w:rFonts w:ascii="Times New Roman" w:hAnsi="Times New Roman" w:cs="Times New Roman"/>
          <w:sz w:val="28"/>
          <w:szCs w:val="28"/>
        </w:rPr>
        <w:tab/>
        <w:t>Большая</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3-й</w:t>
      </w:r>
      <w:r w:rsidRPr="0065460C">
        <w:rPr>
          <w:rFonts w:ascii="Times New Roman" w:hAnsi="Times New Roman" w:cs="Times New Roman"/>
          <w:sz w:val="28"/>
          <w:szCs w:val="28"/>
        </w:rPr>
        <w:tab/>
        <w:t>Большая</w:t>
      </w:r>
      <w:r w:rsidRPr="0065460C">
        <w:rPr>
          <w:rFonts w:ascii="Times New Roman" w:hAnsi="Times New Roman" w:cs="Times New Roman"/>
          <w:sz w:val="28"/>
          <w:szCs w:val="28"/>
        </w:rPr>
        <w:tab/>
        <w:t>Средняя</w:t>
      </w:r>
      <w:r w:rsidRPr="0065460C">
        <w:rPr>
          <w:rFonts w:ascii="Times New Roman" w:hAnsi="Times New Roman" w:cs="Times New Roman"/>
          <w:sz w:val="28"/>
          <w:szCs w:val="28"/>
        </w:rPr>
        <w:tab/>
        <w:t>Значительная</w:t>
      </w:r>
      <w:r w:rsidRPr="0065460C">
        <w:rPr>
          <w:rFonts w:ascii="Times New Roman" w:hAnsi="Times New Roman" w:cs="Times New Roman"/>
          <w:sz w:val="28"/>
          <w:szCs w:val="28"/>
        </w:rPr>
        <w:tab/>
      </w:r>
      <w:proofErr w:type="spellStart"/>
      <w:r w:rsidRPr="0065460C">
        <w:rPr>
          <w:rFonts w:ascii="Times New Roman" w:hAnsi="Times New Roman" w:cs="Times New Roman"/>
          <w:sz w:val="28"/>
          <w:szCs w:val="28"/>
        </w:rPr>
        <w:t>Значительная</w:t>
      </w:r>
      <w:proofErr w:type="spellEnd"/>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4-й</w:t>
      </w:r>
      <w:r w:rsidRPr="0065460C">
        <w:rPr>
          <w:rFonts w:ascii="Times New Roman" w:hAnsi="Times New Roman" w:cs="Times New Roman"/>
          <w:sz w:val="28"/>
          <w:szCs w:val="28"/>
        </w:rPr>
        <w:tab/>
        <w:t>Большая</w:t>
      </w:r>
      <w:r w:rsidRPr="0065460C">
        <w:rPr>
          <w:rFonts w:ascii="Times New Roman" w:hAnsi="Times New Roman" w:cs="Times New Roman"/>
          <w:sz w:val="28"/>
          <w:szCs w:val="28"/>
        </w:rPr>
        <w:tab/>
      </w:r>
      <w:proofErr w:type="spellStart"/>
      <w:r w:rsidRPr="0065460C">
        <w:rPr>
          <w:rFonts w:ascii="Times New Roman" w:hAnsi="Times New Roman" w:cs="Times New Roman"/>
          <w:sz w:val="28"/>
          <w:szCs w:val="28"/>
        </w:rPr>
        <w:t>Большая</w:t>
      </w:r>
      <w:proofErr w:type="spellEnd"/>
      <w:r w:rsidRPr="0065460C">
        <w:rPr>
          <w:rFonts w:ascii="Times New Roman" w:hAnsi="Times New Roman" w:cs="Times New Roman"/>
          <w:sz w:val="28"/>
          <w:szCs w:val="28"/>
        </w:rPr>
        <w:tab/>
        <w:t>Значительная</w:t>
      </w:r>
      <w:r w:rsidRPr="0065460C">
        <w:rPr>
          <w:rFonts w:ascii="Times New Roman" w:hAnsi="Times New Roman" w:cs="Times New Roman"/>
          <w:sz w:val="28"/>
          <w:szCs w:val="28"/>
        </w:rPr>
        <w:tab/>
      </w:r>
      <w:proofErr w:type="spellStart"/>
      <w:r w:rsidRPr="0065460C">
        <w:rPr>
          <w:rFonts w:ascii="Times New Roman" w:hAnsi="Times New Roman" w:cs="Times New Roman"/>
          <w:sz w:val="28"/>
          <w:szCs w:val="28"/>
        </w:rPr>
        <w:t>Значительная</w:t>
      </w:r>
      <w:proofErr w:type="spellEnd"/>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5-й</w:t>
      </w:r>
      <w:r w:rsidRPr="0065460C">
        <w:rPr>
          <w:rFonts w:ascii="Times New Roman" w:hAnsi="Times New Roman" w:cs="Times New Roman"/>
          <w:sz w:val="28"/>
          <w:szCs w:val="28"/>
        </w:rPr>
        <w:tab/>
        <w:t>Значительная</w:t>
      </w:r>
      <w:r w:rsidRPr="0065460C">
        <w:rPr>
          <w:rFonts w:ascii="Times New Roman" w:hAnsi="Times New Roman" w:cs="Times New Roman"/>
          <w:sz w:val="28"/>
          <w:szCs w:val="28"/>
        </w:rPr>
        <w:tab/>
        <w:t>Средняя</w:t>
      </w:r>
      <w:r w:rsidRPr="0065460C">
        <w:rPr>
          <w:rFonts w:ascii="Times New Roman" w:hAnsi="Times New Roman" w:cs="Times New Roman"/>
          <w:sz w:val="28"/>
          <w:szCs w:val="28"/>
        </w:rPr>
        <w:tab/>
        <w:t>Большая</w:t>
      </w:r>
      <w:r w:rsidRPr="0065460C">
        <w:rPr>
          <w:rFonts w:ascii="Times New Roman" w:hAnsi="Times New Roman" w:cs="Times New Roman"/>
          <w:sz w:val="28"/>
          <w:szCs w:val="28"/>
        </w:rPr>
        <w:tab/>
        <w:t>Средняя</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6-й</w:t>
      </w:r>
      <w:r w:rsidRPr="0065460C">
        <w:rPr>
          <w:rFonts w:ascii="Times New Roman" w:hAnsi="Times New Roman" w:cs="Times New Roman"/>
          <w:sz w:val="28"/>
          <w:szCs w:val="28"/>
        </w:rPr>
        <w:tab/>
        <w:t>Средняя</w:t>
      </w:r>
      <w:r w:rsidRPr="0065460C">
        <w:rPr>
          <w:rFonts w:ascii="Times New Roman" w:hAnsi="Times New Roman" w:cs="Times New Roman"/>
          <w:sz w:val="28"/>
          <w:szCs w:val="28"/>
        </w:rPr>
        <w:tab/>
        <w:t>Большая</w:t>
      </w:r>
      <w:r w:rsidRPr="0065460C">
        <w:rPr>
          <w:rFonts w:ascii="Times New Roman" w:hAnsi="Times New Roman" w:cs="Times New Roman"/>
          <w:sz w:val="28"/>
          <w:szCs w:val="28"/>
        </w:rPr>
        <w:tab/>
      </w:r>
      <w:proofErr w:type="spellStart"/>
      <w:r w:rsidRPr="0065460C">
        <w:rPr>
          <w:rFonts w:ascii="Times New Roman" w:hAnsi="Times New Roman" w:cs="Times New Roman"/>
          <w:sz w:val="28"/>
          <w:szCs w:val="28"/>
        </w:rPr>
        <w:t>Большая</w:t>
      </w:r>
      <w:proofErr w:type="spellEnd"/>
      <w:r w:rsidRPr="0065460C">
        <w:rPr>
          <w:rFonts w:ascii="Times New Roman" w:hAnsi="Times New Roman" w:cs="Times New Roman"/>
          <w:sz w:val="28"/>
          <w:szCs w:val="28"/>
        </w:rPr>
        <w:tab/>
        <w:t>Малая</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7-й</w:t>
      </w:r>
      <w:r w:rsidRPr="0065460C">
        <w:rPr>
          <w:rFonts w:ascii="Times New Roman" w:hAnsi="Times New Roman" w:cs="Times New Roman"/>
          <w:sz w:val="28"/>
          <w:szCs w:val="28"/>
        </w:rPr>
        <w:tab/>
        <w:t xml:space="preserve">Отдых </w:t>
      </w:r>
      <w:r w:rsidRPr="0065460C">
        <w:rPr>
          <w:rFonts w:ascii="Times New Roman" w:hAnsi="Times New Roman" w:cs="Times New Roman"/>
          <w:sz w:val="28"/>
          <w:szCs w:val="28"/>
        </w:rPr>
        <w:tab/>
      </w:r>
      <w:proofErr w:type="spellStart"/>
      <w:r w:rsidRPr="0065460C">
        <w:rPr>
          <w:rFonts w:ascii="Times New Roman" w:hAnsi="Times New Roman" w:cs="Times New Roman"/>
          <w:sz w:val="28"/>
          <w:szCs w:val="28"/>
        </w:rPr>
        <w:t>Отдых</w:t>
      </w:r>
      <w:proofErr w:type="spellEnd"/>
      <w:r w:rsidRPr="0065460C">
        <w:rPr>
          <w:rFonts w:ascii="Times New Roman" w:hAnsi="Times New Roman" w:cs="Times New Roman"/>
          <w:sz w:val="28"/>
          <w:szCs w:val="28"/>
        </w:rPr>
        <w:t xml:space="preserve"> </w:t>
      </w:r>
      <w:r w:rsidRPr="0065460C">
        <w:rPr>
          <w:rFonts w:ascii="Times New Roman" w:hAnsi="Times New Roman" w:cs="Times New Roman"/>
          <w:sz w:val="28"/>
          <w:szCs w:val="28"/>
        </w:rPr>
        <w:tab/>
      </w:r>
      <w:proofErr w:type="spellStart"/>
      <w:r w:rsidRPr="0065460C">
        <w:rPr>
          <w:rFonts w:ascii="Times New Roman" w:hAnsi="Times New Roman" w:cs="Times New Roman"/>
          <w:sz w:val="28"/>
          <w:szCs w:val="28"/>
        </w:rPr>
        <w:t>Отдых</w:t>
      </w:r>
      <w:proofErr w:type="spellEnd"/>
      <w:r w:rsidRPr="0065460C">
        <w:rPr>
          <w:rFonts w:ascii="Times New Roman" w:hAnsi="Times New Roman" w:cs="Times New Roman"/>
          <w:sz w:val="28"/>
          <w:szCs w:val="28"/>
        </w:rPr>
        <w:t xml:space="preserve"> </w:t>
      </w:r>
      <w:r w:rsidRPr="0065460C">
        <w:rPr>
          <w:rFonts w:ascii="Times New Roman" w:hAnsi="Times New Roman" w:cs="Times New Roman"/>
          <w:sz w:val="28"/>
          <w:szCs w:val="28"/>
        </w:rPr>
        <w:tab/>
      </w:r>
      <w:proofErr w:type="spellStart"/>
      <w:r w:rsidRPr="0065460C">
        <w:rPr>
          <w:rFonts w:ascii="Times New Roman" w:hAnsi="Times New Roman" w:cs="Times New Roman"/>
          <w:sz w:val="28"/>
          <w:szCs w:val="28"/>
        </w:rPr>
        <w:t>Отдых</w:t>
      </w:r>
      <w:proofErr w:type="spellEnd"/>
      <w:r w:rsidRPr="0065460C">
        <w:rPr>
          <w:rFonts w:ascii="Times New Roman" w:hAnsi="Times New Roman" w:cs="Times New Roman"/>
          <w:sz w:val="28"/>
          <w:szCs w:val="28"/>
        </w:rPr>
        <w:t xml:space="preserve"> </w:t>
      </w:r>
    </w:p>
    <w:p w:rsidR="0065460C" w:rsidRPr="0065460C" w:rsidRDefault="0065460C" w:rsidP="0065460C">
      <w:pPr>
        <w:spacing w:after="0" w:line="360" w:lineRule="auto"/>
        <w:ind w:firstLine="709"/>
        <w:jc w:val="both"/>
        <w:rPr>
          <w:rFonts w:ascii="Times New Roman" w:hAnsi="Times New Roman" w:cs="Times New Roman"/>
          <w:sz w:val="28"/>
          <w:szCs w:val="28"/>
        </w:rPr>
      </w:pP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Установлено, что каждый тип микроцикла по-разному влияет на работоспособность спортсменов. Микроциклы с одной «малой» волной динамики нагрузки целесообразно использовать в подготовительном периоде (в микроциклах базового типа). Это позволит вызвать в организме спортсменов значительные функциональные изменения, определяющие, в конечном счете, общую тенденцию роста спортивных достижений. В случае, когда необходимо проводить работу в плане стабилизации уровня функциональных изменений, обнаруживающихся в организме после значительных тренировочных воздействий, рациональным вариантом построения спортивной тренировки будет введение микроцикла с «трехпиковым» распределением нагрузки в течение недели.</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Микроциклы с последовательным возрастанием нагрузки имеет смысл планировать для достижения значительной мобилизации функциональных возможностей организма спортсменов перед напряженной тренировочной работой [90]. И в частности, тогда, когда спортсмена нужно постепенно подвести к нагрузкам «ударных» микроциклов. Микроцикл же с последовательным убыванием нагрузки к концу недели обычно строится для обеспечения относительно полной нормализации функционального состояния организма после «ударных» нагрузок.</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Чередование тренировочных нагрузок и отдыха в микроциклах может привести к следующим основным типам реакции организма спортсменов:</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способствовать повышению максимального уровня тренированности;</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давать незначительный тренировочный эффект или не вызывать его вообще;</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приводить спортсмена к переутомлению и перетренировке.</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Построение режима нагрузок и отдыха в микроцикле, при котором происходит повышение функциональных возможностей, техники движений, силы, быстроты и других физических качеств, характерно для развивающих микроциклов. В них чаще всего возможны два варианта чередований занятий и отдыха:</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когда очередное занятие в микроцикле приходится на фазу суперкомпенсации, т.е. проходит на фоне повышенной работоспособности как отставленного эффекта предыдущего занятия;</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 когда занятие проводится на фоне значительного </w:t>
      </w:r>
      <w:proofErr w:type="spellStart"/>
      <w:r w:rsidRPr="0065460C">
        <w:rPr>
          <w:rFonts w:ascii="Times New Roman" w:hAnsi="Times New Roman" w:cs="Times New Roman"/>
          <w:sz w:val="28"/>
          <w:szCs w:val="28"/>
        </w:rPr>
        <w:t>недовосстановления</w:t>
      </w:r>
      <w:proofErr w:type="spellEnd"/>
      <w:r w:rsidRPr="0065460C">
        <w:rPr>
          <w:rFonts w:ascii="Times New Roman" w:hAnsi="Times New Roman" w:cs="Times New Roman"/>
          <w:sz w:val="28"/>
          <w:szCs w:val="28"/>
        </w:rPr>
        <w:t xml:space="preserve"> работоспособности после предыдущего.</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Смысл второго варианта «суммирования» эффекта нескольких занятий состоит в том, чтобы предъявить организму особо объемные нагрузки, вызвать тем самым существенные приспособительные перестройки и получить в итоге значительный подъем работоспособности во время последующей относительной «разгрузки». Подобное сочетание нагрузок при построении микроциклов возможно только с достаточно подготовленными спортсменами и при особенно тщательном врачебно-педагогическом контроле. Злоупотребление этим вариантом неизбежно приведет к переутомлению, в эпизодическое применение будет способствовать более эффективному росту тренированности.</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Воздействие занятий на организм спортсмена зависит от сочетания в них нагрузок различной величины и направленности. Один из вариантов – сочетание двух занятий одинаковой направленности, когда второе занятие проводится в состоянии не полностью восстановившихся функциональных возможностей после первого. Например, два занятия скоростной направленности с большими нагрузками, проведенные с интервалом в 24 ч. приводят к такому же по характеру утомлению, как и одно занятие. Таким образом, повторное занятие с большой нагрузкой усугубляет утомление, не изменяя его характера. Работоспособность спортсмена при выполнении программы второго занятия оказывается несколько сниженной.</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В то же время высококвалифицированным спортсменам в процессе модельного микроцикла необходимо проводить занятия с одинаковой направленностью в режиме, соответствующем соревновательной деятельности (с целью моделирования регламента главных стартов) с интервалами между занятиями от нескольких часов (утренняя и вечерние программы) до одних суток в течение двух-трех дней подряд. В этих случаях необходимо обеспечить направленное восстановление важнейших систем организма к следующему занятию.</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Суммарное воздействие на организм двух и трех занятий с большими нагрузками различной преимущественной направленности, проведенных с интервалом в 24 ч., принципиально отличается от влияния одинаковых по своей направленности занятий: оно не усугубляет утомления, а угнетает разные стороны работоспособности.</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Из-за того, что три разнонаправленных занятия практически воздействуют на все сферы специальной работоспособности спортсмена, утомление после них выражено в значительно большей степени. Через сутки после третьего занятия уровень всех основных показателей специальной работоспособности спортсменов значительно ниже исходного. Степень этого снижения определяется характером чередования занятий.</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Чередование тренировочных нагрузок различной направленности в микроциклах и их объем в отдельных занятиях во многом зависят от целевой направленности используемого микроцикла. Исследования показали, что однонаправленные повторные нагрузки вызывают на следующий день неполное восстановление энергетических ресурсов в организме. В то же время расширение определенных задач тренировки, особенно в соревновательном периоде, позволяет по-иному комплектовать средства и методы, которые обеспечивают проведение наиболее ответственных тренировочных занятий в условиях высокой работоспособности спортсменов.</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Занятия с малыми и средними нагрузками являются действенным фактором управления процессом восстановления после занятий с большими нагрузками. Одним из универсальных средств восстановления является циклическая нагрузка, выполняемая в аэробном режиме (медленный бег, ходьба, плавание и др.) со скоростью ниже аэробного порога (концентрация </w:t>
      </w:r>
      <w:proofErr w:type="spellStart"/>
      <w:r w:rsidRPr="0065460C">
        <w:rPr>
          <w:rFonts w:ascii="Times New Roman" w:hAnsi="Times New Roman" w:cs="Times New Roman"/>
          <w:sz w:val="28"/>
          <w:szCs w:val="28"/>
        </w:rPr>
        <w:t>лактата</w:t>
      </w:r>
      <w:proofErr w:type="spellEnd"/>
      <w:r w:rsidRPr="0065460C">
        <w:rPr>
          <w:rFonts w:ascii="Times New Roman" w:hAnsi="Times New Roman" w:cs="Times New Roman"/>
          <w:sz w:val="28"/>
          <w:szCs w:val="28"/>
        </w:rPr>
        <w:t xml:space="preserve"> в крови менее 2 м/моль/л).</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Структура микроциклов во многом зависит от этапа многолетней подготовки, индивидуальных особенностей спортсмена, периода макроцикла, типа самого микроцикла. Эти факторы оказывают принципиальное влияние на суммарную величину нагрузки в микроциклах. Например, в базовых микроциклах у юных спортсменов на этапе предварительной подготовки занятий с большими нагрузками практически не планируют; на этапе начальной специализации таких занятий может быть от одного до двух, а на этапе высшего спортивного мастерства – до четырех-пяти. Это объясняется тем, что росту тренированности юных спортсменов в достаточной мере способствуют микроциклы, в которых преимущественно используются занятия со средними и значительными нагрузками. Тренированным спортсменам высокой квалификации такое построение микроциклов не дает дальнейшего прогресса, им необходимо существенное увеличение суммарной нагрузки в базовых и специально-подготовительных микроциклах за счет увеличивающегося числа занятий с большими и значительными нагрузками.</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Однако высокий тренирующий эффект микроциклов со столь напряженным режимом работы наблюдается лишь при рациональном сочетании занятий с различными по направленности нагрузками.</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Увеличение числа занятий с большими и значительными нагрузками в микроциклах за счет рационального чередования их направленности является значительным резервом повышения эффективности подготовки спортсмена. Во втягивающих и восстановительных микроциклах обычно применяют меньшее число занятий и меньший суммарный объем работы.</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Исходным целостным звеном, объединяющим в определенном порядке элементы спортивной тренировки, является структура отдельного тренировочного занятия (урочного или неурочного характера).</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Тренировочные уроки, равно как и неурочные формы тренировочных занятий, имеют ряд общих черт, типичных для структуры любого рационально организованного занятия физическими упражнениями. Так, и в тренировочном уроке имеются типичные части: подготовительная (получившая в спорте название «разминка»), основная и заключительная.</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Особенности структуры спортивно-тренировочного занятия вытекают, прежде всего, из специфики его содержания, которое в большинстве случаев характеризуется его направленностью и связано с уровнем тренировочной нагрузки. Для спортивной практики в принципе не типична множественность основных задач, намечаемых на отдельное занятие. Повышенная сложность задач спортивного совершенствования обязывает концентрировать усилия в каждом отдельном занятии на относительно небольшом круге заданий. Охват же всей совокупности задач достигается путем увеличения общего количества занятий (вплоть до двух-трех ежедневных), что является доминирующей формой организации тренировочного процесса высококвалифицированных спортсменов.</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Нередко основное содержание тренировочного занятия может составлять всего один вид двигательной деятельности, например, кроссовый бег. Подготовительная и заключительная части занятий в данном случае также могут строиться в значительной мере на материале бега. Такая однородность содержания занятия придает его частям своеобразную монолитность: подготовительная и заключительная части приобретают ярко выраженную служебную функцию по отношению к основной части; соответственно устанавливаются соотношения этих частей по времени и другие детали структуры.</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При более разнообразном содержании занятия его структура, естественно, усложняется, прежде всего, основной части, где более сложным становится порядок сочетания различных упражнений, чередования нагрузок и отдыха и т.д.</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Вполне очевидна зависимость структуры занятий от особенностей спортивных специализаций. Так, тренировочный урок </w:t>
      </w:r>
      <w:proofErr w:type="spellStart"/>
      <w:r w:rsidRPr="0065460C">
        <w:rPr>
          <w:rFonts w:ascii="Times New Roman" w:hAnsi="Times New Roman" w:cs="Times New Roman"/>
          <w:sz w:val="28"/>
          <w:szCs w:val="28"/>
        </w:rPr>
        <w:t>спорстменов</w:t>
      </w:r>
      <w:proofErr w:type="spellEnd"/>
      <w:r w:rsidRPr="0065460C">
        <w:rPr>
          <w:rFonts w:ascii="Times New Roman" w:hAnsi="Times New Roman" w:cs="Times New Roman"/>
          <w:sz w:val="28"/>
          <w:szCs w:val="28"/>
        </w:rPr>
        <w:t xml:space="preserve">-многоборцев зачастую имеет более сложное построение, чем у специализирующихся в отдельных спортивных упражнениях, поскольку в первом случае чаще приходится </w:t>
      </w:r>
      <w:proofErr w:type="spellStart"/>
      <w:r w:rsidRPr="0065460C">
        <w:rPr>
          <w:rFonts w:ascii="Times New Roman" w:hAnsi="Times New Roman" w:cs="Times New Roman"/>
          <w:sz w:val="28"/>
          <w:szCs w:val="28"/>
        </w:rPr>
        <w:t>комплексировать</w:t>
      </w:r>
      <w:proofErr w:type="spellEnd"/>
      <w:r w:rsidRPr="0065460C">
        <w:rPr>
          <w:rFonts w:ascii="Times New Roman" w:hAnsi="Times New Roman" w:cs="Times New Roman"/>
          <w:sz w:val="28"/>
          <w:szCs w:val="28"/>
        </w:rPr>
        <w:t xml:space="preserve"> в рамках одного урока несколько разнородных упражнений. Существенно различаются в зависимости от специализации соотношения частей занятия, физической нагрузки и отдыха и другие моменты его построения. Длительность отдельного занятия, к примеру, у штангистов в большинстве случаев значительно короче, чем у представителей стайерских видов спорта.</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Для тренировочных занятий в целом характерна повышенная моторная плотность (отношение времени, занятого активной деятельностью, к общей длительности занятия).</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Особенности структуры тренировочных занятий вытекают также из уплотненного суточного режима нагрузок и отдыха. При ежедневной тренировке, характерной в настоящее время для высококвалифицированных спортсменов, каждое отдельное занятие теснейшим образом связано с предыдущим и последующим. В зависимости от величины и преимущественной направленности нагрузки в предыдущем занятии меняется величина и направленность нагрузки в последующем занятии, что связано, в свою очередь, с видоизменением тех или иных деталей его структуры. Когда же тренировка проводится не только ежедневно, но и дважды в день и чаще, то взаимосвязь смежных занятий и наряду с этим вариабельность их структуры становятся еще более существенными.</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Правильно спланированные многоразовые занятия в день с различными нагрузками не вызывают отрицательных последствий по сравнению со случаями, когда проводится только одно (основное) занятие в день, однако, значительно увеличивается объем работы.</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Для рациональной организации нескольких занятий в день целесообразно чередовать их по преимущественной направленности. Оптимальным считается проведение основного занятия до обеда или после обеденного отдыха, т.к. в эти часы часто проводятся основные соревнования. Однако опыт подготовки ведущих спортсменов показывает, что можно и в утренние часы проводить занятия с различной преимущественной направленностью.</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Ежедневная тренировка с несколькими занятиями предполагает четкое подразделение на основные и дополнительные.</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Главные задачи, выражающие общую направленность подготовки спортсмена на том или ином этапе тренировочного процесса, решаются прежде всего в основных занятиях. Отличаясь увеличенным объемом нагрузки и высокой моторной плотностью, основные тренировочные занятия сопровождаются, как правило, продолжительными восстановительными процессами. На этом фоне проводятся дополнительные занятия. Для них могут быть характерны различные функции:</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усиление ближайшего эффекта основного занятия путем «сложения» его с эффектом дополнительных занятий, что вызывает в итоге мощную «суперкомпенсацию»;</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содействие восстановлению (дополнительные занятия восстановительного типа)»</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решение частных задач, не являющимися главными на данном этапе тренировки (например, поддержание тех или иных компонентов общей физической подготовленности на специально-подготовительном этапе, предупреждение регрессии гибкости во время концентрированной силовой подготовки и т.д.).</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Эффективность тренировочных занятий в значительной степени зависит от рациональной организации, обеспечивающей необходимую для выполнения поставленных задач плотность занятий, выбор оптимальной дозировки нагрузки, тщательный учет индивидуальных особенностей занимающихся. В зависимости от вышеперечисленных факторов и этапа многолетней подготовки предпочтение может быть отдано различным организационным формам тренировочных занятий: групповой, индивидуальной, а также самостоятельной. При групповой форме проведения занятий имеются хорошие условия для создания необходимой конкуренции в процессе занятий и взаимопомощи спортсменов при выполнении упражнений. При индивидуальной форме занимающиеся получают задания и выполняют их самостоятельно, при этом сохраняются оптимальные условия для индивидуального дозирования нагрузки, воспитания у спортсмена самостоятельности, творческого подхода к тренировке, а тренер всегда имеет возможность осуществлять общее руководство группой и индивидуальный подход к каждому спортсмену.</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Важной формой тренировочного процесса являются внеурочные самостоятельные занятия: утренняя гимнастика, индивидуальные занятия по заданию тренера, выполнение комплексов специализированных упражнений для подтягивания слабых сторон подготовленности спортсмена.</w:t>
      </w:r>
    </w:p>
    <w:p w:rsidR="0065460C" w:rsidRP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Преимущественная направленность тренировочного занятия, его задачи, средства и методы, величина и характер тренировочных нагрузок, его продолжительность зависят от стажа занятий, вида спорта, возраста, квалификации спортсменов и задач тренировки. Время проведения занятий и их число в течение дня планируется в зависимости от условий тренировки, режима учебы и отдыха, а на предсоревновательных этапах – от времени проведения главных стартов</w:t>
      </w:r>
    </w:p>
    <w:p w:rsidR="0065460C" w:rsidRDefault="0065460C" w:rsidP="0065460C">
      <w:pPr>
        <w:spacing w:after="0" w:line="360" w:lineRule="auto"/>
        <w:ind w:firstLine="709"/>
        <w:jc w:val="both"/>
        <w:rPr>
          <w:rFonts w:ascii="Times New Roman" w:hAnsi="Times New Roman" w:cs="Times New Roman"/>
          <w:sz w:val="28"/>
          <w:szCs w:val="28"/>
        </w:rPr>
      </w:pPr>
    </w:p>
    <w:p w:rsidR="0065460C" w:rsidRDefault="0065460C" w:rsidP="0065460C">
      <w:pPr>
        <w:spacing w:after="0" w:line="360" w:lineRule="auto"/>
        <w:ind w:firstLine="709"/>
        <w:jc w:val="both"/>
        <w:rPr>
          <w:rFonts w:ascii="Times New Roman" w:hAnsi="Times New Roman" w:cs="Times New Roman"/>
          <w:sz w:val="28"/>
          <w:szCs w:val="28"/>
        </w:rPr>
      </w:pPr>
      <w:r w:rsidRPr="0065460C">
        <w:rPr>
          <w:rFonts w:ascii="Times New Roman" w:hAnsi="Times New Roman" w:cs="Times New Roman"/>
          <w:sz w:val="28"/>
          <w:szCs w:val="28"/>
        </w:rPr>
        <w:t xml:space="preserve"> </w:t>
      </w:r>
      <w:bookmarkStart w:id="0" w:name="_GoBack"/>
      <w:bookmarkEnd w:id="0"/>
    </w:p>
    <w:sectPr w:rsidR="006546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A2771F"/>
    <w:multiLevelType w:val="hybridMultilevel"/>
    <w:tmpl w:val="7474F9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BEF"/>
    <w:rsid w:val="00573CAD"/>
    <w:rsid w:val="0065460C"/>
    <w:rsid w:val="0070402E"/>
    <w:rsid w:val="00960BEF"/>
    <w:rsid w:val="00964485"/>
    <w:rsid w:val="00B235DA"/>
    <w:rsid w:val="00E204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9ABC4"/>
  <w15:chartTrackingRefBased/>
  <w15:docId w15:val="{48D0213C-9F58-4250-9F32-22370C80A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3C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56</Pages>
  <Words>14625</Words>
  <Characters>83367</Characters>
  <Application>Microsoft Office Word</Application>
  <DocSecurity>0</DocSecurity>
  <Lines>694</Lines>
  <Paragraphs>195</Paragraphs>
  <ScaleCrop>false</ScaleCrop>
  <Company/>
  <LinksUpToDate>false</LinksUpToDate>
  <CharactersWithSpaces>97797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Люлицина Анастасия Александровна</cp:lastModifiedBy>
  <cp:revision>9</cp:revision>
  <dcterms:created xsi:type="dcterms:W3CDTF">2020-10-26T07:02:00Z</dcterms:created>
  <dcterms:modified xsi:type="dcterms:W3CDTF">2020-11-11T02:13:00Z</dcterms:modified>
</cp:coreProperties>
</file>