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277" w:rsidRDefault="00FC18AB" w:rsidP="009F427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277">
        <w:rPr>
          <w:rFonts w:ascii="Times New Roman" w:hAnsi="Times New Roman" w:cs="Times New Roman"/>
          <w:b/>
          <w:sz w:val="28"/>
          <w:szCs w:val="28"/>
        </w:rPr>
        <w:t xml:space="preserve">ФКСТ19 </w:t>
      </w:r>
    </w:p>
    <w:p w:rsidR="009F4277" w:rsidRDefault="009F4277" w:rsidP="009F427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 и методика спортивной тренировки</w:t>
      </w:r>
    </w:p>
    <w:p w:rsidR="009F4277" w:rsidRPr="009F4277" w:rsidRDefault="00FC18AB" w:rsidP="009F427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277">
        <w:rPr>
          <w:rFonts w:ascii="Times New Roman" w:hAnsi="Times New Roman" w:cs="Times New Roman"/>
          <w:b/>
          <w:sz w:val="28"/>
          <w:szCs w:val="28"/>
        </w:rPr>
        <w:t>24.11</w:t>
      </w:r>
      <w:r w:rsidR="009F4277" w:rsidRPr="009F4277">
        <w:rPr>
          <w:rFonts w:ascii="Times New Roman" w:hAnsi="Times New Roman" w:cs="Times New Roman"/>
          <w:b/>
          <w:sz w:val="28"/>
          <w:szCs w:val="28"/>
        </w:rPr>
        <w:t>.2020</w:t>
      </w:r>
    </w:p>
    <w:p w:rsidR="00FC18AB" w:rsidRPr="009F4277" w:rsidRDefault="00FC18AB" w:rsidP="009F427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 xml:space="preserve"> </w:t>
      </w:r>
      <w:r w:rsidRPr="009F4277">
        <w:rPr>
          <w:rFonts w:ascii="Times New Roman" w:hAnsi="Times New Roman" w:cs="Times New Roman"/>
          <w:b/>
          <w:sz w:val="28"/>
          <w:szCs w:val="28"/>
        </w:rPr>
        <w:t>Лекция: Подготовка спортсме</w:t>
      </w:r>
      <w:r w:rsidR="009F4277">
        <w:rPr>
          <w:rFonts w:ascii="Times New Roman" w:hAnsi="Times New Roman" w:cs="Times New Roman"/>
          <w:b/>
          <w:sz w:val="28"/>
          <w:szCs w:val="28"/>
        </w:rPr>
        <w:t>нов на начальном этапе обучения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>Эффективная организация и проведение тренировочного процесса на начальном этапе спортивной подготовки предполагает систематический учет динамики возрастного и индивидуального развития юного спортсмена, что требует от тренера знания основных анатомо-физиологических и психологических особенностей детей и подростков.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>На начальном этапе подготовки решаются следующие задачи: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>- укрепление здоровья;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>- всестороннее физическое развитие;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>- воспитание основных физических качеств;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>- обучение основам техники и тактики;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>- привитие навыков участия в соревновательной деятельности;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>- формирование интереса к занятиям;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>- отбор способных детей в учебно-тренировочные группы.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 xml:space="preserve">В соответствии с этими задачами происходит распределение учебного времени при разработке документов планирования. Основная установка программы начальной подготовки – обучающая. Заключается она в необходимости создания предпосылок для успешного обучения юных спортсменов широкому технико-тактическому арсеналу, достижения высокого уровня специальной физической подготовленности. 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 xml:space="preserve">Несмотря на важность поставленных задач, следует помнить, что на этапе начального обучения занятия должны быть направлены, в основном, на </w:t>
      </w:r>
      <w:r w:rsidRPr="009F4277">
        <w:rPr>
          <w:rFonts w:ascii="Times New Roman" w:hAnsi="Times New Roman" w:cs="Times New Roman"/>
          <w:sz w:val="28"/>
          <w:szCs w:val="28"/>
        </w:rPr>
        <w:lastRenderedPageBreak/>
        <w:t>общую физическую подготовку с широким использованием разнообразных и доступных средств с целью выявления задатков ребенка к будущей спортивной специализации.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 xml:space="preserve">Построение тренировки на этапе начальной подготовки должно основываться на морфофизиологических особенностях организма юных спортсменов. </w:t>
      </w:r>
      <w:r w:rsidRPr="009F4277">
        <w:rPr>
          <w:rFonts w:ascii="Times New Roman" w:hAnsi="Times New Roman" w:cs="Times New Roman"/>
          <w:color w:val="000000"/>
          <w:sz w:val="28"/>
          <w:szCs w:val="28"/>
        </w:rPr>
        <w:t xml:space="preserve">М.М. Синайский, М.М. </w:t>
      </w:r>
      <w:proofErr w:type="spellStart"/>
      <w:r w:rsidRPr="009F4277">
        <w:rPr>
          <w:rFonts w:ascii="Times New Roman" w:hAnsi="Times New Roman" w:cs="Times New Roman"/>
          <w:color w:val="000000"/>
          <w:sz w:val="28"/>
          <w:szCs w:val="28"/>
        </w:rPr>
        <w:t>Боген</w:t>
      </w:r>
      <w:proofErr w:type="spellEnd"/>
      <w:r w:rsidRPr="009F4277">
        <w:rPr>
          <w:rFonts w:ascii="Times New Roman" w:hAnsi="Times New Roman" w:cs="Times New Roman"/>
          <w:color w:val="000000"/>
          <w:sz w:val="28"/>
          <w:szCs w:val="28"/>
        </w:rPr>
        <w:t xml:space="preserve">, Т.А. Клименко, Е.В. Чубанов, Г.Н. </w:t>
      </w:r>
      <w:proofErr w:type="spellStart"/>
      <w:r w:rsidRPr="009F4277">
        <w:rPr>
          <w:rFonts w:ascii="Times New Roman" w:hAnsi="Times New Roman" w:cs="Times New Roman"/>
          <w:color w:val="000000"/>
          <w:sz w:val="28"/>
          <w:szCs w:val="28"/>
        </w:rPr>
        <w:t>Паскин</w:t>
      </w:r>
      <w:proofErr w:type="spellEnd"/>
      <w:r w:rsidRPr="009F4277">
        <w:rPr>
          <w:rFonts w:ascii="Times New Roman" w:hAnsi="Times New Roman" w:cs="Times New Roman"/>
          <w:color w:val="000000"/>
          <w:sz w:val="28"/>
          <w:szCs w:val="28"/>
        </w:rPr>
        <w:t xml:space="preserve"> (2001), </w:t>
      </w:r>
      <w:r w:rsidRPr="009F4277">
        <w:rPr>
          <w:rFonts w:ascii="Times New Roman" w:hAnsi="Times New Roman" w:cs="Times New Roman"/>
          <w:sz w:val="28"/>
          <w:szCs w:val="28"/>
        </w:rPr>
        <w:t xml:space="preserve">считают этот период важным звеном фундаментальной подготовки спортсмена. В это время наблюдается интенсивный рост тела в длину, усиление окислительных процессов, увеличение функционального резерва. Этот период наиболее значительных изменений в организме, когда происходит перестройка </w:t>
      </w:r>
      <w:proofErr w:type="spellStart"/>
      <w:r w:rsidRPr="009F4277">
        <w:rPr>
          <w:rFonts w:ascii="Times New Roman" w:hAnsi="Times New Roman" w:cs="Times New Roman"/>
          <w:sz w:val="28"/>
          <w:szCs w:val="28"/>
        </w:rPr>
        <w:t>нейрорегуляторных</w:t>
      </w:r>
      <w:proofErr w:type="spellEnd"/>
      <w:r w:rsidRPr="009F4277">
        <w:rPr>
          <w:rFonts w:ascii="Times New Roman" w:hAnsi="Times New Roman" w:cs="Times New Roman"/>
          <w:sz w:val="28"/>
          <w:szCs w:val="28"/>
        </w:rPr>
        <w:t xml:space="preserve"> систем. В этом возрасте чаще возникает переутомление и перенапряжение при несоответствии нагрузок возможностям спортсмена. В работах последнего времени [15] рассматриваемый возраст часто определяется как критический.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>По наблюдениям</w:t>
      </w:r>
      <w:r w:rsidRPr="009F4277">
        <w:rPr>
          <w:rFonts w:ascii="Times New Roman" w:hAnsi="Times New Roman" w:cs="Times New Roman"/>
          <w:color w:val="000000"/>
          <w:sz w:val="28"/>
          <w:szCs w:val="28"/>
        </w:rPr>
        <w:t xml:space="preserve"> Д.Н. Гаврилова, А.В. </w:t>
      </w:r>
      <w:proofErr w:type="spellStart"/>
      <w:r w:rsidRPr="009F4277">
        <w:rPr>
          <w:rFonts w:ascii="Times New Roman" w:hAnsi="Times New Roman" w:cs="Times New Roman"/>
          <w:color w:val="000000"/>
          <w:sz w:val="28"/>
          <w:szCs w:val="28"/>
        </w:rPr>
        <w:t>Комкова</w:t>
      </w:r>
      <w:proofErr w:type="spellEnd"/>
      <w:r w:rsidRPr="009F4277">
        <w:rPr>
          <w:rFonts w:ascii="Times New Roman" w:hAnsi="Times New Roman" w:cs="Times New Roman"/>
          <w:color w:val="000000"/>
          <w:sz w:val="28"/>
          <w:szCs w:val="28"/>
        </w:rPr>
        <w:t>, А.В. Малинина, Е.Е. Романова, М.А. Савенко (2006)</w:t>
      </w:r>
      <w:r w:rsidRPr="009F4277">
        <w:rPr>
          <w:rFonts w:ascii="Times New Roman" w:hAnsi="Times New Roman" w:cs="Times New Roman"/>
          <w:sz w:val="28"/>
          <w:szCs w:val="28"/>
        </w:rPr>
        <w:t>, в возрасте от 7 до 12 лет наблюдается интенсивный рост темпа движений, при этом у мальчиков темп движений резко увеличивается в период от 7 до 9 лет. В тоже время, как подчеркивают авторы, точность движений у 8-11-летних детей развита слабо [32]. Ошибки при воспроизведении заданных параметров движений составляют 45-50%. Систематические занятия физическими упражнениями с применением методов, облегчающих воспроизведение пространственно-временных параметров движения (текущая информация, коррекция, комментирование), приводят к улучшению точности воспроизведения пространственных характеристик. Специальные занятия физическими упражнениями приводят к уменьшению различий между субъективной оценкой пространственных параметров движений с их истинными значениями. Однако тенденция к их субъективной переоценке сохраняется и у тренированных школьников.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lastRenderedPageBreak/>
        <w:t>С 5 до 12 лет ребенок осваивает примерно 90% общего объема двигательных навыков, которые он приобретает в жизни и, следовательно, чем большим объемом движений он владеет в этот период, тем легче им будут освоены тончайшие элементы технического мастерства в избранной спортивной специализации. Недостаточное использование двигательных возможностей детей младшего школьного возраста на этапе начальных занятий спортом затрудняет дальнейшее спортивное совершенствование, делает невозможным применение обширных технических приемов в сложно технических видах спорта. В этот возрастной период способности детей к освоению техники движений настолько велики, что многие двигательные умения приобретаются без специального инструктажа [69].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 xml:space="preserve">В возрастном интервале 7-10 лет, как показали исследования В.К. </w:t>
      </w:r>
      <w:proofErr w:type="spellStart"/>
      <w:r w:rsidRPr="009F4277">
        <w:rPr>
          <w:rFonts w:ascii="Times New Roman" w:hAnsi="Times New Roman" w:cs="Times New Roman"/>
          <w:sz w:val="28"/>
          <w:szCs w:val="28"/>
        </w:rPr>
        <w:t>Бальсевича</w:t>
      </w:r>
      <w:proofErr w:type="spellEnd"/>
      <w:r w:rsidRPr="009F4277">
        <w:rPr>
          <w:rFonts w:ascii="Times New Roman" w:hAnsi="Times New Roman" w:cs="Times New Roman"/>
          <w:sz w:val="28"/>
          <w:szCs w:val="28"/>
        </w:rPr>
        <w:t xml:space="preserve"> (2009), наиболее быстро и качественно происходит закладка практически всех физических качеств и координационных способностей, реализуемых в двигательной активности человека [11]. Если такой закладки не произошло, то время для формирования физической и физиологической основы будущего </w:t>
      </w:r>
      <w:proofErr w:type="spellStart"/>
      <w:r w:rsidRPr="009F4277">
        <w:rPr>
          <w:rFonts w:ascii="Times New Roman" w:hAnsi="Times New Roman" w:cs="Times New Roman"/>
          <w:sz w:val="28"/>
          <w:szCs w:val="28"/>
        </w:rPr>
        <w:t>кинезиологического</w:t>
      </w:r>
      <w:proofErr w:type="spellEnd"/>
      <w:r w:rsidRPr="009F4277">
        <w:rPr>
          <w:rFonts w:ascii="Times New Roman" w:hAnsi="Times New Roman" w:cs="Times New Roman"/>
          <w:sz w:val="28"/>
          <w:szCs w:val="28"/>
        </w:rPr>
        <w:t xml:space="preserve"> потенциала можно считать упущенным, так как все дальнейшие шаги в этом отношении окажутся алогичными, противоречащими основным законам развития моторики человека, нарушающими гармонию этого развития. Поэтому, как считает автор, организация правильного тренировочного режима ребенка в целях обеспечения общей физической подготовки при акцентированном повышении координационных способностей оказывается наиболее адекватной возрастным особенностям развития </w:t>
      </w:r>
      <w:proofErr w:type="spellStart"/>
      <w:r w:rsidRPr="009F4277">
        <w:rPr>
          <w:rFonts w:ascii="Times New Roman" w:hAnsi="Times New Roman" w:cs="Times New Roman"/>
          <w:sz w:val="28"/>
          <w:szCs w:val="28"/>
        </w:rPr>
        <w:t>кинезиологического</w:t>
      </w:r>
      <w:proofErr w:type="spellEnd"/>
      <w:r w:rsidRPr="009F4277">
        <w:rPr>
          <w:rFonts w:ascii="Times New Roman" w:hAnsi="Times New Roman" w:cs="Times New Roman"/>
          <w:sz w:val="28"/>
          <w:szCs w:val="28"/>
        </w:rPr>
        <w:t xml:space="preserve"> потенциала человека в этот период жизни.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 xml:space="preserve">В тренировке детей предпочтительнее использовать мало интенсивные нагрузки, однако это не значит, что интенсивная работа недоступна для них. Для детей допустимы и интенсивные, но кратковременные (от 5 до 15 секунд) упражнения, с достаточным для полного восстановления отдыхом. </w:t>
      </w:r>
      <w:r w:rsidRPr="009F4277">
        <w:rPr>
          <w:rFonts w:ascii="Times New Roman" w:hAnsi="Times New Roman" w:cs="Times New Roman"/>
          <w:sz w:val="28"/>
          <w:szCs w:val="28"/>
        </w:rPr>
        <w:lastRenderedPageBreak/>
        <w:t>Планирование тренировочных нагрузок в плане многолетней подготовки предполагает, как повышение суммарных объемов, так и увеличение интенсивности тренировочных нагрузок. Пути повышения тренировочных нагрузок от года к году и от этапа к этапу могут быть различны. Как предполагают исследователи, на этапе базовой подготовки правомерным будет путь параллельного повышения суммарного объема интенсивности тренировочных нагрузок при выполнении значительных объемов средств общей физической подготовки и нагрузок аэробного воздействия на первом и втором годах обучения в учебно-тренировочных группах [30]</w:t>
      </w:r>
      <w:r w:rsidRPr="009F427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>Физическая подготовка на этапе начального обучения является главным разделом и требует особого внимания, так как у детей в младшем школьном возрасте закладывается фундамент здоровья, гармонического физического развития, общей работоспособности, что является основой для воспитания физических качеств, овладения прочными двигательными умениями и навыками, достижения высот спортивного мастерства [9].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>Подбирая средства для разностороннего физического развития и подготовки, следует помнить, что этот возраст благоприятен для развития быстроты, аэробных возможностей (общей выносливости), гибкости и равновесия. Также целесообразно в 9-10 лет развивать у детей координационные способности и скоростно-силовые качества.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 xml:space="preserve">На начальном этапе большое значение имеет общая физическая подготовка. Для этого используются различные средства: подготовительные упражнения, подвижные и спортивные игры, эстафеты, упражнения из легкой атлетики, гимнастики, акробатики, учебные игры и соревнования. При подборе упражнений следует учитывать анатомо-физиологические и психологические особенности детей, учебно-тренировочные занятия должны обеспечивать пропорциональное развитие ребенка, для чего необходимо чередование нагрузок, воздействующих на различные мышечные группы и укрепляющих опорно-двигательный аппарат. Не следует допускать </w:t>
      </w:r>
      <w:r w:rsidRPr="009F4277">
        <w:rPr>
          <w:rFonts w:ascii="Times New Roman" w:hAnsi="Times New Roman" w:cs="Times New Roman"/>
          <w:sz w:val="28"/>
          <w:szCs w:val="28"/>
        </w:rPr>
        <w:lastRenderedPageBreak/>
        <w:t xml:space="preserve">длительных статических положений, однообразных движений, односторонних нагрузок. Упражнения должны выполняться с большой амплитудой с вовлечением в движение больших мышечных групп спины и живота. 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 xml:space="preserve">Силовые способности следует воспитывать лишь в плане развития «мышечного корсета», удерживающего позвоночник и способствующего развитию всех мышечных групп. Для этого используются упражнения с гантелями, набивными мячами, силовые игры типа перетягивания каната, прыжки, метания, приседания, </w:t>
      </w:r>
      <w:proofErr w:type="spellStart"/>
      <w:r w:rsidRPr="009F4277">
        <w:rPr>
          <w:rFonts w:ascii="Times New Roman" w:hAnsi="Times New Roman" w:cs="Times New Roman"/>
          <w:sz w:val="28"/>
          <w:szCs w:val="28"/>
        </w:rPr>
        <w:t>многоскоки</w:t>
      </w:r>
      <w:proofErr w:type="spellEnd"/>
      <w:r w:rsidRPr="009F4277">
        <w:rPr>
          <w:rFonts w:ascii="Times New Roman" w:hAnsi="Times New Roman" w:cs="Times New Roman"/>
          <w:sz w:val="28"/>
          <w:szCs w:val="28"/>
        </w:rPr>
        <w:t>, игры в воде и на песке. Упражнения на силу должны быть кратковременными, без задержки дыхания.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 xml:space="preserve"> При развитии быстроты следует воздействовать на быстроту двигательной реакции, быстроту отдельных движений и увеличение темпа движений в короткое время. Для этого используют упражнения, требующие реакции на звуковые, зрительные сигналы, упражнения с малыми мячами, со скакалкой, игры, эстафеты, бег с изменением направления, скорости. Положительный эмоциональный фон особенно в играх способствует развитию скоростных способностей.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>Для воспитания выносливости чаще всего используются подвижные игры, бег на различные дистанции, серийные упражнения циклического и общеразвивающего характера. При этом можно применять «круговую тренировку».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 xml:space="preserve">Младший школьный возраст является сенситивным, то есть наиболее благоприятным для развития координационных способностей (ловкости), так как для этого имеются биологические предпосылки. Для развития координационных способностей в тренировочные занятия включают разнообразные упражнения, в том числе из акробатики, гимнастики, легкой атлетики, всевозможные прыжки, метания, подвижные игры, упражнения на местности с преодолением препятствий и ориентированием, эстафеты, контрастные задания (бег с увеличенным и укороченным шагом, ловля и метание маленького и большого мяча и др.), упражнения с временным </w:t>
      </w:r>
      <w:r w:rsidRPr="009F4277">
        <w:rPr>
          <w:rFonts w:ascii="Times New Roman" w:hAnsi="Times New Roman" w:cs="Times New Roman"/>
          <w:sz w:val="28"/>
          <w:szCs w:val="28"/>
        </w:rPr>
        <w:lastRenderedPageBreak/>
        <w:t>выключением зрительного контроля, упражнения на равновесие (ходьба и бег по бревну, гимнастической скамейке и т.д.), прыжки на батуте, подкидном мостике, со скакалкой и многие другие. Основная цель этих упражнений – расширение диапазона естественных и приобретенных умений и навыков и совершенствование функций вестибулярного аппарата.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>Гибкость человека регрессирует по мере окостенения хрящевых тканей, поэтому упражнения на гибкость следует выполнять с самого раннего детства. Для обеспечения необходимой амплитуды движений в плечевом, кистевом, локтевом, голеностопном суставах и сочленениях позвоночного столба в основном используют многократно повторяемые с постепенно возрастающей амплитудой упражнения относительно локального характера (махи, наклоны, вращательные движения, фиксация конечностей и туловища, связанная с максимальным растягиванием мышц и др.). При этом в младшем возрасте применяются в основном динамические упражнения.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>Основным методом работы на этапе начальной подготовки является игровой. Для целенаправленного воспитания физических качеств можно использовать переменный, повторный, соревновательный методы, а также круговую тренировку.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>Важное место в физической подготовке детей занимают естественные силы природы и гигиенические факторы (солнце, воздух, вода), оказывающие благотворное влияние на их физическое развитие и работоспособность.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 xml:space="preserve">Техническая подготовка на начальном этапе тренировки направлена на овладение разнообразными двигательными умениями и навыками, так как двигательная функция в этот период достигает довольно высокого уровня развития. В младшем школьном возрасте дети овладевают примерно 80-90 % общего объема двигательных навыков. Чем большим объемом движений овладевает ребенок, тем легче им будут усвоены тончайшие элементы технического мастерства. 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lastRenderedPageBreak/>
        <w:t>При разучивании двигательных действий в группах начального обучения следует главным образом обращать внимание на правильность выполнения структуры движения без напряжения. Для этого тренер должен: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>- создать целостное представление о двигательном действии, дать установку на овладение им;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>- научить возможно более точному по внешней форме и характеру усилий выполнению действия и сформировать общий ритм двигательного акта;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>- предупредить и устранить грубые ошибки.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>Рассмотрим изучение двигательных действий на примере баскетбола. Общее представление о двигательном действии создается путем показа, рассказа или объяснения. При этом показ должен быть образцовым, для этого используют как непосредственный показ (демонстрация движений и поз), так и иллюстративный материал. Словесные средства способствуют передаче необходимых знаний и мотивации для овладения действием. Речь должна быть ясной, понятной, краткой и правильной. Более быстрому овладению техникой способствуют такие средства, как ориентиры, звуки, издаваемые во время выполнения упражнений (например, для передачи информации о ритме, последовательности и своевременности применения прилагаемых усилий) и специальные технические устройства.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 xml:space="preserve">Обучение технике двигательного действия начинается с освоения позы, то есть исходного положения, которое создает наиболее благоприятные условия для начала движения и выполнения упражнения. Затем предлагается выполнить изучаемое движение в целом, сохраняя требуемую структуру движения, после чего начинается процесс неоднократного повторения упражнения, в ходе которого тренер анализирует степень овладения двигательным действием [67]. Таким образом, формируется умение выполнять двигательное действие в элементарной форме. В ряде случаев </w:t>
      </w:r>
      <w:r w:rsidRPr="009F4277">
        <w:rPr>
          <w:rFonts w:ascii="Times New Roman" w:hAnsi="Times New Roman" w:cs="Times New Roman"/>
          <w:sz w:val="28"/>
          <w:szCs w:val="28"/>
        </w:rPr>
        <w:lastRenderedPageBreak/>
        <w:t xml:space="preserve">ребенок в связи с отсутствием в его двигательном опыте необходимых двигательных координаций не может выполнить изучаемое действие в целом с первых попыток. В таком случае используется обучение методом расчленено-конструктивного упражнения, когда, по мере овладения отдельными частями действия, они соединяются в общую структуру. При этом главным при соединении является освоение ритма. Тренеру необходимо с самого начала добиваться правильности спортивной техники, так как в будущем переучивать сложнее, чем научить заново. Неправильно закрепленный двигательный навык впоследствии будет являться тормозом в достижении высот спортивного мастерства. Ошибки в технике движений могут быть типичными для всей группы занимающихся и индивидуальными, часто связанными с особенностями ребенка: его задатками, способностями к обучению, физической подготовленностью, морфологическими данными, психическим состоянием и т.д. Тренер должен выявить ошибки и причины их возникновения, установить главные из них, которые влияют в наибольшей мере на усвоение правильной техники, и определить средства и методы устранения этих ошибок. Наиболее часто встречаются следующие ошибки: лишние движения, ненужные в данном приеме; неточность направления и амплитуды движения; несвоевременность отдельных составляющих движения; закрепощенность рук; скованность; неправильный ритм и др. Основными средствами устранения ошибок являются объяснение, различные формы показа, использование ориентиров и вспомогательных упражнений и тренажерных устройств, упрощенные двигательные задания. После овладения учеником техникой движения без существенных ошибок необходимо переходить к его закреплению путем многократного повторения изучаемого движения в простых и усложненных условиях, в разнообразных игровых упражнениях, учебных подвижных играх, в эстафетах и соревнованиях. 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 xml:space="preserve">На начальных этапах сначала разучиваются отдельные технические приемы, а затем их сочетания: последовательные, когда приемы следуют один за другим, и параллельные, когда один прием является фоном другого. Изучая </w:t>
      </w:r>
      <w:r w:rsidRPr="009F4277">
        <w:rPr>
          <w:rFonts w:ascii="Times New Roman" w:hAnsi="Times New Roman" w:cs="Times New Roman"/>
          <w:sz w:val="28"/>
          <w:szCs w:val="28"/>
        </w:rPr>
        <w:lastRenderedPageBreak/>
        <w:t>любой технический прием, необходимо сразу же дать информацию о его целесообразном использовании в игровых условиях, то есть придать ему тактическую направленность, что способствует решению главной задачи тактической подготовки на данном этапе – развитию игрового мышления [83].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>Основными задачами тактической подготовки данного этапа спортивной подготовки являются формирование и развитие способностей, лежащих в основе тактического мышления и тактических действий, овладение индивидуальными действиями, связанными с изученными приемами техники. В этот период развивают внимание, зрительную память на ситуации, ориентировку во времени и пространстве.</w:t>
      </w:r>
      <w:r w:rsidRPr="009F4277">
        <w:rPr>
          <w:rFonts w:ascii="Times New Roman" w:hAnsi="Times New Roman" w:cs="Times New Roman"/>
        </w:rPr>
        <w:t xml:space="preserve"> </w:t>
      </w:r>
      <w:r w:rsidRPr="009F4277">
        <w:rPr>
          <w:rFonts w:ascii="Times New Roman" w:hAnsi="Times New Roman" w:cs="Times New Roman"/>
          <w:sz w:val="28"/>
          <w:szCs w:val="28"/>
        </w:rPr>
        <w:t>Формирование тактического мышления основано на способности внимательно наблюдать, быстро воспринимать ситуацию и реагировать, ориентироваться на сигналы, выбирать правильное решение несложных тактических задач. Большое значение для развития тактического мышления ребенка играют знания и приобретенный опыт [14].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 xml:space="preserve">Различные игровые упражнения с простейшими передвижениями в квадратах, по кругу, в тройках, в парах, со встречными передвижениями, с пересечениями, внезапными изменениями заданий по зрительным и звуковым сигналам, с включениями дополнительных ориентиров повышают эффективность овладения тактическими действиями. Специально подобранные подвижные и спортивные игры по упрощенным правилам способствуют совершенствованию техники и тактики спортивной борьбы. Большое значение на этапе начальной подготовки имеет проведение специальных ознакомительных занятий с использованием простейших тактических схем, просмотра состязаний занимающихся более старших групп. 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 xml:space="preserve">Игровая подготовка включает в себя комплексные упражнения, направленные на решение задач физической и технико-тактической подготовки, где наиболее полно проявляется тесная взаимосвязь физических качеств, техники, тактики и межличностных отношений занимающихся. На </w:t>
      </w:r>
      <w:r w:rsidRPr="009F4277">
        <w:rPr>
          <w:rFonts w:ascii="Times New Roman" w:hAnsi="Times New Roman" w:cs="Times New Roman"/>
          <w:sz w:val="28"/>
          <w:szCs w:val="28"/>
        </w:rPr>
        <w:lastRenderedPageBreak/>
        <w:t>начальном этапе игровая подготовка направлена в основном на умение ребенка участвовать в игровом процессе, вести борьбу, активно и правильно используя изученные технико-тактические действия, взаимодействовать с партнерами по команде, препятствуя действиям противника. Кроме целенаправленных комплексных упражнений этому способствуют многочисленные подвижные игры и спортивные игры.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>Работа, выполняемая ребенком при воспитании физических качеств, овладения техникой и тактикой, игровая подготовка закладывают основы становления личности игрока, воздействуют на формирование психики ребенка. Тренер на основе знания возрастных особенностей занимающихся, используя свой авторитет и пример, требовательность и доброжелательность способствует воспитанию спортивного интеллекта, межличностных отношений, психических функций и психомоторных качеств (трудолюбие, самокритичность, волю к победе, настойчивость, мышление и др.).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>Второй год обучения в группах начальной подготовки является логическим продолжением первого. В этот период основное внимание концентрируется на физической и технической подготовке, проводится отбор определенных спортсменов. На второй год несколько уменьшается время на физическую подготовку и увеличивается количество часов на тактическую и игровую подготовку. Значительно расширяется арсенал изучаемых технических умений и тактических действий, увеличивается количество игр.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>Выступления в соревнованиях в младшем школьном и подростковом возрасте строго регламентируется, что связано с повышенной реактивностью и эмоциональностью детей, большой реактивностью центральной нервной системы и вегетативных функций организма спортсмена к воздействию соревновательных нагрузок.</w:t>
      </w:r>
    </w:p>
    <w:p w:rsidR="00FC18AB" w:rsidRPr="009F4277" w:rsidRDefault="00FC18AB" w:rsidP="009F4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 xml:space="preserve">Таким образом, работа в группах начальной подготовки имеет особо важное значение, так как именно в этот период у детей начинается формирование навыков, воспитывается стойкий интерес к занятиям </w:t>
      </w:r>
      <w:r w:rsidRPr="009F4277">
        <w:rPr>
          <w:rFonts w:ascii="Times New Roman" w:hAnsi="Times New Roman" w:cs="Times New Roman"/>
          <w:sz w:val="28"/>
          <w:szCs w:val="28"/>
        </w:rPr>
        <w:lastRenderedPageBreak/>
        <w:t xml:space="preserve">различными видами спорта. Этот период является фундаментом системы многолетней подготовки спортивных резервов и спортсменов высокой квалификации, строящейся по принципу универсальности решаемых задач, выбора средств и методов с учетом индивидуальных особенностей юных спортсменов                  </w:t>
      </w:r>
    </w:p>
    <w:p w:rsidR="00927F05" w:rsidRPr="009F4277" w:rsidRDefault="00927F05" w:rsidP="009F4277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927F05" w:rsidRPr="009F4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E90"/>
    <w:rsid w:val="00927F05"/>
    <w:rsid w:val="009F4277"/>
    <w:rsid w:val="00AA3E14"/>
    <w:rsid w:val="00DC0E90"/>
    <w:rsid w:val="00FC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37D7"/>
  <w15:chartTrackingRefBased/>
  <w15:docId w15:val="{D11A25A6-C990-47AE-843C-94456FE7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2753</Words>
  <Characters>15697</Characters>
  <Application>Microsoft Office Word</Application>
  <DocSecurity>0</DocSecurity>
  <Lines>130</Lines>
  <Paragraphs>36</Paragraphs>
  <ScaleCrop>false</ScaleCrop>
  <Company>SPecialiST RePack</Company>
  <LinksUpToDate>false</LinksUpToDate>
  <CharactersWithSpaces>18414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Люлицина Анастасия Александровна</cp:lastModifiedBy>
  <cp:revision>4</cp:revision>
  <dcterms:created xsi:type="dcterms:W3CDTF">2020-11-22T09:07:00Z</dcterms:created>
  <dcterms:modified xsi:type="dcterms:W3CDTF">2020-11-23T01:26:00Z</dcterms:modified>
</cp:coreProperties>
</file>