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5E" w:rsidRDefault="00612F5E" w:rsidP="00612F5E">
      <w:pPr>
        <w:pStyle w:val="a3"/>
        <w:spacing w:after="0"/>
        <w:ind w:left="0" w:firstLine="709"/>
        <w:jc w:val="center"/>
        <w:rPr>
          <w:b/>
        </w:rPr>
      </w:pPr>
      <w:r>
        <w:rPr>
          <w:b/>
        </w:rPr>
        <w:t>Контрольная работа № 2</w:t>
      </w:r>
    </w:p>
    <w:p w:rsidR="00612F5E" w:rsidRDefault="00612F5E" w:rsidP="00612F5E">
      <w:pPr>
        <w:pStyle w:val="a3"/>
        <w:spacing w:after="0"/>
        <w:ind w:left="0" w:firstLine="709"/>
        <w:jc w:val="center"/>
        <w:rPr>
          <w:i/>
        </w:rPr>
      </w:pPr>
    </w:p>
    <w:p w:rsidR="00612F5E" w:rsidRDefault="00612F5E" w:rsidP="00612F5E">
      <w:pPr>
        <w:pStyle w:val="a3"/>
        <w:spacing w:after="0"/>
        <w:ind w:left="0" w:firstLine="709"/>
        <w:jc w:val="both"/>
      </w:pPr>
      <w:r>
        <w:rPr>
          <w:b/>
        </w:rPr>
        <w:t>Задание 1:</w:t>
      </w:r>
      <w:r>
        <w:t xml:space="preserve"> в заданиях 1-4 из предложенных вариантов ответов выберите один верный; в задании 5 допишите слово.</w:t>
      </w:r>
    </w:p>
    <w:p w:rsidR="00612F5E" w:rsidRDefault="00612F5E" w:rsidP="00612F5E">
      <w:pPr>
        <w:pStyle w:val="a3"/>
        <w:numPr>
          <w:ilvl w:val="0"/>
          <w:numId w:val="1"/>
        </w:numPr>
        <w:spacing w:after="0"/>
        <w:rPr>
          <w:b/>
          <w:i/>
        </w:rPr>
      </w:pPr>
      <w:r>
        <w:rPr>
          <w:b/>
          <w:i/>
        </w:rPr>
        <w:t>Что такое онтология?</w:t>
      </w:r>
    </w:p>
    <w:p w:rsidR="00612F5E" w:rsidRDefault="00612F5E" w:rsidP="00612F5E">
      <w:pPr>
        <w:pStyle w:val="a3"/>
        <w:spacing w:after="0"/>
        <w:ind w:left="1211"/>
      </w:pPr>
      <w:r>
        <w:t xml:space="preserve">а) наука о бытии </w:t>
      </w:r>
    </w:p>
    <w:p w:rsidR="00612F5E" w:rsidRDefault="00612F5E" w:rsidP="00612F5E">
      <w:pPr>
        <w:pStyle w:val="a3"/>
        <w:spacing w:after="0"/>
        <w:ind w:left="1211"/>
      </w:pPr>
      <w:r>
        <w:t>б) наука о сознании</w:t>
      </w:r>
    </w:p>
    <w:p w:rsidR="00612F5E" w:rsidRDefault="00612F5E" w:rsidP="00612F5E">
      <w:pPr>
        <w:pStyle w:val="a3"/>
        <w:spacing w:after="0"/>
        <w:ind w:left="1211"/>
      </w:pPr>
      <w:r>
        <w:t>в) наука о мышлении</w:t>
      </w:r>
    </w:p>
    <w:p w:rsidR="00612F5E" w:rsidRDefault="00612F5E" w:rsidP="00612F5E">
      <w:pPr>
        <w:pStyle w:val="a3"/>
        <w:spacing w:after="0"/>
        <w:ind w:left="1211"/>
      </w:pPr>
      <w:r>
        <w:t>г) наука о религии</w:t>
      </w:r>
    </w:p>
    <w:p w:rsidR="00612F5E" w:rsidRDefault="00612F5E" w:rsidP="00612F5E">
      <w:pPr>
        <w:pStyle w:val="a3"/>
        <w:numPr>
          <w:ilvl w:val="0"/>
          <w:numId w:val="1"/>
        </w:numPr>
        <w:spacing w:after="0"/>
        <w:rPr>
          <w:b/>
          <w:i/>
        </w:rPr>
      </w:pPr>
      <w:r>
        <w:rPr>
          <w:b/>
          <w:i/>
        </w:rPr>
        <w:t xml:space="preserve">В каком суждении дано более полное определение бытия? </w:t>
      </w:r>
    </w:p>
    <w:p w:rsidR="00612F5E" w:rsidRDefault="00612F5E" w:rsidP="00612F5E">
      <w:pPr>
        <w:pStyle w:val="a3"/>
        <w:spacing w:after="0"/>
        <w:ind w:firstLine="709"/>
      </w:pPr>
      <w:r>
        <w:t xml:space="preserve">а) бытие - это весь материальный мир </w:t>
      </w:r>
    </w:p>
    <w:p w:rsidR="00612F5E" w:rsidRDefault="00612F5E" w:rsidP="00612F5E">
      <w:pPr>
        <w:pStyle w:val="a3"/>
        <w:spacing w:after="0"/>
        <w:ind w:firstLine="709"/>
      </w:pPr>
      <w:r>
        <w:t xml:space="preserve">б) бытие - это вся бесконечная вселенная </w:t>
      </w:r>
    </w:p>
    <w:p w:rsidR="00612F5E" w:rsidRDefault="00612F5E" w:rsidP="00612F5E">
      <w:pPr>
        <w:pStyle w:val="a3"/>
        <w:spacing w:after="0"/>
        <w:ind w:firstLine="709"/>
      </w:pPr>
      <w:r>
        <w:t xml:space="preserve">в) бытие - это все формы психической деятельности </w:t>
      </w:r>
    </w:p>
    <w:p w:rsidR="00612F5E" w:rsidRDefault="00612F5E" w:rsidP="00612F5E">
      <w:pPr>
        <w:pStyle w:val="a3"/>
        <w:spacing w:after="0"/>
        <w:ind w:firstLine="709"/>
      </w:pPr>
      <w:r>
        <w:t>г) бытие - это все то, что существует</w:t>
      </w:r>
    </w:p>
    <w:p w:rsidR="00612F5E" w:rsidRDefault="00612F5E" w:rsidP="00612F5E">
      <w:pPr>
        <w:pStyle w:val="a3"/>
        <w:spacing w:after="0"/>
        <w:ind w:firstLine="709"/>
        <w:rPr>
          <w:b/>
          <w:i/>
        </w:rPr>
      </w:pPr>
      <w:r>
        <w:rPr>
          <w:b/>
          <w:i/>
        </w:rPr>
        <w:t>3. Какой из названных законов относится к основным законам</w:t>
      </w:r>
      <w:r>
        <w:t xml:space="preserve"> </w:t>
      </w:r>
      <w:r>
        <w:rPr>
          <w:b/>
          <w:i/>
        </w:rPr>
        <w:t xml:space="preserve">диалектики? </w:t>
      </w:r>
    </w:p>
    <w:p w:rsidR="00612F5E" w:rsidRDefault="00612F5E" w:rsidP="00612F5E">
      <w:pPr>
        <w:pStyle w:val="a3"/>
        <w:spacing w:after="0"/>
        <w:ind w:firstLine="709"/>
      </w:pPr>
      <w:r>
        <w:t xml:space="preserve">а) закон тождества </w:t>
      </w:r>
    </w:p>
    <w:p w:rsidR="00612F5E" w:rsidRDefault="00612F5E" w:rsidP="00612F5E">
      <w:pPr>
        <w:pStyle w:val="a3"/>
        <w:spacing w:after="0"/>
        <w:ind w:firstLine="709"/>
      </w:pPr>
      <w:r>
        <w:t xml:space="preserve">б) закон единства и борьбы противоположностей </w:t>
      </w:r>
    </w:p>
    <w:p w:rsidR="00612F5E" w:rsidRDefault="00612F5E" w:rsidP="00612F5E">
      <w:pPr>
        <w:pStyle w:val="a3"/>
        <w:spacing w:after="0"/>
        <w:ind w:firstLine="709"/>
      </w:pPr>
      <w:r>
        <w:t xml:space="preserve">в) закон противоречия </w:t>
      </w:r>
    </w:p>
    <w:p w:rsidR="00612F5E" w:rsidRDefault="00612F5E" w:rsidP="00612F5E">
      <w:pPr>
        <w:pStyle w:val="a3"/>
        <w:spacing w:after="0"/>
        <w:ind w:firstLine="709"/>
      </w:pPr>
      <w:r>
        <w:t>г) закон взаимосвязи содержания и формы</w:t>
      </w:r>
    </w:p>
    <w:p w:rsidR="00612F5E" w:rsidRDefault="00612F5E" w:rsidP="00612F5E">
      <w:pPr>
        <w:pStyle w:val="a3"/>
        <w:spacing w:after="0"/>
        <w:ind w:firstLine="709"/>
        <w:rPr>
          <w:b/>
          <w:i/>
        </w:rPr>
      </w:pPr>
      <w:r>
        <w:rPr>
          <w:b/>
          <w:i/>
        </w:rPr>
        <w:t xml:space="preserve">4. Какое свойство сознания акцентируется в суждении о том, что сознание не только отражает объективный мир, но и творит его? </w:t>
      </w:r>
    </w:p>
    <w:p w:rsidR="00612F5E" w:rsidRDefault="00612F5E" w:rsidP="00612F5E">
      <w:pPr>
        <w:pStyle w:val="a3"/>
        <w:spacing w:after="0"/>
        <w:ind w:firstLine="709"/>
      </w:pPr>
      <w:r>
        <w:t xml:space="preserve">а) рациональность </w:t>
      </w:r>
    </w:p>
    <w:p w:rsidR="00612F5E" w:rsidRDefault="00612F5E" w:rsidP="00612F5E">
      <w:pPr>
        <w:pStyle w:val="a3"/>
        <w:spacing w:after="0"/>
        <w:ind w:firstLine="709"/>
      </w:pPr>
      <w:r>
        <w:t xml:space="preserve">б) всеобщность </w:t>
      </w:r>
    </w:p>
    <w:p w:rsidR="00612F5E" w:rsidRDefault="00612F5E" w:rsidP="00612F5E">
      <w:pPr>
        <w:pStyle w:val="a3"/>
        <w:spacing w:after="0"/>
        <w:ind w:firstLine="709"/>
      </w:pPr>
      <w:r>
        <w:t xml:space="preserve">в) необходимость </w:t>
      </w:r>
    </w:p>
    <w:p w:rsidR="00612F5E" w:rsidRDefault="00612F5E" w:rsidP="00612F5E">
      <w:pPr>
        <w:pStyle w:val="a3"/>
        <w:spacing w:after="0"/>
        <w:ind w:firstLine="709"/>
      </w:pPr>
      <w:r>
        <w:t>г) активность</w:t>
      </w:r>
    </w:p>
    <w:p w:rsidR="00612F5E" w:rsidRDefault="00612F5E" w:rsidP="00612F5E">
      <w:pPr>
        <w:pStyle w:val="a3"/>
        <w:spacing w:after="0"/>
        <w:ind w:firstLine="709"/>
      </w:pPr>
      <w:r>
        <w:rPr>
          <w:b/>
          <w:i/>
        </w:rPr>
        <w:t>5. Предпосылкой возникновения сознания является</w:t>
      </w:r>
      <w:r>
        <w:t xml:space="preserve"> ____________________.</w:t>
      </w:r>
    </w:p>
    <w:p w:rsidR="00612F5E" w:rsidRDefault="00612F5E" w:rsidP="00612F5E"/>
    <w:p w:rsidR="00612F5E" w:rsidRPr="002A68D9" w:rsidRDefault="00612F5E" w:rsidP="00612F5E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2: </w:t>
      </w:r>
      <w:r>
        <w:rPr>
          <w:rFonts w:ascii="Times New Roman" w:hAnsi="Times New Roman" w:cs="Times New Roman"/>
          <w:sz w:val="28"/>
          <w:szCs w:val="28"/>
        </w:rPr>
        <w:t>прочитайте текст и ответьте на предложенные ниже вопросы.</w:t>
      </w:r>
    </w:p>
    <w:p w:rsidR="00612F5E" w:rsidRDefault="00612F5E" w:rsidP="00612F5E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F5E" w:rsidRDefault="00612F5E" w:rsidP="00612F5E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Кейс на тему «Формы движения материи» </w:t>
      </w:r>
    </w:p>
    <w:p w:rsidR="00612F5E" w:rsidRDefault="00612F5E" w:rsidP="00612F5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12F5E" w:rsidRDefault="00612F5E" w:rsidP="00612F5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«Движение, рассматриваемое в самом общем смысле слова, т. е. понимаемое как способ существования материи, как внутренне присущий материи, обнимает собой все происходящие во вселенной изменения и процессы, начиная от простого перемещения и кончая мышлением. Само собой разумеется, что изучение природы движения должно было научиться понимать их прежде, чем могло дать что-нибудь для объяснения высших и более сложных форм его. И действительно, мы видим, что в историческом развитии естествознания раньше всего разрабатывается теория простого перемещения, механика небесных тел и земных масс; за ней следует теория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молекулярного движения, физика, а тотчас же вслед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последней, почти наряду с ней, а иногда и опережая ее, наука о движении атомов, химия. Лишь после того как эти различные отрасли познания форм движения, господствующих в области неживой природы, достигли высокой степени развития, можно было с успехом приняться за объяснение явлений движения, представляющих процесс жизни. Объяснение этих явлений шло вперед в той мере, в какой двигались вперед механика, физика и химия, таким образом, в то время как механика уже давно была в состоянии удовлетворительно объяснить происходящие в животном теле действия костных рычагов, приводимых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сокращением мускулов, сводя эти действия к своим законам, имеющим силу также в неживой природе, физико-химическое обоснование прочих явлений жизни все еще находится почти в самой начальной стадии своего развития. Поэтому, исследуя здесь природу движения, мы вынуждены оставить в стороне органические формы движения». </w:t>
      </w:r>
      <w:r>
        <w:rPr>
          <w:rFonts w:ascii="Times New Roman" w:hAnsi="Times New Roman" w:cs="Times New Roman"/>
          <w:i/>
          <w:sz w:val="28"/>
          <w:szCs w:val="28"/>
        </w:rPr>
        <w:t>Ф. Энгельс, «Диалектика природы»</w:t>
      </w:r>
    </w:p>
    <w:p w:rsidR="00612F5E" w:rsidRDefault="00612F5E" w:rsidP="00612F5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формы движения материи называет автор в данном отрывке?</w:t>
      </w:r>
    </w:p>
    <w:p w:rsidR="00612F5E" w:rsidRDefault="00612F5E" w:rsidP="00612F5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является материальными носителями данных форм движении материи?</w:t>
      </w:r>
    </w:p>
    <w:p w:rsidR="00612F5E" w:rsidRDefault="00612F5E" w:rsidP="00612F5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формы движения материи вы ещё знаете?</w:t>
      </w:r>
    </w:p>
    <w:p w:rsidR="00612F5E" w:rsidRDefault="00612F5E" w:rsidP="00612F5E"/>
    <w:p w:rsidR="002507A8" w:rsidRPr="000F77D6" w:rsidRDefault="002507A8" w:rsidP="002507A8">
      <w:pPr>
        <w:pStyle w:val="a3"/>
        <w:spacing w:after="0"/>
        <w:ind w:left="0" w:firstLine="709"/>
        <w:jc w:val="both"/>
      </w:pPr>
      <w:r>
        <w:rPr>
          <w:b/>
        </w:rPr>
        <w:t xml:space="preserve">Задание 3: </w:t>
      </w:r>
      <w:r>
        <w:t>выполните упражнения.</w:t>
      </w:r>
    </w:p>
    <w:p w:rsidR="002507A8" w:rsidRDefault="002507A8" w:rsidP="002507A8">
      <w:pPr>
        <w:pStyle w:val="a5"/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Со всеми ли положениями данного рассуждения можно согласиться? «... По отношению к нам материя вообще есть все то, что воздействует каким-нибудь образом на наши чувства... Общие всякой материи качества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это протяженность, делимость, непроницаемость, способность иметь фигуру, подвижность, или свойство передвигаться всей массой» (П. Гольбах).</w:t>
      </w:r>
    </w:p>
    <w:p w:rsidR="002507A8" w:rsidRDefault="002507A8" w:rsidP="002507A8">
      <w:pPr>
        <w:pStyle w:val="a5"/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«Движение тел – это не данная в восприятии реальность, но некоторая идеальная категория, с помощью которой мы описываем изменения в группе чувственных представлений» (К. Пирсон). Дайте философскую оценку взглядам К. Пирсона. Каково соотношение между чувственными восприятиями движения и самим движением?</w:t>
      </w:r>
    </w:p>
    <w:p w:rsidR="002507A8" w:rsidRDefault="002507A8" w:rsidP="002507A8"/>
    <w:p w:rsidR="00612F5E" w:rsidRDefault="00612F5E" w:rsidP="00612F5E"/>
    <w:p w:rsidR="00AB486C" w:rsidRDefault="00AB486C"/>
    <w:sectPr w:rsidR="00AB486C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charset w:val="CC"/>
    <w:family w:val="auto"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76FFC"/>
    <w:multiLevelType w:val="hybridMultilevel"/>
    <w:tmpl w:val="F2684A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4377C3"/>
    <w:multiLevelType w:val="hybridMultilevel"/>
    <w:tmpl w:val="0722EBC2"/>
    <w:lvl w:ilvl="0" w:tplc="60E2262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AB1C32"/>
    <w:multiLevelType w:val="hybridMultilevel"/>
    <w:tmpl w:val="242AD05E"/>
    <w:lvl w:ilvl="0" w:tplc="628023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12F5E"/>
    <w:rsid w:val="000C3900"/>
    <w:rsid w:val="002507A8"/>
    <w:rsid w:val="003F09A2"/>
    <w:rsid w:val="003F191E"/>
    <w:rsid w:val="003F2CC6"/>
    <w:rsid w:val="00612F5E"/>
    <w:rsid w:val="00767707"/>
    <w:rsid w:val="00AB486C"/>
    <w:rsid w:val="00AC3915"/>
    <w:rsid w:val="00BB6446"/>
    <w:rsid w:val="00F212D9"/>
    <w:rsid w:val="00FE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12F5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612F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aliases w:val="Тема"/>
    <w:basedOn w:val="a"/>
    <w:uiPriority w:val="34"/>
    <w:qFormat/>
    <w:rsid w:val="00612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2020-04-11T17:51:00Z</dcterms:created>
  <dcterms:modified xsi:type="dcterms:W3CDTF">2020-05-16T15:19:00Z</dcterms:modified>
</cp:coreProperties>
</file>