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9B3" w:rsidRPr="00711F4B" w:rsidRDefault="003E19B3" w:rsidP="003E19B3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Задание: </w:t>
      </w:r>
      <w:r>
        <w:rPr>
          <w:sz w:val="28"/>
          <w:szCs w:val="28"/>
        </w:rPr>
        <w:t xml:space="preserve">подготовить в форме доклада вопросы семинара, </w:t>
      </w:r>
      <w:r w:rsidRPr="00711F4B">
        <w:rPr>
          <w:b/>
          <w:sz w:val="28"/>
          <w:szCs w:val="28"/>
        </w:rPr>
        <w:t xml:space="preserve">ответ на один вопрос должен быть не более 1-1,5 стр. </w:t>
      </w:r>
      <w:r>
        <w:rPr>
          <w:sz w:val="28"/>
          <w:szCs w:val="28"/>
        </w:rPr>
        <w:t xml:space="preserve">Вопросы семинара готовят все студенты группы, поэтому один вопрос могут взять несколько человек. </w:t>
      </w:r>
    </w:p>
    <w:p w:rsidR="003E19B3" w:rsidRDefault="003E19B3" w:rsidP="003E19B3">
      <w:pPr>
        <w:ind w:firstLine="720"/>
        <w:jc w:val="both"/>
        <w:rPr>
          <w:b/>
          <w:sz w:val="28"/>
          <w:szCs w:val="28"/>
        </w:rPr>
      </w:pPr>
    </w:p>
    <w:p w:rsidR="003E19B3" w:rsidRDefault="003E19B3" w:rsidP="003E19B3">
      <w:pPr>
        <w:ind w:firstLine="720"/>
        <w:jc w:val="both"/>
        <w:rPr>
          <w:sz w:val="22"/>
          <w:szCs w:val="22"/>
        </w:rPr>
      </w:pPr>
      <w:r>
        <w:rPr>
          <w:b/>
          <w:sz w:val="28"/>
          <w:szCs w:val="28"/>
        </w:rPr>
        <w:t>Занятие 4.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Материя и ее свойства</w:t>
      </w:r>
      <w:r>
        <w:rPr>
          <w:sz w:val="28"/>
          <w:szCs w:val="28"/>
        </w:rPr>
        <w:t xml:space="preserve">. </w:t>
      </w:r>
    </w:p>
    <w:p w:rsidR="003E19B3" w:rsidRDefault="003E19B3" w:rsidP="003E19B3">
      <w:pPr>
        <w:ind w:firstLine="540"/>
        <w:jc w:val="both"/>
        <w:rPr>
          <w:sz w:val="28"/>
          <w:szCs w:val="28"/>
        </w:rPr>
      </w:pPr>
    </w:p>
    <w:p w:rsidR="003E19B3" w:rsidRDefault="003E19B3" w:rsidP="003E19B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Понятие материи в философии и естествознании.</w:t>
      </w:r>
    </w:p>
    <w:p w:rsidR="003E19B3" w:rsidRDefault="003E19B3" w:rsidP="003E19B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Материя как субстанция, вещество, энергия.</w:t>
      </w:r>
    </w:p>
    <w:p w:rsidR="003E19B3" w:rsidRDefault="003E19B3" w:rsidP="003E19B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Движение как неотъемлемое свойство материи. Энергетизм, его причины и сущность.</w:t>
      </w:r>
    </w:p>
    <w:p w:rsidR="003E19B3" w:rsidRDefault="003E19B3" w:rsidP="003E19B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Движение и покой. Формы движения материи и принципы их классификации.</w:t>
      </w:r>
    </w:p>
    <w:p w:rsidR="003E19B3" w:rsidRDefault="003E19B3" w:rsidP="003E19B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Движение и развитие. Направления, этапы развития и теория самоорганизации (синергетика)</w:t>
      </w:r>
    </w:p>
    <w:p w:rsidR="003E19B3" w:rsidRDefault="003E19B3" w:rsidP="003E19B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Философское понятие пространства и времени, их свойства. Концепции пространства и времени.</w:t>
      </w:r>
    </w:p>
    <w:p w:rsidR="003E19B3" w:rsidRDefault="003E19B3" w:rsidP="003E19B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Пространство и время в живой и неживой природе. Социальное и биологическое пространство и время.</w:t>
      </w:r>
    </w:p>
    <w:p w:rsidR="003E19B3" w:rsidRDefault="003E19B3" w:rsidP="003E19B3">
      <w:pPr>
        <w:jc w:val="both"/>
        <w:rPr>
          <w:sz w:val="28"/>
          <w:szCs w:val="28"/>
        </w:rPr>
      </w:pPr>
    </w:p>
    <w:p w:rsidR="003E19B3" w:rsidRDefault="003E19B3" w:rsidP="003E19B3">
      <w:pPr>
        <w:ind w:firstLine="540"/>
        <w:jc w:val="both"/>
        <w:rPr>
          <w:sz w:val="28"/>
          <w:szCs w:val="28"/>
        </w:rPr>
      </w:pPr>
    </w:p>
    <w:p w:rsidR="003E19B3" w:rsidRDefault="003E19B3" w:rsidP="003E19B3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Литература:</w:t>
      </w:r>
    </w:p>
    <w:p w:rsidR="003E19B3" w:rsidRDefault="003E19B3" w:rsidP="003E19B3">
      <w:pPr>
        <w:numPr>
          <w:ilvl w:val="0"/>
          <w:numId w:val="1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Грязнов А.Ю. Абсолютное пространство как идея чистого разума // Вопросы философии, 2004, №2.</w:t>
      </w:r>
    </w:p>
    <w:p w:rsidR="003E19B3" w:rsidRDefault="003E19B3" w:rsidP="003E19B3">
      <w:pPr>
        <w:numPr>
          <w:ilvl w:val="0"/>
          <w:numId w:val="1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Качераускас</w:t>
      </w:r>
      <w:proofErr w:type="spellEnd"/>
      <w:r>
        <w:rPr>
          <w:sz w:val="28"/>
          <w:szCs w:val="28"/>
        </w:rPr>
        <w:t xml:space="preserve"> Т. Феноменология времени и пространства // Вопросы философии, 2005, №12.</w:t>
      </w:r>
    </w:p>
    <w:p w:rsidR="003E19B3" w:rsidRDefault="003E19B3" w:rsidP="003E19B3">
      <w:pPr>
        <w:numPr>
          <w:ilvl w:val="0"/>
          <w:numId w:val="1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Левин Г.Д. В споре рождается истина? // Вопросы философии, 2002, №11.</w:t>
      </w:r>
    </w:p>
    <w:p w:rsidR="003E19B3" w:rsidRDefault="003E19B3" w:rsidP="003E19B3">
      <w:pPr>
        <w:numPr>
          <w:ilvl w:val="0"/>
          <w:numId w:val="1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Ровинский</w:t>
      </w:r>
      <w:proofErr w:type="spellEnd"/>
      <w:r>
        <w:rPr>
          <w:sz w:val="28"/>
          <w:szCs w:val="28"/>
        </w:rPr>
        <w:t xml:space="preserve"> Р.Е.  Синергетика и процессы развития сложных систем // Вопросы философии, 2006, №2.</w:t>
      </w:r>
    </w:p>
    <w:p w:rsidR="003E19B3" w:rsidRDefault="003E19B3" w:rsidP="003E19B3">
      <w:pPr>
        <w:numPr>
          <w:ilvl w:val="0"/>
          <w:numId w:val="1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Рычков</w:t>
      </w:r>
      <w:proofErr w:type="spellEnd"/>
      <w:r>
        <w:rPr>
          <w:sz w:val="28"/>
          <w:szCs w:val="28"/>
        </w:rPr>
        <w:t xml:space="preserve"> А.К., Яшин Б.Л. Философия: Учебник для студентов вузов. М., 2004.</w:t>
      </w:r>
    </w:p>
    <w:p w:rsidR="003E19B3" w:rsidRDefault="003E19B3" w:rsidP="003E19B3">
      <w:pPr>
        <w:numPr>
          <w:ilvl w:val="0"/>
          <w:numId w:val="1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Солопов Е.Ф. Философия: Учебное пособие для студентов вузов. – М.,2004.</w:t>
      </w:r>
    </w:p>
    <w:p w:rsidR="003E19B3" w:rsidRDefault="003E19B3" w:rsidP="003E19B3">
      <w:pPr>
        <w:numPr>
          <w:ilvl w:val="0"/>
          <w:numId w:val="1"/>
        </w:numPr>
        <w:tabs>
          <w:tab w:val="num" w:pos="540"/>
        </w:tabs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Спиркин А.Г. Философия: Учебник. – М., 2003.</w:t>
      </w:r>
    </w:p>
    <w:p w:rsidR="00AB486C" w:rsidRDefault="00AB486C"/>
    <w:sectPr w:rsidR="00AB486C" w:rsidSect="003F09A2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94913"/>
    <w:multiLevelType w:val="hybridMultilevel"/>
    <w:tmpl w:val="549A012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E19B3"/>
    <w:rsid w:val="000C3900"/>
    <w:rsid w:val="003E19B3"/>
    <w:rsid w:val="003F09A2"/>
    <w:rsid w:val="003F2CC6"/>
    <w:rsid w:val="00767707"/>
    <w:rsid w:val="00AB486C"/>
    <w:rsid w:val="00AC3915"/>
    <w:rsid w:val="00DF44C5"/>
    <w:rsid w:val="00F2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2020-04-10T15:59:00Z</dcterms:created>
  <dcterms:modified xsi:type="dcterms:W3CDTF">2020-04-10T16:00:00Z</dcterms:modified>
</cp:coreProperties>
</file>