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07" w:rsidRDefault="00BD0607" w:rsidP="00BD0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2AA">
        <w:rPr>
          <w:rFonts w:ascii="Times New Roman" w:hAnsi="Times New Roman" w:cs="Times New Roman"/>
          <w:b/>
          <w:sz w:val="28"/>
          <w:szCs w:val="28"/>
        </w:rPr>
        <w:t>Семинарское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12.11.2020</w:t>
      </w:r>
    </w:p>
    <w:p w:rsidR="00BD0607" w:rsidRPr="00BA22AA" w:rsidRDefault="00BD0607" w:rsidP="00BD06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2AA">
        <w:rPr>
          <w:rFonts w:ascii="Times New Roman" w:hAnsi="Times New Roman" w:cs="Times New Roman"/>
          <w:b/>
          <w:sz w:val="28"/>
          <w:szCs w:val="28"/>
        </w:rPr>
        <w:t>Моделирование физкультурно-оздоровительной деятельности в учреждениях образования</w:t>
      </w:r>
    </w:p>
    <w:p w:rsidR="00BD0607" w:rsidRPr="00BA22AA" w:rsidRDefault="00BD0607" w:rsidP="00BD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07" w:rsidRPr="00BD0607" w:rsidRDefault="00BD0607" w:rsidP="00BD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2AA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0607">
        <w:rPr>
          <w:rFonts w:ascii="Times New Roman" w:hAnsi="Times New Roman" w:cs="Times New Roman"/>
          <w:sz w:val="28"/>
          <w:szCs w:val="28"/>
        </w:rPr>
        <w:t>Моделирование физкультурно-оздоровительной деятельности в дошкольных образовательных учреждениях:</w:t>
      </w:r>
      <w:r w:rsidRPr="00BD06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0607">
        <w:rPr>
          <w:rFonts w:ascii="Times New Roman" w:hAnsi="Times New Roman" w:cs="Times New Roman"/>
          <w:sz w:val="28"/>
          <w:szCs w:val="28"/>
        </w:rPr>
        <w:t>Авторские программы по</w:t>
      </w:r>
      <w:r w:rsidRPr="00BD0607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физкультурно-оздоровительной </w:t>
      </w:r>
      <w:r w:rsidRPr="00BD0607">
        <w:rPr>
          <w:rFonts w:ascii="Times New Roman" w:hAnsi="Times New Roman" w:cs="Times New Roman"/>
          <w:sz w:val="28"/>
          <w:szCs w:val="28"/>
        </w:rPr>
        <w:t>деятельность для СОШ</w:t>
      </w:r>
      <w:proofErr w:type="gramEnd"/>
    </w:p>
    <w:p w:rsidR="00BD0607" w:rsidRDefault="00BD0607" w:rsidP="00BD0607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caps/>
          <w:color w:val="2F3032"/>
          <w:sz w:val="28"/>
          <w:szCs w:val="28"/>
          <w:lang w:eastAsia="ru-RU"/>
        </w:rPr>
      </w:pPr>
    </w:p>
    <w:p w:rsidR="00BD0607" w:rsidRPr="00BD0607" w:rsidRDefault="00BD0607" w:rsidP="00BD0607">
      <w:pPr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  <w:lang w:eastAsia="ru-RU"/>
        </w:rPr>
      </w:pPr>
      <w:r w:rsidRPr="00BD0607">
        <w:rPr>
          <w:rFonts w:ascii="Times New Roman" w:eastAsia="Times New Roman" w:hAnsi="Times New Roman" w:cs="Times New Roman"/>
          <w:b/>
          <w:caps/>
          <w:color w:val="2F3032"/>
          <w:sz w:val="28"/>
          <w:szCs w:val="28"/>
          <w:lang w:eastAsia="ru-RU"/>
        </w:rPr>
        <w:t>ПРОГРАММА ФИЗКУЛЬТУРНО-ОЗДОРОВИТЕЛЬНОЙ И СПОРТИВНО-МАССОВОЙ РАБОТЫ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 Программа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физкультурно-оздоровительной и спортивно-массовой работы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МБОУ «Средняя общеобразовательная школа № 37» </w:t>
      </w:r>
      <w:proofErr w:type="spellStart"/>
      <w:r w:rsidRPr="000D718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г</w:t>
      </w:r>
      <w:proofErr w:type="gramStart"/>
      <w:r w:rsidRPr="000D718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.К</w:t>
      </w:r>
      <w:proofErr w:type="gramEnd"/>
      <w:r w:rsidRPr="000D7189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урска</w:t>
      </w:r>
      <w:proofErr w:type="spellEnd"/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  <w:r w:rsidRPr="000D7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спорта нет границ и расстояний.</w:t>
      </w:r>
    </w:p>
    <w:p w:rsidR="00BD0607" w:rsidRPr="000D7189" w:rsidRDefault="00BD0607" w:rsidP="00BD06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Понятен он народам всей Земли!</w:t>
      </w:r>
    </w:p>
    <w:p w:rsidR="00BD0607" w:rsidRPr="000D7189" w:rsidRDefault="00BD0607" w:rsidP="00BD06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        Он всей планеты нашей достоянье!</w:t>
      </w:r>
    </w:p>
    <w:p w:rsidR="00BD0607" w:rsidRPr="000D7189" w:rsidRDefault="00BD0607" w:rsidP="00BD060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 Спорт дарит счастье дружбы и любви!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Цели: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охранение и укрепление здоровья учащихся;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совершенствование процесса физического воспитания и  пропаганды здорового образа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дополнительное образование детей в области физической культуры и спорта;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и развитие мотивации учащихся к выбору здорового образа жизни.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Задачи:</w:t>
      </w:r>
    </w:p>
    <w:p w:rsidR="00BD0607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 средней общеобразовательной школе условий,      содействующих сохранению и укреплению физического и психического здоровья обучающихся средствами физической культуры и спорта;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взаимодействия учебного и </w:t>
      </w:r>
      <w:proofErr w:type="spell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внеучебного</w:t>
      </w:r>
      <w:proofErr w:type="spell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процессов физического воспитания для освоения ценностей физической культуры, удовлетворения потребностей обучающихся в занятиях физическими упражнениями, спортом и туризмом;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физической культуры личности обучающегося с учетом его индивидуальных способностей, состояния здоровья и мотивации;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альнейшее развитие системы спортивных секций, объединений и кружков;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по профилактике асоциального поведения обучающихся средствами физической культуры и спорта;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улучшение условий для организации спортивно-массовой работы; оснащение учебно-тренировочного процесса спортивным оборудованием и инвентарем. 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Функции: 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</w:t>
      </w:r>
      <w:proofErr w:type="gram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воспитание у детей бережного отношения к своему здоровью;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обучающая</w:t>
      </w:r>
      <w:proofErr w:type="gram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обучение детей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– содействие физическому развитию младших школьников, укрепление здоровья, закаливание организма, профилактика наиболее распространенных заболеваний. 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 Здоровье 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т.к. она является неотъемлемой частью общей культуры.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 Одна из важнейших задач учителя физической культуры в школе – повышение активности учащихся путем вовлечения их в различные формы внеурочных и внеклассных занятий  и мероприятий.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Физкультурно-оздоровительная и спортивная деятельность была нацелена на формирование у учащихся, родителей, педагогов осознанного отношения к своему физическому и психическому здоровью, важнейших социальных навыков, способствующих успешной социальной адаптации, а также на профилактику вредных привычек, охват максимального количества учащихся школы оздоровительными мероприятиями.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D0607" w:rsidRPr="000D7189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Создание в школе </w:t>
      </w:r>
      <w:proofErr w:type="spellStart"/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здоровьесберегающей</w:t>
      </w:r>
      <w:proofErr w:type="spellEnd"/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среды для успешного укрепления здоровья учащихся».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</w:t>
      </w:r>
    </w:p>
    <w:p w:rsidR="00BD0607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в школе остро стоит проблема сохранения и укрепления здоровья учащихся. Перед учебн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 заведением возникла задача 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</w:t>
      </w:r>
      <w:proofErr w:type="spell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здоровьесберегающую</w:t>
      </w:r>
      <w:proofErr w:type="spell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среду.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чем же сталкивается в данное время школьник: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достаточной двигательной активности;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 стрессы, связанные с перегрузками учебных программ;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Нарушение гигиенических требований к организации учебного процесса;</w:t>
      </w:r>
    </w:p>
    <w:p w:rsidR="00BD0607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Недостаточный уровень знаний по возрастной психологии и физиологи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– организация и проведение спортивно-массовой и физкультурно-оздоровительной работы в школе.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В своей школе мы выделяем пять направлений физического воспитания: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Урочное.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Прикладное.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Физкультурно-оздоровительное.</w:t>
      </w:r>
    </w:p>
    <w:p w:rsidR="00BD0607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Внеклассное.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  Общешкольное.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Вся спортивно-массовая и физкультурно-оздоровительная работа  проводится во внеурочное время (за исключение физкультминуток) и включает мероприятия, направленные на улучшение здоровья и физического развития учащихся.</w:t>
      </w:r>
    </w:p>
    <w:p w:rsidR="00BD0607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функционируют спортивные секции, общефизическая подготовка, регби, волейбол, баскетбол,   шахматы.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группа общей физической подготовки.  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группы ОФП включает теоретические и практические занятия, в теоретическом блоке рассматриваются следующие вопросы: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в России.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изическая культура и спорт – средства всестороннего развития личности.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российских спортсменов на чемпионатах мира, Европы, Олимпийских играх.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Гигиена, предупреждение травм.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Врачебный контроль, самоконтроль.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помощи.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соревнований по бегу, прыжкам, метанию и подвижным играм.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за основу взято несколько видов спорта: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комплексные занятия по гимнастике и играм;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комплексные занятия по легкой атлетике и играм;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лыжи/коньки;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баскетбол/волейбол;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настольный теннис.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упражнения направлены на развитие физических способностей: скоростных, силовых, координационных, выносливости, гибкости.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 </w:t>
      </w:r>
    </w:p>
    <w:p w:rsidR="00BD0607" w:rsidRPr="000D7189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Методика подготовки и проведения спортивных и физкультурно-массовых мероприятий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школьных соревнований и праздников необходимо начинать со второй половины сентября, когда учащиеся адаптируются к учебным нагрузкам.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проведений спортивных соревнований предусматривает целый комплекс мероприятий:</w:t>
      </w:r>
    </w:p>
    <w:p w:rsidR="00BD0607" w:rsidRPr="000D7189" w:rsidRDefault="00BD0607" w:rsidP="00BD0607">
      <w:pPr>
        <w:spacing w:after="0" w:line="240" w:lineRule="auto"/>
        <w:ind w:left="240" w:firstLine="4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оргкомитета</w:t>
      </w:r>
    </w:p>
    <w:p w:rsidR="00BD0607" w:rsidRPr="000D7189" w:rsidRDefault="00BD0607" w:rsidP="00BD0607">
      <w:pPr>
        <w:spacing w:after="0" w:line="240" w:lineRule="auto"/>
        <w:ind w:left="240" w:firstLine="4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программы соревнований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сценария (время, место, разметка площадки, подготовка инвентаря и т.д.)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обязанностей среди членов оргкомитета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вывешивание объявлений и прочей информации</w:t>
      </w:r>
    </w:p>
    <w:p w:rsidR="00BD0607" w:rsidRPr="000D7189" w:rsidRDefault="00BD0607" w:rsidP="00BD0607">
      <w:pPr>
        <w:spacing w:after="0" w:line="240" w:lineRule="auto"/>
        <w:ind w:left="240" w:firstLine="4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совещаний с физоргами или капитанами команд и ознакомление их с программой соревнований</w:t>
      </w:r>
    </w:p>
    <w:p w:rsidR="00BD0607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команд (с учетом, использованием различных форм занятий)</w:t>
      </w:r>
    </w:p>
    <w:p w:rsidR="00BD0607" w:rsidRDefault="00BD0607" w:rsidP="00BD0607">
      <w:pPr>
        <w:spacing w:after="0" w:line="240" w:lineRule="auto"/>
        <w:ind w:left="240" w:firstLine="4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  и утверждение судейской коллегии из числа учащихся, педагогов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судейской коллегии совместно с представителями оргкомитета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дипломов, грамот, призов, сувениров, подарков и т.д.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состава жюри, почетных гостей и своевременное их оповещение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ведущего и судьи информатора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членов комиссии по пропаганде (фотограф, телевидение и др.)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материальной части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запись музыкального сопровождения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мест соревнований (флаги, ограждения, транспарантов и т.д.)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соревнований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формление информационного стенда 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и составление отчета о соревновании</w:t>
      </w:r>
    </w:p>
    <w:p w:rsidR="00BD0607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BD0607" w:rsidRPr="000D7189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Спортивно-оздоровительная деятельность.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специальной медицинской группе занимаются по школе  27 учащихся. С ними проводится индивидуальная работа: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Ликвидация нарушений, вызванных заболеванием.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Постепенная адаптация организма к воздействиям физических нагрузок.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личной гигиены, рационального режима труда и отдыха.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D0607" w:rsidRPr="000D7189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Спортивно-массовая и физкультурно-оздоровительная работа.</w:t>
      </w:r>
    </w:p>
    <w:p w:rsidR="00BD0607" w:rsidRPr="000D7189" w:rsidRDefault="00BD0607" w:rsidP="00BD06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спортивно-массовых и физкультурно-оздоровительных мероприятий – пропаганда физической культуры и спорта, приобщение школьников к систематическим занятиям физическими упражнениями и различными видами спорта, подведение итогов физкультурно-спортивной работы, активный отдых.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форма спортивно-массовой работы – школьная Спартакиада, проводимая ежегодно для всех учащихся со 2-го по 11-й класс, в ней также принимают участие учителя  и родители.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 Все спортивно-массовые мероприятия начинаются с торжественного открытия, все знакомятся с условиями проведения соревнований, судейство соревнований возлагается на спортивный актив школы и  учителя физкультуры.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и награждения проводятся в торжественной форме на еженедельной общешкольной линейке.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мероприятия устраиваются на свежем воздухе, это «Проводы зимы», «Масленица», «Елка на катке», «Вперед, мальчишки!», «А ну-ка, парни!»</w:t>
      </w:r>
      <w:proofErr w:type="gramEnd"/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больших переменах проводятся подвижные игры. Организуют и проводят их старшеклассники, физорги класса.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готовятся заранее, учитывается место проведения, возраст, количество </w:t>
      </w:r>
      <w:proofErr w:type="gram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играющих</w:t>
      </w:r>
      <w:proofErr w:type="gram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правила безопасности.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 программа укрепления здоровья  школьников «Помоги себе сам», она состоит из разделов: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Лекарственные травы.</w:t>
      </w:r>
    </w:p>
    <w:p w:rsidR="00BD0607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Врачи юности.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первой медицинской помощи. Гигиена пола.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                       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 xml:space="preserve">Нормативно-правовая </w:t>
      </w:r>
      <w:proofErr w:type="gramStart"/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база программы</w:t>
      </w:r>
      <w:proofErr w:type="gramEnd"/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1.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Конвенция ООН о правах ребенка, ч. 1 ст. 29 и 31.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2.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физической культуре и спорте в Российской Федерации», гл. 1 ст. 1, 4, гл. 2 ст. 5, гл. 3 ст. 14, гл. 6 ст. 34.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3.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Российской Федерации «Об образовании», гл. 5 ст. 50 и 51.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4.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городских спортивно-массовых мероприятий   на 2011-2012учебный год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5.     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традиционных спортивно-массовых мероприятий МБОУ «СОШ № 37» г. Курска  на 2011-2012 учебный год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6.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Общешкольная программа воспитания «Духовно-нравственное воспитание».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Основные принципы программы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демократичность (свобода выбора учащимися </w:t>
      </w:r>
      <w:proofErr w:type="spell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внеучебных</w:t>
      </w:r>
      <w:proofErr w:type="spell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совместное планирование работы);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(вовлечение всех субъектов программы в планирование, реализацию и оценку действий);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(программа направлена на укрепление физического, умственного, социального и психического здоровья учащихся);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(сотрудничество с заинтересованными организациями);</w:t>
      </w:r>
    </w:p>
    <w:p w:rsidR="00BD0607" w:rsidRPr="000D7189" w:rsidRDefault="00BD0607" w:rsidP="00BD0607">
      <w:pPr>
        <w:spacing w:after="0" w:line="240" w:lineRule="auto"/>
        <w:ind w:left="240" w:hanging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системность (физическое развитие происходит по определенной системе).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Ожидаемые результаты программы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1.  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отношения детей и родителей к своему здоровью как к основному фактору успеха на следующих этапах жизни.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2.       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физического, умственного, психического, социального здоровья всех участников учебно-воспитательного процесса.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Организационная работа образовательного учреждения.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Структура образовательного учреждения, количество секций по видам спорта, кружков и их наименование, кадровое обеспечение.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создана воспитательная система физкультурно-оздоровительной и спортивно-массовой работы.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Спорт, органично включенный в воспитательную систему, дал свои результаты: у ребят повысилась самооценка, они более уравновешены, сосредоточены на уроках, сохраняют высокий уровень умственной активности в течение всего учебного года, хорошо подготовлены к службе в армии.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в школе необходимых условий для занятий спортом – один из способов профилактики наркомании, алкоголизма, </w:t>
      </w:r>
      <w:proofErr w:type="spell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табакокурения</w:t>
      </w:r>
      <w:proofErr w:type="spell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правонарушений среди подростков.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уделяется внедрению в практику школы </w:t>
      </w:r>
      <w:proofErr w:type="spell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пропаганде здорового образа жизни.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профильной направленности содержания образования – выявление профессиональных намерений и планов воспитанников реализуется через углубленное изучение программы по физической культуре, в основе которой лежит  регби,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баскетбол,   футбол, волейбол.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  работают 14 объединений дополнительного образования.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главных задач школы является укрепление здоровья и правильное физическое развитие учащихся. С этой целью используются различные формы: урок физической культуры, физкультминутки, спортивные секции, подвижные перемены, час здоровья, спортивные праздники, дни семьи,  дни здоровья и спорта и т.д. Ведётся совместная работа учителей физической  культуры и медицинского работника по отслеживанию состояния здоровья. Составляются графики и диаграммы состояния здоровья учащихся, их анализ, учитывается охват учащихся занимающихся спортом, проводится анкетирование учащихся.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учебного предмета «Физическая культура»: формирование навыков ЗОЖ через систему физкультурно-оздоровительных мероприятий. Основной формой является урок физической культуры. Полностью и качественно решить 3 основные задачи школьного физического воспитания: образовательную, воспитательную, оздоровительную только за счёт 3 уроков физической культуры крайне сложно, а порой и невозможно. Поэтому мы используем резервы физкультурно-оздоровительных мероприятий, внеклассную, внешкольную и физкультурно-спортивную работу. Осуществляем это вместе с учреждениями дополнительного образования. Поддерживаем связь с ДЮСШ</w:t>
      </w:r>
      <w:proofErr w:type="gram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роль достигается: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организацией учебного процесса с учётом состояния здоровья школьников;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обеспечения гигиенических условий;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предупреждением травматизма.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</w:t>
      </w:r>
    </w:p>
    <w:p w:rsidR="00BD0607" w:rsidRPr="000D7189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Организация физкультурно-массовой и спортивной работы.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физкультурно-оздоровительных и спортивных праздников, конкурсов, соревнований в учреждении, формирование календарного плана физкультурно-массовых и спортивных мероприятий.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физкультурно-оздоровительных и спортивных праздников, конкурсов, соревнований составляют основу воспитательной системы, </w:t>
      </w: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начиная с первого класса. Календарный план физкультурно-массовых и спортивных мероприятий ежегодно утверждается педагогическим советом, т.к. является определяющим  в воспитательных планов классных руководителей и воспитателей.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традиционными праздники: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«Вперед, первоклассники» (спортивные конкурсы)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веселый звонкий мяч»  (игра-соревнование).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«Физкульт-ура!» (игра-путешествие).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«Путешествие по дорогам Олимпии» (спортивная викторина).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«Спортлото» (игровая программа)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 игры к вершинам Олимпа» (малые олимпийские игры).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«Ледовые забавы» (</w:t>
      </w:r>
      <w:proofErr w:type="spell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конкурсно</w:t>
      </w:r>
      <w:proofErr w:type="spell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-игровая программа на коньках).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«Богатырские игрища» (праздник русских народных игр).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«Волшебная страна игр» (День здоровья).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«Рыцари спорта» (спортивный праздник к 23 февраля).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«Праздники Древней Греции. Олимпийские игры.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Рыцарский турнир (к 23 февраля).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«Весне – физкульт-ура!» (весенний спортивный праздник).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«Военно-спортивная игра» (к 23 февраля).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«Быстрее! Выше! Сильнее!» (спортивный праздник).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«Всемирный праздник спорта» (турнир эрудитов, посвященный истории Олимпийского движения).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«Путешествие в страну Здоровья» (праздник).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«Клуб </w:t>
      </w:r>
      <w:proofErr w:type="gramStart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веселых</w:t>
      </w:r>
      <w:proofErr w:type="gramEnd"/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находчивых».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знатоков здоровья.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Акция-протест «Нет вредным привычкам!»</w:t>
      </w: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both"/>
        <w:rPr>
          <w:rStyle w:val="a4"/>
          <w:i/>
          <w:iCs/>
          <w:color w:val="6781B8"/>
          <w:sz w:val="28"/>
          <w:szCs w:val="28"/>
        </w:rPr>
      </w:pP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both"/>
        <w:rPr>
          <w:rStyle w:val="a4"/>
          <w:i/>
          <w:iCs/>
          <w:color w:val="6781B8"/>
          <w:sz w:val="28"/>
          <w:szCs w:val="28"/>
        </w:rPr>
      </w:pP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0D7189">
        <w:rPr>
          <w:rStyle w:val="a4"/>
          <w:i/>
          <w:iCs/>
          <w:color w:val="6781B8"/>
          <w:sz w:val="28"/>
          <w:szCs w:val="28"/>
        </w:rPr>
        <w:t>Новые нетрадиционные формы организации физкультурно-оздоровительной и спортивно-массовой работы.</w:t>
      </w: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D7189">
        <w:rPr>
          <w:color w:val="000000"/>
          <w:sz w:val="28"/>
          <w:szCs w:val="28"/>
        </w:rPr>
        <w:t>1. Физкультурные паузы на каждом уроке, направленные на коррекцию и предупреждение нарушений осанки дыхательные упражнения.</w:t>
      </w: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D7189">
        <w:rPr>
          <w:color w:val="000000"/>
          <w:sz w:val="28"/>
          <w:szCs w:val="28"/>
        </w:rPr>
        <w:t>2.  Во второй половине дня занятия ЛФК – спецгруппа</w:t>
      </w: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D7189">
        <w:rPr>
          <w:color w:val="000000"/>
          <w:sz w:val="28"/>
          <w:szCs w:val="28"/>
        </w:rPr>
        <w:t>3.  Занятия с группами здоровья по индивидуальной программе.</w:t>
      </w: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Ежедневный час «</w:t>
      </w:r>
      <w:proofErr w:type="spellStart"/>
      <w:r>
        <w:rPr>
          <w:color w:val="000000"/>
          <w:sz w:val="28"/>
          <w:szCs w:val="28"/>
        </w:rPr>
        <w:t>Игротерапия</w:t>
      </w:r>
      <w:proofErr w:type="spellEnd"/>
      <w:r>
        <w:rPr>
          <w:color w:val="000000"/>
          <w:sz w:val="28"/>
          <w:szCs w:val="28"/>
        </w:rPr>
        <w:t>»</w:t>
      </w:r>
      <w:r w:rsidRPr="000D7189">
        <w:rPr>
          <w:color w:val="000000"/>
          <w:sz w:val="28"/>
          <w:szCs w:val="28"/>
        </w:rPr>
        <w:t xml:space="preserve"> на свежем воздухе – проводят воспитатели под руководством преподавателя физического воспитания  по утвержденной на методических объединениях программе.</w:t>
      </w:r>
    </w:p>
    <w:p w:rsidR="00BD0607" w:rsidRPr="000D7189" w:rsidRDefault="00BD0607" w:rsidP="00BD0607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0D7189">
        <w:rPr>
          <w:color w:val="000000"/>
          <w:sz w:val="28"/>
          <w:szCs w:val="28"/>
        </w:rPr>
        <w:t>5. Оздоровительный летний отдых, в основе которого физкультурно-оздоровительная и спортивная деятельность.</w:t>
      </w:r>
    </w:p>
    <w:p w:rsidR="00BD0607" w:rsidRPr="000D7189" w:rsidRDefault="00BD0607" w:rsidP="00BD0607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0D7189">
        <w:rPr>
          <w:color w:val="000000"/>
          <w:sz w:val="28"/>
          <w:szCs w:val="28"/>
        </w:rPr>
        <w:t>В календарном плане мероприятий школы предусмотрены и проводятся конкурсы и викторины «Самый ловкий», «Самый сильный», «Девочка – глаз не отвести», показательные выступления юных акробатов, гимнастов, атлетов.</w:t>
      </w:r>
    </w:p>
    <w:p w:rsidR="00BD0607" w:rsidRPr="000D7189" w:rsidRDefault="00BD0607" w:rsidP="00BD0607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0D7189">
        <w:rPr>
          <w:color w:val="000000"/>
          <w:sz w:val="28"/>
          <w:szCs w:val="28"/>
        </w:rPr>
        <w:t xml:space="preserve">Физкультурные паузы на всех уроках 1-11 классов направлены на коррекцию и предупреждение нарушения осанки, укрепление зрительного </w:t>
      </w:r>
      <w:r w:rsidRPr="000D7189">
        <w:rPr>
          <w:color w:val="000000"/>
          <w:sz w:val="28"/>
          <w:szCs w:val="28"/>
        </w:rPr>
        <w:lastRenderedPageBreak/>
        <w:t>анализатора, активизируют умственную работоспособность, функции памяти, внимания, восприятия. Упражнения подбираются на методических объединениях с участием преподавателя физической культуры.</w:t>
      </w:r>
    </w:p>
    <w:p w:rsidR="00BD0607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</w:pPr>
    </w:p>
    <w:p w:rsidR="00BD0607" w:rsidRPr="000D7189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Организация классной и внеклассной физкультурно-оздоровительной и спортивной работы с воспитанниками.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задачей внеклассных форм занятий физической культурой и спортом является совершенствование физической культуры личности воспитанника и его спортивного мастерства.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организованным формам двигательной активности относятся: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 — физкультурно-оздоровительные паузы на уроке;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— ежедневная утренняя гимнастика: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— урок физкультуры;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—подвижная перемена;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— занятия ЛФК;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— спортивные секции;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— физкультурно-оздоровительные паузы во время самоподготовки;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— подвижные игры во время прогулки на улице</w:t>
      </w:r>
    </w:p>
    <w:p w:rsidR="00BD0607" w:rsidRPr="000D7189" w:rsidRDefault="00BD0607" w:rsidP="00BD06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         </w:t>
      </w:r>
    </w:p>
    <w:p w:rsidR="00BD0607" w:rsidRPr="000D7189" w:rsidRDefault="00BD0607" w:rsidP="00BD0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Пропаганда физической культуры и спорта.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Сотрудничество со средствами массовой информации, выпуск стенгазет, наличие собственных печатных изданий.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роль в пропаганде физической культуры и спорта играют соревнования «Старты здоровья». Они являются составной частью всей системы физического воспитания учащихся в школе и проводятся с целью пропаганды занятий физической культурой и спортом как важного средства укрепления здоровья учащихся, обеспечивают на этой основе разносторонности физического развития каждого воспитанника.</w:t>
      </w:r>
    </w:p>
    <w:p w:rsidR="00BD0607" w:rsidRPr="000D7189" w:rsidRDefault="00BD0607" w:rsidP="00BD060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Оформлены новые стенды «Быстрее! Выше! Сильнее!»,   ежемесячно выпускаются стенгазеты.</w:t>
      </w:r>
    </w:p>
    <w:p w:rsidR="00BD0607" w:rsidRDefault="00BD0607" w:rsidP="00BD0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07" w:rsidRPr="00BA22AA" w:rsidRDefault="00BD0607" w:rsidP="00BD0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2AA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BD0607" w:rsidRDefault="00BD0607" w:rsidP="00BD06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sz w:val="28"/>
          <w:szCs w:val="28"/>
        </w:rPr>
        <w:t>Составить конспект по теме занятия.</w:t>
      </w:r>
    </w:p>
    <w:p w:rsidR="00BD0607" w:rsidRPr="00BD0607" w:rsidRDefault="00BD0607" w:rsidP="00BD06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607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cs="Times New Roman"/>
          <w:sz w:val="28"/>
          <w:szCs w:val="28"/>
        </w:rPr>
        <w:t>план физкультурно-оздоровительных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 на год  для детей младшего школьного возраста (класс по выбору студента)</w:t>
      </w:r>
      <w:r w:rsidRPr="00BD0607">
        <w:rPr>
          <w:rFonts w:ascii="Times New Roman" w:hAnsi="Times New Roman" w:cs="Times New Roman"/>
          <w:sz w:val="28"/>
          <w:szCs w:val="28"/>
        </w:rPr>
        <w:t xml:space="preserve"> и представить в виде </w:t>
      </w:r>
      <w:r>
        <w:rPr>
          <w:rFonts w:ascii="Times New Roman" w:hAnsi="Times New Roman" w:cs="Times New Roman"/>
          <w:sz w:val="28"/>
          <w:szCs w:val="28"/>
        </w:rPr>
        <w:t>таблицы.</w:t>
      </w:r>
    </w:p>
    <w:p w:rsidR="00BD0607" w:rsidRPr="00BA22AA" w:rsidRDefault="00BD0607" w:rsidP="00BD06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презентацию мероприятия физкультурно-оздоровительной направленности для детей </w:t>
      </w:r>
      <w:r>
        <w:rPr>
          <w:rFonts w:ascii="Times New Roman" w:hAnsi="Times New Roman" w:cs="Times New Roman"/>
          <w:sz w:val="28"/>
          <w:szCs w:val="28"/>
        </w:rPr>
        <w:t xml:space="preserve">младшего школьного возраста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класс по</w:t>
      </w:r>
      <w:r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 студента).</w:t>
      </w:r>
    </w:p>
    <w:p w:rsidR="00BD0607" w:rsidRPr="00BA22AA" w:rsidRDefault="00BD0607" w:rsidP="00BD0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607" w:rsidRPr="00BA22AA" w:rsidRDefault="00BD0607" w:rsidP="00BD0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2AA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BD0607" w:rsidRPr="00BA22AA" w:rsidRDefault="00BD0607" w:rsidP="00BD060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информации в свободном доступе сети интернет материалов по теме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A22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0607" w:rsidRPr="00BA22AA" w:rsidRDefault="00BD0607" w:rsidP="00BD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D0607" w:rsidRPr="00BA22AA" w:rsidRDefault="00BD0607" w:rsidP="00BD0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22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Задания принимаются до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15.11.2020</w:t>
      </w:r>
      <w:r w:rsidRPr="00BA22AA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конспекта в тетради в виде фото и </w:t>
      </w:r>
      <w:r w:rsidRPr="00822DE7">
        <w:rPr>
          <w:rFonts w:ascii="Times New Roman" w:hAnsi="Times New Roman" w:cs="Times New Roman"/>
          <w:b/>
          <w:sz w:val="28"/>
          <w:szCs w:val="28"/>
        </w:rPr>
        <w:t xml:space="preserve">Документа </w:t>
      </w:r>
      <w:proofErr w:type="spellStart"/>
      <w:r w:rsidRPr="00822DE7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822DE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2DE7">
        <w:rPr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Pr="00822DE7">
        <w:rPr>
          <w:rFonts w:ascii="Times New Roman" w:hAnsi="Times New Roman" w:cs="Times New Roman"/>
          <w:b/>
          <w:sz w:val="28"/>
          <w:szCs w:val="28"/>
        </w:rPr>
        <w:t>,</w:t>
      </w:r>
      <w:r w:rsidRPr="00BA22AA">
        <w:rPr>
          <w:rFonts w:ascii="Times New Roman" w:hAnsi="Times New Roman" w:cs="Times New Roman"/>
          <w:b/>
          <w:sz w:val="28"/>
          <w:szCs w:val="28"/>
        </w:rPr>
        <w:t xml:space="preserve"> загрузить в личный кабинет на сайте </w:t>
      </w:r>
      <w:proofErr w:type="spellStart"/>
      <w:r w:rsidRPr="00BA22AA"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 w:rsidRPr="00BA22AA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BD0607" w:rsidRPr="00BA22AA" w:rsidRDefault="00BD0607" w:rsidP="00BD0607"/>
    <w:p w:rsidR="00E04819" w:rsidRDefault="00BD0607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8B8"/>
    <w:multiLevelType w:val="hybridMultilevel"/>
    <w:tmpl w:val="71FC5BD0"/>
    <w:lvl w:ilvl="0" w:tplc="2418FB6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07"/>
    <w:rsid w:val="008A230A"/>
    <w:rsid w:val="00B65887"/>
    <w:rsid w:val="00B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0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2534</Words>
  <Characters>14445</Characters>
  <Application>Microsoft Office Word</Application>
  <DocSecurity>0</DocSecurity>
  <Lines>120</Lines>
  <Paragraphs>33</Paragraphs>
  <ScaleCrop>false</ScaleCrop>
  <Company/>
  <LinksUpToDate>false</LinksUpToDate>
  <CharactersWithSpaces>16946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2020-11-11T06:15:00Z</dcterms:created>
  <dcterms:modified xsi:type="dcterms:W3CDTF">2020-11-11T06:25:00Z</dcterms:modified>
</cp:coreProperties>
</file>