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BB" w:rsidRDefault="00430CBB" w:rsidP="00430CBB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Моделирование физкультурно-оздоровительной деятельности в учреждениях образования</w:t>
      </w:r>
    </w:p>
    <w:p w:rsidR="00430CBB" w:rsidRPr="00322645" w:rsidRDefault="00430CBB" w:rsidP="00430CBB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430CBB" w:rsidRDefault="00430CBB" w:rsidP="00430CBB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22645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430CBB" w:rsidRPr="00430CBB" w:rsidRDefault="00430CBB" w:rsidP="00430CBB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430C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30CBB">
        <w:rPr>
          <w:rFonts w:ascii="Times New Roman" w:hAnsi="Times New Roman" w:cs="Times New Roman"/>
          <w:b/>
          <w:sz w:val="28"/>
          <w:szCs w:val="28"/>
        </w:rPr>
        <w:t>Физкультурно-оздоровительные мероприятия в режиме учебного дня младших школьников</w:t>
      </w:r>
    </w:p>
    <w:p w:rsidR="00430CBB" w:rsidRDefault="00430CBB" w:rsidP="00430C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роль в приобщении школьников к ежедневным занятиям физическими упражнениями принадлежит физкультурно-оздоровительной и спортивно-массовой работе. Развитие этих форм физического воспитания поможет решению задачи внедрения физической культуры в повседневную жизнь и быт учащихся.</w:t>
      </w: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физкультурно-оздоровительным мероприятиям в режиме учебного и продленного дня относится: гимнастика до учебных занятий, физкультурные минуты во время уроков, гимнастика для глаз, физические упражнения и подвижные игры на удлиненных переменах, ежедневные физкультурные занятия в группах продленного дня.</w:t>
      </w: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</w:t>
      </w: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занятия желательно проводить на открытом воздухе (в зимнее время при температурных режимах, соответствующих гигиеническим нормам конкретной территории).</w:t>
      </w: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школа в соответствии с собственными условиями может самостоятельно разнообразить содержание, организацию и проведение вышеназванных форм физкультурно-оздоровительных мероприятий, а также изменять и дополнять их.</w:t>
      </w: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до учебных занятий – это физическое упражнения, проводимые в школе ежедневно до начала уроков. Они оказывают благоприятное воздействие на организации, способствует формированию правильной осанки, воспитывают привычку регулярным занятиям физическими упражнениями. Гимнастика до занятий имеет большое образовательное значение. Её цель — повысить умственную </w:t>
      </w: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работоспособность учащихся, настроить их на предстоящую учебную деятельность и предупредить негативные сдвиги в организме, связанные с длительным нахождением в неподвижной позе. Она состоит из 4-6 общеразвивающих упражнений низкой интенсивности требующих сосредоточенного внимания на точность выполнения упражнений. Продолжительность её 5-7 минут. Гимнастика до учебных занятий проводится под наблюдением учителя – предметника, ведущего 1-й урок в данном классе. Содержание комплексов разрабатывается учителем физической культуры или по его заданию старшеклассниками и меняется 1 раз в две недели. Целесообразно проводить гимнастику до учебных занятий под музыкальное сопровождение.</w:t>
      </w: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деятельность требует от детей большого нервного напряжения, в результате чего в клетках коры головного мозга происходит изменения, снижающие их функционирование возможности и работоспособность. Во время уроков значительную нагрузку испытывают органы зрения и слуха, мышцы туловища, особенно спины и шеи, мышцы кисти пишущей руки. В </w:t>
      </w:r>
      <w:proofErr w:type="gramStart"/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фазе утомления, характеризующейся процессом возбуждения центральной нервной системы происходит</w:t>
      </w:r>
      <w:proofErr w:type="gramEnd"/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количества отвлечений: дети невнимательно слушают учителя, разговаривают. Подобные спонтанные переключения школьников во время уроков на другие виды деятельности являются охранительной реакцией организма. Затем, если учащиеся не предложить динамическую нагрузку, наступит процесс торможения: подвижность сменяется вялостью. Признаки утомления на время могут отступить, если дать возможность учащимся отдохнуть. С этой целью на уроках рекомендуется проводить физкультурные минутки. Они состоят из 2-3 упражнений, направленных на снятие напряжения мышц спины, пальцев рук и плечевого пояса, содействуют восстановлению умственной работоспособности, препятствуют нарастанию утомления, снижают статическую нагрузку, предупреждают нарушение осанки. Время проведения физкультминутки определяется учителем, </w:t>
      </w: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ведущим урок. Содержание этой формы, определяется учителем физической культуры, должно быть вариативным по проведению, доводится до сведения учителей предметников и учащихся. Физкультурные минутки рекомендуются также вовремя выполнения домашних заданий.</w:t>
      </w:r>
    </w:p>
    <w:p w:rsidR="00430CBB" w:rsidRPr="00430CBB" w:rsidRDefault="00430CBB" w:rsidP="00430C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вместо традиционной сидячей позы ввести в урок режим меняющихся поз (попеременное выполнение заданий стоя за конторкой и сидя за партой), поиск необходимой информации не только в книге, но и на большом расстоянии, например на плакатах и др.</w:t>
      </w:r>
    </w:p>
    <w:p w:rsidR="00430CBB" w:rsidRDefault="00430CBB" w:rsidP="00430C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CBB" w:rsidRDefault="00430CBB" w:rsidP="00430C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на вопросы;</w:t>
      </w:r>
    </w:p>
    <w:p w:rsidR="00430CBB" w:rsidRDefault="00430CBB" w:rsidP="00430C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CBB">
        <w:rPr>
          <w:rFonts w:ascii="Times New Roman" w:hAnsi="Times New Roman" w:cs="Times New Roman"/>
          <w:sz w:val="28"/>
          <w:szCs w:val="28"/>
        </w:rPr>
        <w:t>Какие физкультурно-оздоровительные мероприятия можно проводить в течение учебного дня у младших школьников?</w:t>
      </w:r>
    </w:p>
    <w:p w:rsidR="00430CBB" w:rsidRPr="00430CBB" w:rsidRDefault="00430CBB" w:rsidP="00430C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расписать</w:t>
      </w:r>
      <w:r w:rsidRPr="00430CBB">
        <w:rPr>
          <w:rFonts w:ascii="Times New Roman" w:hAnsi="Times New Roman" w:cs="Times New Roman"/>
          <w:sz w:val="28"/>
          <w:szCs w:val="28"/>
        </w:rPr>
        <w:t xml:space="preserve"> </w:t>
      </w: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физкультурные занятия в группах продленного дня.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комплексы упражнений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неделю для группы продленного дня</w:t>
      </w:r>
      <w:r w:rsidRPr="00430CBB">
        <w:rPr>
          <w:rFonts w:ascii="Times New Roman" w:hAnsi="Times New Roman" w:cs="Times New Roman"/>
          <w:sz w:val="28"/>
          <w:szCs w:val="28"/>
        </w:rPr>
        <w:t xml:space="preserve"> (возраст и класс по выбору студента). </w:t>
      </w:r>
    </w:p>
    <w:p w:rsidR="00430CBB" w:rsidRPr="00430CBB" w:rsidRDefault="00430CBB" w:rsidP="0043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CBB" w:rsidRPr="00322645" w:rsidRDefault="00430CBB" w:rsidP="00430C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30CBB" w:rsidRPr="00322645" w:rsidRDefault="00430CBB" w:rsidP="00430C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информации в свободном доступе сети интернет материалов по теме занятия. </w:t>
      </w:r>
    </w:p>
    <w:p w:rsidR="00430CBB" w:rsidRPr="00322645" w:rsidRDefault="00430CBB" w:rsidP="00430C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CBB" w:rsidRPr="00322645" w:rsidRDefault="00430CBB" w:rsidP="00430C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</w:t>
      </w:r>
      <w:bookmarkStart w:id="0" w:name="_GoBack"/>
      <w:r w:rsidRPr="0032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bookmarkEnd w:id="0"/>
      <w:r w:rsidRPr="0032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11.2020</w:t>
      </w:r>
      <w:r w:rsidRPr="00322645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/>
          <w:sz w:val="28"/>
          <w:szCs w:val="28"/>
        </w:rPr>
        <w:t>выполненного задания</w:t>
      </w:r>
      <w:r w:rsidRPr="00322645">
        <w:rPr>
          <w:rFonts w:ascii="Times New Roman" w:hAnsi="Times New Roman" w:cs="Times New Roman"/>
          <w:b/>
          <w:sz w:val="28"/>
          <w:szCs w:val="28"/>
        </w:rPr>
        <w:t xml:space="preserve"> в тетради в виде фото, загрузить в личный кабинет на сайте </w:t>
      </w:r>
      <w:proofErr w:type="spellStart"/>
      <w:r w:rsidRPr="00322645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322645">
        <w:rPr>
          <w:rFonts w:ascii="Times New Roman" w:hAnsi="Times New Roman" w:cs="Times New Roman"/>
          <w:b/>
          <w:sz w:val="28"/>
          <w:szCs w:val="28"/>
        </w:rPr>
        <w:t>.</w:t>
      </w:r>
    </w:p>
    <w:p w:rsidR="00430CBB" w:rsidRPr="00322645" w:rsidRDefault="00430CBB" w:rsidP="00430CB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0CBB" w:rsidRPr="00322645" w:rsidRDefault="00430CBB" w:rsidP="00430CB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819" w:rsidRPr="00430CBB" w:rsidRDefault="00430CBB"/>
    <w:sectPr w:rsidR="00E04819" w:rsidRPr="0043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9949A6"/>
    <w:multiLevelType w:val="multilevel"/>
    <w:tmpl w:val="7512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04D64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BB"/>
    <w:rsid w:val="00430CBB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2020-11-24T01:26:00Z</dcterms:created>
  <dcterms:modified xsi:type="dcterms:W3CDTF">2020-11-24T01:38:00Z</dcterms:modified>
</cp:coreProperties>
</file>