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13B" w:rsidRDefault="00B379F6" w:rsidP="00B379F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к зачету по дисциплине </w:t>
      </w:r>
    </w:p>
    <w:p w:rsidR="00B379F6" w:rsidRPr="00B379F6" w:rsidRDefault="00B379F6" w:rsidP="00B379F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«Профессиональное физкультурное совершенствование»</w:t>
      </w:r>
    </w:p>
    <w:p w:rsidR="00B379F6" w:rsidRPr="00B379F6" w:rsidRDefault="00B379F6" w:rsidP="00CC6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9F6">
        <w:rPr>
          <w:rFonts w:ascii="Times New Roman" w:hAnsi="Times New Roman" w:cs="Times New Roman"/>
          <w:sz w:val="28"/>
          <w:szCs w:val="28"/>
        </w:rPr>
        <w:t>1. Физическая подготовка баскетболистов. Средства и методы.</w:t>
      </w:r>
    </w:p>
    <w:p w:rsidR="00B379F6" w:rsidRPr="00B379F6" w:rsidRDefault="00B379F6" w:rsidP="00CC6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9F6">
        <w:rPr>
          <w:rFonts w:ascii="Times New Roman" w:hAnsi="Times New Roman" w:cs="Times New Roman"/>
          <w:sz w:val="28"/>
          <w:szCs w:val="28"/>
        </w:rPr>
        <w:t>2. Методика воспитания силовых способностей баскетболистов.</w:t>
      </w:r>
    </w:p>
    <w:p w:rsidR="00B379F6" w:rsidRPr="00B379F6" w:rsidRDefault="00B379F6" w:rsidP="00CC6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9F6">
        <w:rPr>
          <w:rFonts w:ascii="Times New Roman" w:hAnsi="Times New Roman" w:cs="Times New Roman"/>
          <w:sz w:val="28"/>
          <w:szCs w:val="28"/>
        </w:rPr>
        <w:t>3. Методика воспитания гибкости баскетболистов.</w:t>
      </w:r>
    </w:p>
    <w:p w:rsidR="00B379F6" w:rsidRPr="00B379F6" w:rsidRDefault="00B379F6" w:rsidP="00CC6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9F6">
        <w:rPr>
          <w:rFonts w:ascii="Times New Roman" w:hAnsi="Times New Roman" w:cs="Times New Roman"/>
          <w:sz w:val="28"/>
          <w:szCs w:val="28"/>
        </w:rPr>
        <w:t>4. Методика воспитания скоростных и координационных способностей</w:t>
      </w:r>
      <w:r w:rsidR="00CC667F">
        <w:rPr>
          <w:rFonts w:ascii="Times New Roman" w:hAnsi="Times New Roman" w:cs="Times New Roman"/>
          <w:sz w:val="28"/>
          <w:szCs w:val="28"/>
        </w:rPr>
        <w:t xml:space="preserve"> </w:t>
      </w:r>
      <w:r w:rsidRPr="00B379F6">
        <w:rPr>
          <w:rFonts w:ascii="Times New Roman" w:hAnsi="Times New Roman" w:cs="Times New Roman"/>
          <w:sz w:val="28"/>
          <w:szCs w:val="28"/>
        </w:rPr>
        <w:t>баскетболистов.</w:t>
      </w:r>
    </w:p>
    <w:p w:rsidR="00B379F6" w:rsidRPr="00B379F6" w:rsidRDefault="00B379F6" w:rsidP="00CC6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9F6">
        <w:rPr>
          <w:rFonts w:ascii="Times New Roman" w:hAnsi="Times New Roman" w:cs="Times New Roman"/>
          <w:sz w:val="28"/>
          <w:szCs w:val="28"/>
        </w:rPr>
        <w:t>5. Методика воспитания выносливости баскетболистов.</w:t>
      </w:r>
    </w:p>
    <w:p w:rsidR="00B379F6" w:rsidRPr="00B379F6" w:rsidRDefault="00B379F6" w:rsidP="00CC6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9F6">
        <w:rPr>
          <w:rFonts w:ascii="Times New Roman" w:hAnsi="Times New Roman" w:cs="Times New Roman"/>
          <w:sz w:val="28"/>
          <w:szCs w:val="28"/>
        </w:rPr>
        <w:t>6. Техника игры. Основные характеристики и содержание.</w:t>
      </w:r>
    </w:p>
    <w:p w:rsidR="00B379F6" w:rsidRPr="00B379F6" w:rsidRDefault="00B379F6" w:rsidP="00CC6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9F6">
        <w:rPr>
          <w:rFonts w:ascii="Times New Roman" w:hAnsi="Times New Roman" w:cs="Times New Roman"/>
          <w:sz w:val="28"/>
          <w:szCs w:val="28"/>
        </w:rPr>
        <w:t>7. Методика обучения технике нападения в баскетболе.</w:t>
      </w:r>
    </w:p>
    <w:p w:rsidR="00B379F6" w:rsidRPr="00B379F6" w:rsidRDefault="00B379F6" w:rsidP="00CC6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9F6">
        <w:rPr>
          <w:rFonts w:ascii="Times New Roman" w:hAnsi="Times New Roman" w:cs="Times New Roman"/>
          <w:sz w:val="28"/>
          <w:szCs w:val="28"/>
        </w:rPr>
        <w:t>8. Методика обучения технике защиты в баскетболе.</w:t>
      </w:r>
    </w:p>
    <w:p w:rsidR="00B379F6" w:rsidRPr="00B379F6" w:rsidRDefault="00B379F6" w:rsidP="00CC6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9F6">
        <w:rPr>
          <w:rFonts w:ascii="Times New Roman" w:hAnsi="Times New Roman" w:cs="Times New Roman"/>
          <w:sz w:val="28"/>
          <w:szCs w:val="28"/>
        </w:rPr>
        <w:t>9. Тактика игры. Основы методики обучения.</w:t>
      </w:r>
    </w:p>
    <w:p w:rsidR="00B379F6" w:rsidRPr="00B379F6" w:rsidRDefault="00B379F6" w:rsidP="00CC6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9F6">
        <w:rPr>
          <w:rFonts w:ascii="Times New Roman" w:hAnsi="Times New Roman" w:cs="Times New Roman"/>
          <w:sz w:val="28"/>
          <w:szCs w:val="28"/>
        </w:rPr>
        <w:t xml:space="preserve">10. Тактика нападения (индивидуальные и групповые действия). </w:t>
      </w:r>
    </w:p>
    <w:p w:rsidR="00B379F6" w:rsidRPr="00B379F6" w:rsidRDefault="00B379F6" w:rsidP="00CC6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9F6">
        <w:rPr>
          <w:rFonts w:ascii="Times New Roman" w:hAnsi="Times New Roman" w:cs="Times New Roman"/>
          <w:sz w:val="28"/>
          <w:szCs w:val="28"/>
        </w:rPr>
        <w:t xml:space="preserve">11. Тактика защиты (индивидуальные и групповые действия). </w:t>
      </w:r>
    </w:p>
    <w:p w:rsidR="00B379F6" w:rsidRPr="00B379F6" w:rsidRDefault="00B379F6" w:rsidP="00CC6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9F6">
        <w:rPr>
          <w:rFonts w:ascii="Times New Roman" w:hAnsi="Times New Roman" w:cs="Times New Roman"/>
          <w:sz w:val="28"/>
          <w:szCs w:val="28"/>
        </w:rPr>
        <w:t>12. Совершенствование техники нападения. Быстрый прорыв в баскетболе.</w:t>
      </w:r>
    </w:p>
    <w:p w:rsidR="00B379F6" w:rsidRPr="00B379F6" w:rsidRDefault="00B379F6" w:rsidP="00CC6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9F6">
        <w:rPr>
          <w:rFonts w:ascii="Times New Roman" w:hAnsi="Times New Roman" w:cs="Times New Roman"/>
          <w:sz w:val="28"/>
          <w:szCs w:val="28"/>
        </w:rPr>
        <w:t>Преимущества быстрого прорыва.</w:t>
      </w:r>
    </w:p>
    <w:p w:rsidR="00B379F6" w:rsidRPr="00B379F6" w:rsidRDefault="00B379F6" w:rsidP="00CC6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9F6">
        <w:rPr>
          <w:rFonts w:ascii="Times New Roman" w:hAnsi="Times New Roman" w:cs="Times New Roman"/>
          <w:sz w:val="28"/>
          <w:szCs w:val="28"/>
        </w:rPr>
        <w:t>13. Совершенствование техники нападения. Раннее нападение и его</w:t>
      </w:r>
      <w:r w:rsidR="00CC667F">
        <w:rPr>
          <w:rFonts w:ascii="Times New Roman" w:hAnsi="Times New Roman" w:cs="Times New Roman"/>
          <w:sz w:val="28"/>
          <w:szCs w:val="28"/>
        </w:rPr>
        <w:t xml:space="preserve"> </w:t>
      </w:r>
      <w:r w:rsidRPr="00B379F6">
        <w:rPr>
          <w:rFonts w:ascii="Times New Roman" w:hAnsi="Times New Roman" w:cs="Times New Roman"/>
          <w:sz w:val="28"/>
          <w:szCs w:val="28"/>
        </w:rPr>
        <w:t>преимущества.</w:t>
      </w:r>
    </w:p>
    <w:p w:rsidR="00B379F6" w:rsidRPr="00B379F6" w:rsidRDefault="00B379F6" w:rsidP="00CC6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9F6">
        <w:rPr>
          <w:rFonts w:ascii="Times New Roman" w:hAnsi="Times New Roman" w:cs="Times New Roman"/>
          <w:sz w:val="28"/>
          <w:szCs w:val="28"/>
        </w:rPr>
        <w:t>14. Совершенствование техники защиты. Групповой отбор, методика</w:t>
      </w:r>
      <w:r w:rsidR="00CC667F">
        <w:rPr>
          <w:rFonts w:ascii="Times New Roman" w:hAnsi="Times New Roman" w:cs="Times New Roman"/>
          <w:sz w:val="28"/>
          <w:szCs w:val="28"/>
        </w:rPr>
        <w:t xml:space="preserve"> </w:t>
      </w:r>
      <w:r w:rsidRPr="00B379F6">
        <w:rPr>
          <w:rFonts w:ascii="Times New Roman" w:hAnsi="Times New Roman" w:cs="Times New Roman"/>
          <w:sz w:val="28"/>
          <w:szCs w:val="28"/>
        </w:rPr>
        <w:t>обучения.</w:t>
      </w:r>
    </w:p>
    <w:p w:rsidR="00B379F6" w:rsidRPr="00B379F6" w:rsidRDefault="00B379F6" w:rsidP="00CC6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9F6">
        <w:rPr>
          <w:rFonts w:ascii="Times New Roman" w:hAnsi="Times New Roman" w:cs="Times New Roman"/>
          <w:sz w:val="28"/>
          <w:szCs w:val="28"/>
        </w:rPr>
        <w:t>15. Организация и проведение соревнований по баскетболу. Судьи, судьи-секретари, комиссар: обязанности и права.</w:t>
      </w:r>
    </w:p>
    <w:p w:rsidR="00B379F6" w:rsidRPr="00B379F6" w:rsidRDefault="00B379F6" w:rsidP="00CC6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9F6">
        <w:rPr>
          <w:rFonts w:ascii="Times New Roman" w:hAnsi="Times New Roman" w:cs="Times New Roman"/>
          <w:sz w:val="28"/>
          <w:szCs w:val="28"/>
        </w:rPr>
        <w:t>16. Основные жесты судей.</w:t>
      </w:r>
    </w:p>
    <w:p w:rsidR="00B56BB5" w:rsidRPr="00B379F6" w:rsidRDefault="00B379F6" w:rsidP="00CC66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9F6">
        <w:rPr>
          <w:rFonts w:ascii="Times New Roman" w:hAnsi="Times New Roman" w:cs="Times New Roman"/>
          <w:sz w:val="28"/>
          <w:szCs w:val="28"/>
        </w:rPr>
        <w:t xml:space="preserve">17. Тактика нападения против личной и зонной защиты. </w:t>
      </w:r>
    </w:p>
    <w:p w:rsidR="00B379F6" w:rsidRPr="00B379F6" w:rsidRDefault="00B379F6" w:rsidP="00CC6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9F6">
        <w:rPr>
          <w:rFonts w:ascii="Times New Roman" w:hAnsi="Times New Roman" w:cs="Times New Roman"/>
          <w:sz w:val="28"/>
          <w:szCs w:val="28"/>
        </w:rPr>
        <w:t>18. Тактика защиты (личная и зонная защита, личный и зонный прессинг).</w:t>
      </w:r>
      <w:r w:rsidR="00CC667F">
        <w:rPr>
          <w:rFonts w:ascii="Times New Roman" w:hAnsi="Times New Roman" w:cs="Times New Roman"/>
          <w:sz w:val="28"/>
          <w:szCs w:val="28"/>
        </w:rPr>
        <w:t xml:space="preserve"> </w:t>
      </w:r>
      <w:r w:rsidRPr="00B379F6">
        <w:rPr>
          <w:rFonts w:ascii="Times New Roman" w:hAnsi="Times New Roman" w:cs="Times New Roman"/>
          <w:sz w:val="28"/>
          <w:szCs w:val="28"/>
        </w:rPr>
        <w:t>Методика обучения.</w:t>
      </w:r>
    </w:p>
    <w:p w:rsidR="00B379F6" w:rsidRPr="00B379F6" w:rsidRDefault="00B379F6" w:rsidP="00CC6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9F6">
        <w:rPr>
          <w:rFonts w:ascii="Times New Roman" w:hAnsi="Times New Roman" w:cs="Times New Roman"/>
          <w:sz w:val="28"/>
          <w:szCs w:val="28"/>
        </w:rPr>
        <w:t>19. Игровая (интегральная) подготовка. Методика обучения. Средства и</w:t>
      </w:r>
      <w:r w:rsidR="00CC667F">
        <w:rPr>
          <w:rFonts w:ascii="Times New Roman" w:hAnsi="Times New Roman" w:cs="Times New Roman"/>
          <w:sz w:val="28"/>
          <w:szCs w:val="28"/>
        </w:rPr>
        <w:t xml:space="preserve"> </w:t>
      </w:r>
      <w:r w:rsidRPr="00B379F6">
        <w:rPr>
          <w:rFonts w:ascii="Times New Roman" w:hAnsi="Times New Roman" w:cs="Times New Roman"/>
          <w:sz w:val="28"/>
          <w:szCs w:val="28"/>
        </w:rPr>
        <w:t>методы совершенствования.</w:t>
      </w:r>
    </w:p>
    <w:p w:rsidR="00B379F6" w:rsidRPr="00B379F6" w:rsidRDefault="00B379F6" w:rsidP="00CC6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9F6">
        <w:rPr>
          <w:rFonts w:ascii="Times New Roman" w:hAnsi="Times New Roman" w:cs="Times New Roman"/>
          <w:sz w:val="28"/>
          <w:szCs w:val="28"/>
        </w:rPr>
        <w:t>20. Управление подготовкой баскетболистов. Средства и методы</w:t>
      </w:r>
      <w:r w:rsidR="00CC667F">
        <w:rPr>
          <w:rFonts w:ascii="Times New Roman" w:hAnsi="Times New Roman" w:cs="Times New Roman"/>
          <w:sz w:val="28"/>
          <w:szCs w:val="28"/>
        </w:rPr>
        <w:t xml:space="preserve"> </w:t>
      </w:r>
      <w:r w:rsidRPr="00B379F6">
        <w:rPr>
          <w:rFonts w:ascii="Times New Roman" w:hAnsi="Times New Roman" w:cs="Times New Roman"/>
          <w:sz w:val="28"/>
          <w:szCs w:val="28"/>
        </w:rPr>
        <w:t>совершенствования физической подготовки.</w:t>
      </w:r>
    </w:p>
    <w:p w:rsidR="00B379F6" w:rsidRPr="00B379F6" w:rsidRDefault="00B379F6" w:rsidP="00CC6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9F6">
        <w:rPr>
          <w:rFonts w:ascii="Times New Roman" w:hAnsi="Times New Roman" w:cs="Times New Roman"/>
          <w:sz w:val="28"/>
          <w:szCs w:val="28"/>
        </w:rPr>
        <w:lastRenderedPageBreak/>
        <w:t>21. Средства и методы совершенствования технической подготовки.</w:t>
      </w:r>
    </w:p>
    <w:p w:rsidR="00B379F6" w:rsidRPr="00B379F6" w:rsidRDefault="00B379F6" w:rsidP="00CC6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9F6">
        <w:rPr>
          <w:rFonts w:ascii="Times New Roman" w:hAnsi="Times New Roman" w:cs="Times New Roman"/>
          <w:sz w:val="28"/>
          <w:szCs w:val="28"/>
        </w:rPr>
        <w:t>22. Средства и методы совершенствования тактической подготовки.</w:t>
      </w:r>
    </w:p>
    <w:p w:rsidR="00CC667F" w:rsidRPr="00B379F6" w:rsidRDefault="00B379F6" w:rsidP="00CC6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9F6">
        <w:rPr>
          <w:rFonts w:ascii="Times New Roman" w:hAnsi="Times New Roman" w:cs="Times New Roman"/>
          <w:sz w:val="28"/>
          <w:szCs w:val="28"/>
        </w:rPr>
        <w:t xml:space="preserve">23. </w:t>
      </w:r>
      <w:r w:rsidR="00CC667F" w:rsidRPr="00B379F6">
        <w:rPr>
          <w:rFonts w:ascii="Times New Roman" w:hAnsi="Times New Roman" w:cs="Times New Roman"/>
          <w:sz w:val="28"/>
          <w:szCs w:val="28"/>
        </w:rPr>
        <w:t>Игровая подготовка. Методические приемы управления игровой</w:t>
      </w:r>
    </w:p>
    <w:p w:rsidR="00CC667F" w:rsidRPr="00B379F6" w:rsidRDefault="00CC667F" w:rsidP="00CC6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9F6">
        <w:rPr>
          <w:rFonts w:ascii="Times New Roman" w:hAnsi="Times New Roman" w:cs="Times New Roman"/>
          <w:sz w:val="28"/>
          <w:szCs w:val="28"/>
        </w:rPr>
        <w:t>подготовкой баскетболистов.</w:t>
      </w:r>
    </w:p>
    <w:p w:rsidR="00CC667F" w:rsidRPr="00B379F6" w:rsidRDefault="00B379F6" w:rsidP="00CC6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9F6">
        <w:rPr>
          <w:rFonts w:ascii="Times New Roman" w:hAnsi="Times New Roman" w:cs="Times New Roman"/>
          <w:sz w:val="28"/>
          <w:szCs w:val="28"/>
        </w:rPr>
        <w:t xml:space="preserve">24. </w:t>
      </w:r>
      <w:r w:rsidR="00CC667F" w:rsidRPr="00B379F6">
        <w:rPr>
          <w:rFonts w:ascii="Times New Roman" w:hAnsi="Times New Roman" w:cs="Times New Roman"/>
          <w:sz w:val="28"/>
          <w:szCs w:val="28"/>
        </w:rPr>
        <w:t>Планирование спортивной тренировки с учетом режима нагрузок и</w:t>
      </w:r>
    </w:p>
    <w:p w:rsidR="00CC667F" w:rsidRPr="00B379F6" w:rsidRDefault="00CC667F" w:rsidP="00CC6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9F6">
        <w:rPr>
          <w:rFonts w:ascii="Times New Roman" w:hAnsi="Times New Roman" w:cs="Times New Roman"/>
          <w:sz w:val="28"/>
          <w:szCs w:val="28"/>
        </w:rPr>
        <w:t>отдыха.</w:t>
      </w:r>
    </w:p>
    <w:p w:rsidR="00CC667F" w:rsidRPr="00B379F6" w:rsidRDefault="00B379F6" w:rsidP="00CC6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9F6">
        <w:rPr>
          <w:rFonts w:ascii="Times New Roman" w:hAnsi="Times New Roman" w:cs="Times New Roman"/>
          <w:sz w:val="28"/>
          <w:szCs w:val="28"/>
        </w:rPr>
        <w:t xml:space="preserve">25. </w:t>
      </w:r>
      <w:r w:rsidR="00CC667F" w:rsidRPr="00B379F6">
        <w:rPr>
          <w:rFonts w:ascii="Times New Roman" w:hAnsi="Times New Roman" w:cs="Times New Roman"/>
          <w:sz w:val="28"/>
          <w:szCs w:val="28"/>
        </w:rPr>
        <w:t>Педагогический контроль (педагогическое</w:t>
      </w:r>
      <w:r w:rsidR="00CC667F">
        <w:rPr>
          <w:rFonts w:ascii="Times New Roman" w:hAnsi="Times New Roman" w:cs="Times New Roman"/>
          <w:sz w:val="28"/>
          <w:szCs w:val="28"/>
        </w:rPr>
        <w:t xml:space="preserve"> </w:t>
      </w:r>
      <w:r w:rsidR="00CC667F" w:rsidRPr="00B379F6">
        <w:rPr>
          <w:rFonts w:ascii="Times New Roman" w:hAnsi="Times New Roman" w:cs="Times New Roman"/>
          <w:sz w:val="28"/>
          <w:szCs w:val="28"/>
        </w:rPr>
        <w:t>тестирование). Перечислить основные тесты для баскетболистов по видам</w:t>
      </w:r>
      <w:r w:rsidR="00CC667F">
        <w:rPr>
          <w:rFonts w:ascii="Times New Roman" w:hAnsi="Times New Roman" w:cs="Times New Roman"/>
          <w:sz w:val="28"/>
          <w:szCs w:val="28"/>
        </w:rPr>
        <w:t xml:space="preserve"> </w:t>
      </w:r>
      <w:r w:rsidR="00CC667F" w:rsidRPr="00B379F6">
        <w:rPr>
          <w:rFonts w:ascii="Times New Roman" w:hAnsi="Times New Roman" w:cs="Times New Roman"/>
          <w:sz w:val="28"/>
          <w:szCs w:val="28"/>
        </w:rPr>
        <w:t>подготовки.</w:t>
      </w:r>
    </w:p>
    <w:p w:rsidR="00CC667F" w:rsidRPr="00B379F6" w:rsidRDefault="00B379F6" w:rsidP="00CC6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379F6">
        <w:rPr>
          <w:rFonts w:ascii="Times New Roman" w:hAnsi="Times New Roman" w:cs="Times New Roman"/>
          <w:sz w:val="28"/>
          <w:szCs w:val="28"/>
        </w:rPr>
        <w:t xml:space="preserve">26. </w:t>
      </w:r>
      <w:r w:rsidR="00CC667F" w:rsidRPr="00B379F6">
        <w:rPr>
          <w:rFonts w:ascii="Times New Roman" w:hAnsi="Times New Roman" w:cs="Times New Roman"/>
          <w:sz w:val="28"/>
          <w:szCs w:val="28"/>
        </w:rPr>
        <w:t>Применение методов педагогического контроля в соревновательной</w:t>
      </w:r>
      <w:r w:rsidR="00CC667F">
        <w:rPr>
          <w:rFonts w:ascii="Times New Roman" w:hAnsi="Times New Roman" w:cs="Times New Roman"/>
          <w:sz w:val="28"/>
          <w:szCs w:val="28"/>
        </w:rPr>
        <w:t xml:space="preserve"> </w:t>
      </w:r>
      <w:r w:rsidR="00CC667F" w:rsidRPr="00B379F6">
        <w:rPr>
          <w:rFonts w:ascii="Times New Roman" w:hAnsi="Times New Roman" w:cs="Times New Roman"/>
          <w:sz w:val="28"/>
          <w:szCs w:val="28"/>
        </w:rPr>
        <w:t>деятельности (ОСД).</w:t>
      </w:r>
    </w:p>
    <w:p w:rsidR="00CC667F" w:rsidRPr="00B379F6" w:rsidRDefault="00B379F6" w:rsidP="00CC6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9F6">
        <w:rPr>
          <w:rFonts w:ascii="Times New Roman" w:hAnsi="Times New Roman" w:cs="Times New Roman"/>
          <w:sz w:val="28"/>
          <w:szCs w:val="28"/>
        </w:rPr>
        <w:t xml:space="preserve">27. </w:t>
      </w:r>
      <w:r w:rsidR="00CC667F" w:rsidRPr="00B379F6">
        <w:rPr>
          <w:rFonts w:ascii="Times New Roman" w:hAnsi="Times New Roman" w:cs="Times New Roman"/>
          <w:sz w:val="28"/>
          <w:szCs w:val="28"/>
        </w:rPr>
        <w:t>Современные средства и методы повышения работоспособности</w:t>
      </w:r>
      <w:r w:rsidR="00CC667F">
        <w:rPr>
          <w:rFonts w:ascii="Times New Roman" w:hAnsi="Times New Roman" w:cs="Times New Roman"/>
          <w:sz w:val="28"/>
          <w:szCs w:val="28"/>
        </w:rPr>
        <w:t xml:space="preserve"> </w:t>
      </w:r>
      <w:r w:rsidR="00CC667F" w:rsidRPr="00B379F6">
        <w:rPr>
          <w:rFonts w:ascii="Times New Roman" w:hAnsi="Times New Roman" w:cs="Times New Roman"/>
          <w:sz w:val="28"/>
          <w:szCs w:val="28"/>
        </w:rPr>
        <w:t>баскетболистов.</w:t>
      </w:r>
    </w:p>
    <w:p w:rsidR="00B379F6" w:rsidRPr="00B379F6" w:rsidRDefault="00B379F6" w:rsidP="00CC6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9F6">
        <w:rPr>
          <w:rFonts w:ascii="Times New Roman" w:hAnsi="Times New Roman" w:cs="Times New Roman"/>
          <w:sz w:val="28"/>
          <w:szCs w:val="28"/>
        </w:rPr>
        <w:t>28. Тренировочные и соревновательные нагрузки баскетболистов, их</w:t>
      </w:r>
      <w:r w:rsidR="00CC667F">
        <w:rPr>
          <w:rFonts w:ascii="Times New Roman" w:hAnsi="Times New Roman" w:cs="Times New Roman"/>
          <w:sz w:val="28"/>
          <w:szCs w:val="28"/>
        </w:rPr>
        <w:t xml:space="preserve"> </w:t>
      </w:r>
      <w:r w:rsidRPr="00B379F6">
        <w:rPr>
          <w:rFonts w:ascii="Times New Roman" w:hAnsi="Times New Roman" w:cs="Times New Roman"/>
          <w:sz w:val="28"/>
          <w:szCs w:val="28"/>
        </w:rPr>
        <w:t>регулирование.</w:t>
      </w:r>
    </w:p>
    <w:p w:rsidR="00B379F6" w:rsidRDefault="00B379F6" w:rsidP="00CC6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9F6">
        <w:rPr>
          <w:rFonts w:ascii="Times New Roman" w:hAnsi="Times New Roman" w:cs="Times New Roman"/>
          <w:sz w:val="28"/>
          <w:szCs w:val="28"/>
        </w:rPr>
        <w:t>29. Особенности скоростно-силовой подготовки баскетболистов.</w:t>
      </w:r>
    </w:p>
    <w:p w:rsidR="00CC667F" w:rsidRPr="00B379F6" w:rsidRDefault="00CC667F" w:rsidP="00CC6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Правила игры в баскетбол. </w:t>
      </w:r>
      <w:bookmarkStart w:id="0" w:name="_GoBack"/>
      <w:bookmarkEnd w:id="0"/>
    </w:p>
    <w:p w:rsidR="00CC667F" w:rsidRPr="00B379F6" w:rsidRDefault="00CC667F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CC667F" w:rsidRPr="00B37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42"/>
    <w:rsid w:val="00B379F6"/>
    <w:rsid w:val="00B56BB5"/>
    <w:rsid w:val="00CC667F"/>
    <w:rsid w:val="00CE013B"/>
    <w:rsid w:val="00F6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98F11"/>
  <w15:chartTrackingRefBased/>
  <w15:docId w15:val="{A90996C4-FF0B-4689-A21D-9A611394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4</cp:revision>
  <dcterms:created xsi:type="dcterms:W3CDTF">2020-12-22T23:59:00Z</dcterms:created>
  <dcterms:modified xsi:type="dcterms:W3CDTF">2020-12-23T00:03:00Z</dcterms:modified>
</cp:coreProperties>
</file>