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68" w:rsidRDefault="00DB0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ФОТ-1</w:t>
      </w:r>
      <w:r w:rsidR="00C51D56">
        <w:rPr>
          <w:rFonts w:ascii="Times New Roman" w:hAnsi="Times New Roman" w:cs="Times New Roman"/>
          <w:sz w:val="28"/>
          <w:szCs w:val="28"/>
        </w:rPr>
        <w:t>8</w:t>
      </w:r>
      <w:r w:rsidR="00A1383B">
        <w:rPr>
          <w:rFonts w:ascii="Times New Roman" w:hAnsi="Times New Roman" w:cs="Times New Roman"/>
          <w:sz w:val="28"/>
          <w:szCs w:val="28"/>
        </w:rPr>
        <w:t>_</w:t>
      </w:r>
      <w:r w:rsidR="00AE51F7">
        <w:rPr>
          <w:rFonts w:ascii="Times New Roman" w:hAnsi="Times New Roman" w:cs="Times New Roman"/>
          <w:sz w:val="28"/>
          <w:szCs w:val="28"/>
        </w:rPr>
        <w:t>Методика обучения и воспитания (ФОТ)</w:t>
      </w:r>
    </w:p>
    <w:p w:rsidR="000E0B53" w:rsidRDefault="00AE51F7" w:rsidP="000E0B53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0C">
        <w:rPr>
          <w:rFonts w:ascii="Times New Roman" w:hAnsi="Times New Roman" w:cs="Times New Roman"/>
          <w:sz w:val="28"/>
          <w:szCs w:val="28"/>
        </w:rPr>
        <w:t>9</w:t>
      </w:r>
      <w:r w:rsidR="00DB0785" w:rsidRPr="00B30B0C">
        <w:rPr>
          <w:rFonts w:ascii="Times New Roman" w:hAnsi="Times New Roman" w:cs="Times New Roman"/>
          <w:sz w:val="28"/>
          <w:szCs w:val="28"/>
        </w:rPr>
        <w:t>.</w:t>
      </w:r>
      <w:r w:rsidR="00A1383B" w:rsidRPr="00B30B0C">
        <w:rPr>
          <w:rFonts w:ascii="Times New Roman" w:hAnsi="Times New Roman" w:cs="Times New Roman"/>
          <w:sz w:val="28"/>
          <w:szCs w:val="28"/>
        </w:rPr>
        <w:t>02</w:t>
      </w:r>
      <w:r w:rsidR="00DB0785" w:rsidRPr="00B30B0C">
        <w:rPr>
          <w:rFonts w:ascii="Times New Roman" w:hAnsi="Times New Roman" w:cs="Times New Roman"/>
          <w:sz w:val="28"/>
          <w:szCs w:val="28"/>
        </w:rPr>
        <w:t>_</w:t>
      </w:r>
      <w:r w:rsidRPr="00B30B0C">
        <w:rPr>
          <w:rFonts w:ascii="Times New Roman" w:hAnsi="Times New Roman" w:cs="Times New Roman"/>
          <w:sz w:val="28"/>
          <w:szCs w:val="28"/>
        </w:rPr>
        <w:t>Лекция</w:t>
      </w:r>
      <w:r w:rsidR="00DB0785" w:rsidRPr="00B30B0C">
        <w:rPr>
          <w:rFonts w:ascii="Times New Roman" w:hAnsi="Times New Roman" w:cs="Times New Roman"/>
          <w:sz w:val="28"/>
          <w:szCs w:val="28"/>
        </w:rPr>
        <w:t>_</w:t>
      </w:r>
      <w:r w:rsidR="00DB0785">
        <w:t xml:space="preserve"> </w:t>
      </w:r>
      <w:r w:rsidR="00C51D56">
        <w:rPr>
          <w:rFonts w:ascii="Times New Roman" w:hAnsi="Times New Roman" w:cs="Times New Roman"/>
          <w:color w:val="000000"/>
          <w:sz w:val="28"/>
          <w:szCs w:val="28"/>
        </w:rPr>
        <w:t>Формирование здорового стиля жизни студентов_часть 1</w:t>
      </w:r>
      <w:r w:rsidRPr="00B3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0785" w:rsidRPr="000E0B53" w:rsidRDefault="00DB0785" w:rsidP="000E0B5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B53">
        <w:rPr>
          <w:rFonts w:ascii="Times New Roman" w:hAnsi="Times New Roman" w:cs="Times New Roman"/>
          <w:sz w:val="28"/>
          <w:szCs w:val="28"/>
        </w:rPr>
        <w:t xml:space="preserve">Ссылка на комнату: </w:t>
      </w:r>
      <w:hyperlink r:id="rId5" w:history="1">
        <w:r w:rsidRPr="000E0B53">
          <w:rPr>
            <w:rStyle w:val="aa"/>
            <w:rFonts w:ascii="Times New Roman" w:hAnsi="Times New Roman" w:cs="Times New Roman"/>
            <w:sz w:val="28"/>
            <w:szCs w:val="28"/>
          </w:rPr>
          <w:t>https://disrm4.zabgu.ru/b/k26-hx7-p23</w:t>
        </w:r>
      </w:hyperlink>
    </w:p>
    <w:p w:rsidR="00651768" w:rsidRPr="00AE51F7" w:rsidRDefault="00AE51F7">
      <w:pPr>
        <w:pStyle w:val="a9"/>
        <w:spacing w:before="280" w:after="0" w:line="240" w:lineRule="auto"/>
        <w:ind w:firstLine="709"/>
        <w:jc w:val="both"/>
        <w:rPr>
          <w:sz w:val="28"/>
          <w:szCs w:val="28"/>
        </w:rPr>
      </w:pPr>
      <w:r w:rsidRPr="00AE51F7">
        <w:rPr>
          <w:sz w:val="28"/>
          <w:szCs w:val="28"/>
        </w:rPr>
        <w:t>План:</w:t>
      </w:r>
    </w:p>
    <w:p w:rsidR="00C51D56" w:rsidRPr="00C51D56" w:rsidRDefault="00C51D56" w:rsidP="00B6115C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C51D56">
        <w:rPr>
          <w:sz w:val="28"/>
          <w:szCs w:val="28"/>
        </w:rPr>
        <w:t>1. Возрастные особенности юношеского (студенческого) периода (18 – 23 года)</w:t>
      </w:r>
      <w:r w:rsidR="008200AF">
        <w:rPr>
          <w:sz w:val="28"/>
          <w:szCs w:val="28"/>
        </w:rPr>
        <w:t>.</w:t>
      </w:r>
    </w:p>
    <w:p w:rsidR="00991E23" w:rsidRDefault="00C51D56" w:rsidP="00B6115C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C51D56">
        <w:rPr>
          <w:sz w:val="28"/>
          <w:szCs w:val="28"/>
        </w:rPr>
        <w:t>2. Особенности физического воспитания студентов в рамках вуза нефизкультурного профиля в контексте формирования здорового стиля жизни</w:t>
      </w:r>
      <w:r w:rsidRPr="00C51D56">
        <w:rPr>
          <w:sz w:val="28"/>
          <w:szCs w:val="28"/>
        </w:rPr>
        <w:t>.</w:t>
      </w:r>
    </w:p>
    <w:p w:rsidR="008200AF" w:rsidRDefault="005D205D" w:rsidP="00B6115C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5D205D">
        <w:rPr>
          <w:i/>
        </w:rPr>
        <w:t>Материалы лекции прилагаются</w:t>
      </w:r>
      <w:r>
        <w:rPr>
          <w:sz w:val="28"/>
          <w:szCs w:val="28"/>
        </w:rPr>
        <w:t>.</w:t>
      </w:r>
    </w:p>
    <w:p w:rsidR="005D205D" w:rsidRDefault="005D205D" w:rsidP="008200AF">
      <w:pPr>
        <w:pStyle w:val="a9"/>
        <w:spacing w:beforeAutospacing="0" w:after="0" w:line="240" w:lineRule="auto"/>
        <w:ind w:firstLine="709"/>
        <w:jc w:val="both"/>
        <w:rPr>
          <w:b/>
          <w:sz w:val="28"/>
          <w:szCs w:val="28"/>
        </w:rPr>
      </w:pPr>
    </w:p>
    <w:p w:rsidR="008200AF" w:rsidRDefault="008200AF" w:rsidP="008200AF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8200AF">
        <w:rPr>
          <w:b/>
          <w:sz w:val="28"/>
          <w:szCs w:val="28"/>
        </w:rPr>
        <w:t>Задание на семинар</w:t>
      </w:r>
      <w:r w:rsidR="00431C56">
        <w:rPr>
          <w:b/>
          <w:sz w:val="28"/>
          <w:szCs w:val="28"/>
        </w:rPr>
        <w:t xml:space="preserve">  </w:t>
      </w:r>
      <w:bookmarkStart w:id="0" w:name="_GoBack"/>
      <w:bookmarkEnd w:id="0"/>
      <w:r w:rsidR="00431C56">
        <w:rPr>
          <w:b/>
          <w:sz w:val="28"/>
          <w:szCs w:val="28"/>
        </w:rPr>
        <w:t>16.02</w:t>
      </w:r>
      <w:r w:rsidRPr="008200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ознакомиться с оздоровительными технологиями физического воспитания учащихся основной и средней школы, раскрыть сущность одной из авторских технологий, разработать презентацию, иллюстрирующую суть технологии. </w:t>
      </w:r>
    </w:p>
    <w:p w:rsidR="008200AF" w:rsidRPr="008200AF" w:rsidRDefault="008200AF" w:rsidP="008200AF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8200AF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: </w:t>
      </w:r>
      <w:r w:rsidRPr="008200AF">
        <w:rPr>
          <w:b/>
          <w:sz w:val="28"/>
          <w:szCs w:val="28"/>
        </w:rPr>
        <w:t>Оздоровительные технологии физического воспитания учащихся основной и средней школы</w:t>
      </w:r>
      <w:r>
        <w:rPr>
          <w:sz w:val="28"/>
          <w:szCs w:val="28"/>
        </w:rPr>
        <w:t>.</w:t>
      </w:r>
    </w:p>
    <w:p w:rsidR="008200AF" w:rsidRPr="008200AF" w:rsidRDefault="008200AF" w:rsidP="008200AF">
      <w:pPr>
        <w:pStyle w:val="a9"/>
        <w:spacing w:after="0" w:line="240" w:lineRule="auto"/>
        <w:ind w:firstLine="709"/>
        <w:jc w:val="both"/>
      </w:pPr>
      <w:r w:rsidRPr="008200AF">
        <w:t xml:space="preserve">1. </w:t>
      </w:r>
      <w:r w:rsidRPr="008200AF">
        <w:t>Концепция обновления физической культуры школьников с приоритетной</w:t>
      </w:r>
      <w:r w:rsidRPr="008200AF">
        <w:t xml:space="preserve"> </w:t>
      </w:r>
      <w:r w:rsidRPr="008200AF">
        <w:t>оздоровительной направленностью на основе применения инновационных</w:t>
      </w:r>
      <w:r w:rsidRPr="008200AF">
        <w:t xml:space="preserve"> </w:t>
      </w:r>
      <w:r w:rsidRPr="008200AF">
        <w:t>здоровьесберегающих технологий (фитнес-технологий) Е.Г. Сайкиной</w:t>
      </w:r>
      <w:r w:rsidRPr="008200AF">
        <w:t>.</w:t>
      </w:r>
    </w:p>
    <w:p w:rsidR="008200AF" w:rsidRPr="008200AF" w:rsidRDefault="008200AF" w:rsidP="008200AF">
      <w:pPr>
        <w:pStyle w:val="a9"/>
        <w:spacing w:after="0" w:line="240" w:lineRule="auto"/>
        <w:ind w:firstLine="709"/>
        <w:jc w:val="both"/>
      </w:pPr>
      <w:r w:rsidRPr="008200AF">
        <w:t>2. Оздоровительные технологии, основанные на использовании ФУ, с направленностью на</w:t>
      </w:r>
      <w:r w:rsidRPr="008200AF">
        <w:t xml:space="preserve"> </w:t>
      </w:r>
      <w:r w:rsidRPr="008200AF">
        <w:t>профилактику школьных факторов риска (в основной школе)</w:t>
      </w:r>
      <w:r w:rsidRPr="008200AF">
        <w:t>.</w:t>
      </w:r>
    </w:p>
    <w:p w:rsidR="008200AF" w:rsidRPr="008200AF" w:rsidRDefault="008200AF" w:rsidP="008200AF">
      <w:pPr>
        <w:pStyle w:val="a9"/>
        <w:spacing w:after="0" w:line="240" w:lineRule="auto"/>
        <w:ind w:firstLine="709"/>
        <w:jc w:val="both"/>
      </w:pPr>
      <w:r w:rsidRPr="008200AF">
        <w:t>3. Оздоровительные технологии, основанные преимущественно на фитнес-технологиях с</w:t>
      </w:r>
      <w:r w:rsidRPr="008200AF">
        <w:t xml:space="preserve"> </w:t>
      </w:r>
      <w:r w:rsidRPr="008200AF">
        <w:t>направленностью на повышение работоспособности, общей выносливости организма (в</w:t>
      </w:r>
      <w:r w:rsidRPr="008200AF">
        <w:t xml:space="preserve"> </w:t>
      </w:r>
      <w:r w:rsidRPr="008200AF">
        <w:t>основной и старшей школе)</w:t>
      </w:r>
      <w:r w:rsidRPr="008200AF">
        <w:t>.</w:t>
      </w:r>
    </w:p>
    <w:p w:rsidR="008200AF" w:rsidRPr="008200AF" w:rsidRDefault="008200AF" w:rsidP="008200AF">
      <w:pPr>
        <w:pStyle w:val="a9"/>
        <w:spacing w:after="0" w:line="240" w:lineRule="auto"/>
        <w:ind w:firstLine="709"/>
        <w:jc w:val="both"/>
      </w:pPr>
      <w:r w:rsidRPr="008200AF">
        <w:t>4. Оздоровительные технологии, основанные преимущественно на фитнес-технологиях с</w:t>
      </w:r>
      <w:r w:rsidRPr="008200AF">
        <w:t xml:space="preserve"> </w:t>
      </w:r>
      <w:r w:rsidRPr="008200AF">
        <w:t>направленностью на гармонизацию физического развития, коррекцию массы тела (в</w:t>
      </w:r>
      <w:r w:rsidRPr="008200AF">
        <w:t xml:space="preserve"> </w:t>
      </w:r>
      <w:r w:rsidRPr="008200AF">
        <w:t>старшей школе)</w:t>
      </w:r>
      <w:r w:rsidRPr="008200AF">
        <w:t xml:space="preserve">. </w:t>
      </w:r>
    </w:p>
    <w:p w:rsidR="008200AF" w:rsidRPr="008200AF" w:rsidRDefault="008200AF" w:rsidP="008200AF">
      <w:pPr>
        <w:pStyle w:val="a9"/>
        <w:spacing w:after="0" w:line="240" w:lineRule="auto"/>
        <w:ind w:firstLine="709"/>
        <w:jc w:val="both"/>
      </w:pPr>
      <w:r w:rsidRPr="008200AF">
        <w:t>5. Элементы функционального тренинга (в старшей школе)</w:t>
      </w:r>
      <w:r w:rsidRPr="008200AF">
        <w:t>.</w:t>
      </w:r>
    </w:p>
    <w:p w:rsidR="008200AF" w:rsidRPr="008200AF" w:rsidRDefault="008200AF" w:rsidP="008200AF">
      <w:pPr>
        <w:pStyle w:val="a9"/>
        <w:spacing w:after="0" w:line="240" w:lineRule="auto"/>
        <w:ind w:firstLine="709"/>
        <w:jc w:val="both"/>
      </w:pPr>
      <w:r w:rsidRPr="008200AF">
        <w:t>6. Элементы консультаций по ЗОЖ (в старшей школе)</w:t>
      </w:r>
      <w:r w:rsidRPr="008200AF">
        <w:t>.</w:t>
      </w:r>
    </w:p>
    <w:p w:rsidR="008200AF" w:rsidRPr="008200AF" w:rsidRDefault="008200AF" w:rsidP="008200AF">
      <w:pPr>
        <w:pStyle w:val="a9"/>
        <w:spacing w:after="0" w:line="240" w:lineRule="auto"/>
        <w:ind w:firstLine="709"/>
        <w:jc w:val="both"/>
      </w:pPr>
      <w:r w:rsidRPr="008200AF">
        <w:t>7. Оздоровительный туризм (основная и старшая школа)</w:t>
      </w:r>
      <w:r w:rsidRPr="008200AF">
        <w:t xml:space="preserve">. </w:t>
      </w:r>
    </w:p>
    <w:p w:rsidR="008200AF" w:rsidRPr="008200AF" w:rsidRDefault="008200AF" w:rsidP="008200AF">
      <w:pPr>
        <w:pStyle w:val="a9"/>
        <w:spacing w:beforeAutospacing="0" w:after="0" w:line="240" w:lineRule="auto"/>
        <w:ind w:firstLine="709"/>
        <w:jc w:val="both"/>
      </w:pPr>
    </w:p>
    <w:p w:rsidR="008200AF" w:rsidRPr="008200AF" w:rsidRDefault="008200AF" w:rsidP="008200AF">
      <w:pPr>
        <w:pStyle w:val="a9"/>
        <w:spacing w:beforeAutospacing="0" w:after="0" w:line="240" w:lineRule="auto"/>
        <w:ind w:firstLine="709"/>
        <w:jc w:val="both"/>
      </w:pPr>
      <w:r w:rsidRPr="008200AF">
        <w:t>8. Нормирование двигательного режима учащихся в школе полного дня (основная школа).</w:t>
      </w:r>
    </w:p>
    <w:p w:rsidR="008200AF" w:rsidRDefault="008200AF" w:rsidP="008200AF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</w:p>
    <w:p w:rsidR="008200AF" w:rsidRDefault="008200AF" w:rsidP="008200AF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выгрузить в ЛК студента и быть готовым к обсуждению на        семинаре.</w:t>
      </w:r>
    </w:p>
    <w:p w:rsidR="008200AF" w:rsidRPr="00512486" w:rsidRDefault="008200AF" w:rsidP="008200AF">
      <w:pPr>
        <w:pStyle w:val="a9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файла: </w:t>
      </w:r>
      <w:r w:rsidR="005D205D">
        <w:rPr>
          <w:sz w:val="28"/>
          <w:szCs w:val="28"/>
        </w:rPr>
        <w:t>16</w:t>
      </w:r>
      <w:r>
        <w:rPr>
          <w:sz w:val="28"/>
          <w:szCs w:val="28"/>
        </w:rPr>
        <w:t>.02_</w:t>
      </w:r>
      <w:proofErr w:type="gramStart"/>
      <w:r>
        <w:rPr>
          <w:sz w:val="28"/>
          <w:szCs w:val="28"/>
        </w:rPr>
        <w:t>МОиВ(</w:t>
      </w:r>
      <w:proofErr w:type="gramEnd"/>
      <w:r>
        <w:rPr>
          <w:sz w:val="28"/>
          <w:szCs w:val="28"/>
        </w:rPr>
        <w:t>ФОТ)</w:t>
      </w:r>
      <w:r w:rsidRPr="003362E8">
        <w:rPr>
          <w:sz w:val="28"/>
          <w:szCs w:val="28"/>
        </w:rPr>
        <w:t>_</w:t>
      </w:r>
      <w:r>
        <w:rPr>
          <w:sz w:val="28"/>
          <w:szCs w:val="28"/>
        </w:rPr>
        <w:t>ОТФВ учащихся</w:t>
      </w:r>
    </w:p>
    <w:sectPr w:rsidR="008200AF" w:rsidRPr="00512486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87A7C"/>
    <w:multiLevelType w:val="hybridMultilevel"/>
    <w:tmpl w:val="7CA44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68"/>
    <w:rsid w:val="000E0B53"/>
    <w:rsid w:val="00131D7B"/>
    <w:rsid w:val="00161F65"/>
    <w:rsid w:val="002F3140"/>
    <w:rsid w:val="0031376C"/>
    <w:rsid w:val="003962C0"/>
    <w:rsid w:val="00431C56"/>
    <w:rsid w:val="004C2D2B"/>
    <w:rsid w:val="00587B25"/>
    <w:rsid w:val="005D205D"/>
    <w:rsid w:val="005E5954"/>
    <w:rsid w:val="00651768"/>
    <w:rsid w:val="00704616"/>
    <w:rsid w:val="007516EB"/>
    <w:rsid w:val="008200AF"/>
    <w:rsid w:val="008613A1"/>
    <w:rsid w:val="00876DBE"/>
    <w:rsid w:val="00961A6D"/>
    <w:rsid w:val="00991E23"/>
    <w:rsid w:val="00A1383B"/>
    <w:rsid w:val="00AA04B4"/>
    <w:rsid w:val="00AE51F7"/>
    <w:rsid w:val="00B30B0C"/>
    <w:rsid w:val="00B6115C"/>
    <w:rsid w:val="00C22C1B"/>
    <w:rsid w:val="00C51D56"/>
    <w:rsid w:val="00C5541B"/>
    <w:rsid w:val="00DB0785"/>
    <w:rsid w:val="00E4180D"/>
    <w:rsid w:val="00EA233F"/>
    <w:rsid w:val="00EA29E1"/>
    <w:rsid w:val="00F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630D"/>
  <w15:docId w15:val="{FD944E1A-BBB0-4577-A0BD-7DD9DE41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D43F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F58C3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5D43FB"/>
    <w:pPr>
      <w:suppressAutoHyphens w:val="0"/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B078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078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B0785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d"/>
    <w:uiPriority w:val="59"/>
    <w:unhideWhenUsed/>
    <w:rsid w:val="00EA29E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EA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k26-hx7-p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Анна Musya129</cp:lastModifiedBy>
  <cp:revision>31</cp:revision>
  <dcterms:created xsi:type="dcterms:W3CDTF">2022-02-07T00:18:00Z</dcterms:created>
  <dcterms:modified xsi:type="dcterms:W3CDTF">2022-02-09T08:40:00Z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