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86" w:rsidRPr="00114E94" w:rsidRDefault="003F4386" w:rsidP="003F4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по физической культуре и спорту»: Методика проведения уроков в/б</w:t>
      </w:r>
      <w:r w:rsidR="00225DD4">
        <w:rPr>
          <w:rFonts w:ascii="Times New Roman" w:hAnsi="Times New Roman" w:cs="Times New Roman"/>
          <w:sz w:val="24"/>
          <w:szCs w:val="24"/>
        </w:rPr>
        <w:t xml:space="preserve"> в общ</w:t>
      </w:r>
      <w:proofErr w:type="gramStart"/>
      <w:r w:rsidR="00225D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25D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5DD4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225DD4">
        <w:rPr>
          <w:rFonts w:ascii="Times New Roman" w:hAnsi="Times New Roman" w:cs="Times New Roman"/>
          <w:sz w:val="24"/>
          <w:szCs w:val="24"/>
        </w:rPr>
        <w:t>коле</w:t>
      </w:r>
    </w:p>
    <w:tbl>
      <w:tblPr>
        <w:tblStyle w:val="a5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3F4386" w:rsidRPr="00337BD6" w:rsidTr="002517B3">
        <w:tc>
          <w:tcPr>
            <w:tcW w:w="2802" w:type="dxa"/>
          </w:tcPr>
          <w:p w:rsidR="003F4386" w:rsidRPr="00337BD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3F4386" w:rsidRPr="00337BD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3F4386" w:rsidRPr="00337BD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3F4386" w:rsidTr="002517B3">
        <w:tc>
          <w:tcPr>
            <w:tcW w:w="2802" w:type="dxa"/>
          </w:tcPr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</w:t>
            </w:r>
            <w:r w:rsidR="001A1FD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готовности опорно-двигательного аппарата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взаимосвязи с обучением техники двигательных действий.</w:t>
            </w:r>
          </w:p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волейбол).</w:t>
            </w:r>
          </w:p>
          <w:p w:rsidR="003F4386" w:rsidRDefault="003F4386" w:rsidP="002517B3"/>
          <w:p w:rsidR="003F4386" w:rsidRDefault="003F4386" w:rsidP="002517B3">
            <w:pPr>
              <w:pStyle w:val="a6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Разработать и составить ком</w:t>
            </w:r>
            <w:r w:rsidR="00171592">
              <w:rPr>
                <w:rFonts w:ascii="Times New Roman" w:hAnsi="Times New Roman" w:cs="Times New Roman"/>
                <w:sz w:val="24"/>
                <w:szCs w:val="24"/>
              </w:rPr>
              <w:t>плекс физических упражнений для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D7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укрепления мышц, связок, суставных сумок, участвующих в обучении техники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волейболе (о</w:t>
            </w:r>
            <w:r w:rsidR="00E27D7F">
              <w:rPr>
                <w:rFonts w:ascii="Times New Roman" w:hAnsi="Times New Roman" w:cs="Times New Roman"/>
                <w:sz w:val="24"/>
                <w:szCs w:val="24"/>
              </w:rPr>
              <w:t>бучение атакующим приемам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</w:t>
            </w:r>
            <w:r w:rsidR="008B1469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3F4386" w:rsidRPr="007C45EF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</w:t>
            </w:r>
            <w:r w:rsidR="00171592">
              <w:rPr>
                <w:rFonts w:ascii="Times New Roman" w:hAnsi="Times New Roman" w:cs="Times New Roman"/>
                <w:sz w:val="24"/>
                <w:szCs w:val="24"/>
              </w:rPr>
              <w:t>водящих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051F39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  <w:r w:rsidR="0055305F"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 w:rsidR="00051F39">
              <w:rPr>
                <w:rFonts w:ascii="Times New Roman" w:hAnsi="Times New Roman" w:cs="Times New Roman"/>
                <w:sz w:val="24"/>
                <w:szCs w:val="24"/>
              </w:rPr>
              <w:t>приемам игры в защите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F4386" w:rsidRDefault="003F4386" w:rsidP="002517B3"/>
          <w:p w:rsidR="00173233" w:rsidRDefault="003F4386" w:rsidP="0017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комплекс из 4 подготовительных упражнений, используемых для </w:t>
            </w:r>
            <w:bookmarkStart w:id="0" w:name="_GoBack"/>
            <w:bookmarkEnd w:id="0"/>
            <w:r w:rsidR="00051F39">
              <w:rPr>
                <w:rFonts w:ascii="Times New Roman" w:hAnsi="Times New Roman" w:cs="Times New Roman"/>
                <w:sz w:val="24"/>
                <w:szCs w:val="24"/>
              </w:rPr>
              <w:t>обучения техники приемам игры в защите</w:t>
            </w:r>
            <w:r w:rsidR="007E2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3233"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4386" w:rsidRPr="0059287C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 w:rsidR="008B1469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3F4386" w:rsidRDefault="003F4386" w:rsidP="002517B3"/>
        </w:tc>
        <w:tc>
          <w:tcPr>
            <w:tcW w:w="3367" w:type="dxa"/>
          </w:tcPr>
          <w:p w:rsidR="003F4386" w:rsidRPr="00A16FBB" w:rsidRDefault="003F4386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</w:t>
            </w:r>
            <w:r w:rsidR="006B5605">
              <w:rPr>
                <w:rFonts w:ascii="Times New Roman" w:hAnsi="Times New Roman" w:cs="Times New Roman"/>
              </w:rPr>
              <w:t>Срулевич С.А. Теория и методика обучения базовым</w:t>
            </w:r>
            <w:r w:rsidR="006A2E2A">
              <w:rPr>
                <w:rFonts w:ascii="Times New Roman" w:hAnsi="Times New Roman" w:cs="Times New Roman"/>
              </w:rPr>
              <w:t xml:space="preserve"> видам физкультурно-спортивной деятельности: волейбол: учебно-методическое пособие / С.А. Срулевич, Л.М. Верещагина, Д.В. Срулевич. Чита: ЗабГУ, 2020. – 133 с.</w:t>
            </w:r>
          </w:p>
          <w:p w:rsidR="003F4386" w:rsidRPr="00A16FBB" w:rsidRDefault="003F4386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F4386" w:rsidRDefault="003F4386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2.</w:t>
            </w:r>
            <w:r w:rsidR="006A2E2A">
              <w:rPr>
                <w:rFonts w:ascii="Times New Roman" w:hAnsi="Times New Roman" w:cs="Times New Roman"/>
              </w:rPr>
              <w:t>Губа В.П. Волейбол в университете: теоретическое и учебно-методическое обеспечение системы подготовки студентов в спортивном клубе: учеб</w:t>
            </w:r>
            <w:proofErr w:type="gramStart"/>
            <w:r w:rsidR="006A2E2A">
              <w:rPr>
                <w:rFonts w:ascii="Times New Roman" w:hAnsi="Times New Roman" w:cs="Times New Roman"/>
              </w:rPr>
              <w:t>.</w:t>
            </w:r>
            <w:proofErr w:type="gramEnd"/>
            <w:r w:rsidR="006A2E2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A2E2A">
              <w:rPr>
                <w:rFonts w:ascii="Times New Roman" w:hAnsi="Times New Roman" w:cs="Times New Roman"/>
              </w:rPr>
              <w:t>п</w:t>
            </w:r>
            <w:proofErr w:type="gramEnd"/>
            <w:r w:rsidR="006A2E2A">
              <w:rPr>
                <w:rFonts w:ascii="Times New Roman" w:hAnsi="Times New Roman" w:cs="Times New Roman"/>
              </w:rPr>
              <w:t>особие / В.П. Губа, А</w:t>
            </w:r>
            <w:r w:rsidR="008B1469">
              <w:rPr>
                <w:rFonts w:ascii="Times New Roman" w:hAnsi="Times New Roman" w:cs="Times New Roman"/>
              </w:rPr>
              <w:t>.В. Родин. – Москва: Советский спорт, 2009. – 164 с.</w:t>
            </w:r>
            <w:r w:rsidR="006A2E2A" w:rsidRPr="00A16FBB">
              <w:rPr>
                <w:rFonts w:ascii="Times New Roman" w:hAnsi="Times New Roman" w:cs="Times New Roman"/>
              </w:rPr>
              <w:t xml:space="preserve"> </w:t>
            </w:r>
          </w:p>
          <w:p w:rsidR="00225DD4" w:rsidRPr="00A16FBB" w:rsidRDefault="00225DD4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F4386" w:rsidRDefault="003F4386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3.</w:t>
            </w:r>
            <w:r w:rsidR="008B1469">
              <w:rPr>
                <w:rFonts w:ascii="Times New Roman" w:hAnsi="Times New Roman" w:cs="Times New Roman"/>
              </w:rPr>
              <w:t xml:space="preserve">Рыцарев В.В. Волейбол: теория и практика: учебник для высших учебных заведений физической культуры и спорта / В.В. </w:t>
            </w:r>
            <w:proofErr w:type="spellStart"/>
            <w:r w:rsidR="008B1469">
              <w:rPr>
                <w:rFonts w:ascii="Times New Roman" w:hAnsi="Times New Roman" w:cs="Times New Roman"/>
              </w:rPr>
              <w:t>Рыцарев</w:t>
            </w:r>
            <w:proofErr w:type="spellEnd"/>
            <w:r w:rsidR="00225DD4">
              <w:rPr>
                <w:rFonts w:ascii="Times New Roman" w:hAnsi="Times New Roman" w:cs="Times New Roman"/>
              </w:rPr>
              <w:t>. – Москва: Спорт, 2016. -456 с.</w:t>
            </w:r>
          </w:p>
          <w:p w:rsidR="00225DD4" w:rsidRPr="00A16FBB" w:rsidRDefault="00225DD4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F4386" w:rsidRPr="00A16FBB" w:rsidRDefault="00225DD4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4.Теория и история физической культуры и спорта: в 3 т. Т 1. Игры олимпиад: учебное пособие для среднего профессионального образования</w:t>
            </w:r>
            <w:r w:rsidR="00EA1F5D">
              <w:rPr>
                <w:rFonts w:ascii="Times New Roman" w:hAnsi="Times New Roman" w:cs="Times New Roman"/>
              </w:rPr>
              <w:t xml:space="preserve"> / Г.Н. Германов, А.Н. Корольков, И.А. </w:t>
            </w:r>
            <w:proofErr w:type="spellStart"/>
            <w:r w:rsidR="00EA1F5D">
              <w:rPr>
                <w:rFonts w:ascii="Times New Roman" w:hAnsi="Times New Roman" w:cs="Times New Roman"/>
              </w:rPr>
              <w:t>Сабирова</w:t>
            </w:r>
            <w:proofErr w:type="spellEnd"/>
            <w:r w:rsidR="00EA1F5D">
              <w:rPr>
                <w:rFonts w:ascii="Times New Roman" w:hAnsi="Times New Roman" w:cs="Times New Roman"/>
              </w:rPr>
              <w:t xml:space="preserve">, О.И. Кузьмина. – Москва: </w:t>
            </w:r>
            <w:proofErr w:type="spellStart"/>
            <w:r w:rsidR="00EA1F5D">
              <w:rPr>
                <w:rFonts w:ascii="Times New Roman" w:hAnsi="Times New Roman" w:cs="Times New Roman"/>
              </w:rPr>
              <w:t>Юрайт</w:t>
            </w:r>
            <w:proofErr w:type="spellEnd"/>
            <w:r w:rsidR="00EA1F5D">
              <w:rPr>
                <w:rFonts w:ascii="Times New Roman" w:hAnsi="Times New Roman" w:cs="Times New Roman"/>
              </w:rPr>
              <w:t>, 2019. – 793 с.</w:t>
            </w:r>
          </w:p>
          <w:p w:rsidR="003F4386" w:rsidRPr="00A16FBB" w:rsidRDefault="003F4386" w:rsidP="002517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F4386" w:rsidRDefault="003F4386" w:rsidP="002517B3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052D" w:rsidRPr="003F4386" w:rsidRDefault="007E052D" w:rsidP="003F4386">
      <w:pPr>
        <w:rPr>
          <w:rFonts w:ascii="Times New Roman" w:hAnsi="Times New Roman" w:cs="Times New Roman"/>
          <w:sz w:val="28"/>
          <w:szCs w:val="28"/>
        </w:rPr>
      </w:pPr>
    </w:p>
    <w:sectPr w:rsidR="007E052D" w:rsidRPr="003F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DF"/>
    <w:rsid w:val="00001B42"/>
    <w:rsid w:val="00003FC1"/>
    <w:rsid w:val="000118DD"/>
    <w:rsid w:val="00011CD4"/>
    <w:rsid w:val="000203C1"/>
    <w:rsid w:val="00036476"/>
    <w:rsid w:val="00041462"/>
    <w:rsid w:val="00042280"/>
    <w:rsid w:val="00042F63"/>
    <w:rsid w:val="00051F39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5505B"/>
    <w:rsid w:val="00167BAC"/>
    <w:rsid w:val="00170381"/>
    <w:rsid w:val="00171592"/>
    <w:rsid w:val="00173233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A1FDC"/>
    <w:rsid w:val="001B776F"/>
    <w:rsid w:val="001B799A"/>
    <w:rsid w:val="001B7A34"/>
    <w:rsid w:val="001C07D0"/>
    <w:rsid w:val="001D36DC"/>
    <w:rsid w:val="001D5ADF"/>
    <w:rsid w:val="001E58DA"/>
    <w:rsid w:val="001F1203"/>
    <w:rsid w:val="00210692"/>
    <w:rsid w:val="00224316"/>
    <w:rsid w:val="00225A90"/>
    <w:rsid w:val="00225DD4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3B8F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3F4386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67A99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E37D7"/>
    <w:rsid w:val="004F4EF8"/>
    <w:rsid w:val="0050244D"/>
    <w:rsid w:val="005216F8"/>
    <w:rsid w:val="00530C52"/>
    <w:rsid w:val="005349A5"/>
    <w:rsid w:val="00536348"/>
    <w:rsid w:val="0055305F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A2E2A"/>
    <w:rsid w:val="006B0582"/>
    <w:rsid w:val="006B09A0"/>
    <w:rsid w:val="006B5605"/>
    <w:rsid w:val="006C1DD2"/>
    <w:rsid w:val="006D7351"/>
    <w:rsid w:val="006E167A"/>
    <w:rsid w:val="006E7BDC"/>
    <w:rsid w:val="006F2361"/>
    <w:rsid w:val="007002F1"/>
    <w:rsid w:val="00701B01"/>
    <w:rsid w:val="00704F89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57BC4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E2357"/>
    <w:rsid w:val="007F7C6B"/>
    <w:rsid w:val="00802063"/>
    <w:rsid w:val="00810055"/>
    <w:rsid w:val="008101D1"/>
    <w:rsid w:val="00815D2E"/>
    <w:rsid w:val="00827B78"/>
    <w:rsid w:val="00834BCB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B1469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36F5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064F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92C9C"/>
    <w:rsid w:val="00AA1433"/>
    <w:rsid w:val="00AA4281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74B5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2E62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27D7F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A1F5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44DAC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86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F44DAC"/>
    <w:pPr>
      <w:ind w:left="720"/>
      <w:contextualSpacing/>
    </w:pPr>
  </w:style>
  <w:style w:type="table" w:styleId="a5">
    <w:name w:val="Table Grid"/>
    <w:basedOn w:val="a1"/>
    <w:uiPriority w:val="59"/>
    <w:rsid w:val="003F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3F438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F43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nhideWhenUsed/>
    <w:rsid w:val="003F43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86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F44DAC"/>
    <w:pPr>
      <w:ind w:left="720"/>
      <w:contextualSpacing/>
    </w:pPr>
  </w:style>
  <w:style w:type="table" w:styleId="a5">
    <w:name w:val="Table Grid"/>
    <w:basedOn w:val="a1"/>
    <w:uiPriority w:val="59"/>
    <w:rsid w:val="003F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3F438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F43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nhideWhenUsed/>
    <w:rsid w:val="003F43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17</cp:revision>
  <dcterms:created xsi:type="dcterms:W3CDTF">2020-10-20T21:00:00Z</dcterms:created>
  <dcterms:modified xsi:type="dcterms:W3CDTF">2020-12-15T02:08:00Z</dcterms:modified>
</cp:coreProperties>
</file>