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65" w:rsidRDefault="000D7A65" w:rsidP="000D7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3.11.2020</w:t>
      </w:r>
    </w:p>
    <w:p w:rsidR="000D7A65" w:rsidRDefault="000D7A65" w:rsidP="000D7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по педагогике по теме «Развитие отечественной теории и практики образования с древнейших времен до 1917 года».  (4 часа)</w:t>
      </w:r>
    </w:p>
    <w:p w:rsidR="000D7A65" w:rsidRDefault="000D7A65" w:rsidP="000D7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1.</w:t>
      </w:r>
    </w:p>
    <w:p w:rsidR="000D7A65" w:rsidRDefault="000D7A65" w:rsidP="000D7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0D7A65" w:rsidRDefault="000D7A65" w:rsidP="000D7A6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Периодизация педагогического процесса (по П.Ф. Каптереву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0D7A65" w:rsidRDefault="000D7A65" w:rsidP="000D7A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Церковная педагогика до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7A65" w:rsidRDefault="000D7A65" w:rsidP="000D7A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Государственная педагогика – до 1861 г.;</w:t>
      </w:r>
    </w:p>
    <w:p w:rsidR="000D7A65" w:rsidRDefault="000D7A65" w:rsidP="000D7A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Период развития общественной педагогики (1861-1917 гг.) .</w:t>
      </w:r>
    </w:p>
    <w:p w:rsidR="000D7A65" w:rsidRDefault="000D7A65" w:rsidP="000D7A65">
      <w:pPr>
        <w:pStyle w:val="a4"/>
        <w:ind w:left="42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i/>
          <w:sz w:val="28"/>
          <w:szCs w:val="28"/>
        </w:rPr>
        <w:t>988 г. – принятие христианства на Руси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образования: приоритет нравственного развития над другими, в том числе интеллектуальным.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11-12 века – распространение грамотности (приостанавливается во времена татаро-монгольского нашествия).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– Х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вв. – основа образования – забота о душе и нравственном здоровье.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в. – Иван Федоров основал первую типографию, развивается книгопечатание.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Памятники русской литературы: религиозной, семейной, педагогической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вв.: Нестор Летописец «Повесть временных лет», «Поучения Владимира Мономаха», «Домострой» и др.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sz w:val="28"/>
          <w:szCs w:val="28"/>
        </w:rPr>
        <w:t>Задание: познакомьтесь с памятниками русской литературы.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(Домостро́й</w:t>
      </w:r>
      <w:r>
        <w:rPr>
          <w:rFonts w:ascii="Times New Roman" w:hAnsi="Times New Roman" w:cs="Times New Roman"/>
          <w:sz w:val="28"/>
          <w:szCs w:val="28"/>
        </w:rPr>
        <w:t> (полное название — </w:t>
      </w:r>
      <w:r>
        <w:rPr>
          <w:rFonts w:ascii="Times New Roman" w:hAnsi="Times New Roman" w:cs="Times New Roman"/>
          <w:bCs/>
          <w:sz w:val="28"/>
          <w:szCs w:val="28"/>
        </w:rPr>
        <w:t>Книга, называемая «Домострой», содержащая в себе полезные сведения, поучения и наставления всякому христианину — мужу, и жене, и детям, и слугам, и служанкам</w:t>
      </w:r>
      <w:r>
        <w:rPr>
          <w:rFonts w:ascii="Times New Roman" w:hAnsi="Times New Roman" w:cs="Times New Roman"/>
          <w:sz w:val="28"/>
          <w:szCs w:val="28"/>
        </w:rPr>
        <w:t>) — памятник 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русской литературы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XVI века</w:t>
        </w:r>
      </w:hyperlink>
      <w:r>
        <w:rPr>
          <w:rFonts w:ascii="Times New Roman" w:hAnsi="Times New Roman" w:cs="Times New Roman"/>
          <w:sz w:val="28"/>
          <w:szCs w:val="28"/>
        </w:rPr>
        <w:t>, являющийся сборником правил, советов и наставлений по всем направлениям жизни человека и семьи, включая общественные, семейные, хозяйственные и религиозные вопросы).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организации семьи («Как жить с женами и с детьми и с домочадцами»)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Домострой призывает, чтобы все члены семьи были «сыты и одеты» и наставлены в 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Страхе Божьем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Каждый член семьи должен иметь свои обязанности: муж - работать и добывать пропитание, жена - управлять домашним хозяйством и надзирать за слугами, дети (даже взрослые) - во всем подчиняться родителям. Жене предписывается быть доброй, трудолюбивой и молчаливой. Плохо, если жена блудит, бражничает, </w:t>
      </w:r>
      <w:r>
        <w:rPr>
          <w:rFonts w:ascii="Times New Roman" w:hAnsi="Times New Roman" w:cs="Times New Roman"/>
          <w:sz w:val="28"/>
          <w:szCs w:val="28"/>
        </w:rPr>
        <w:lastRenderedPageBreak/>
        <w:t>клевещет и общается с волхвами. Супруги должны советоваться друг с другом в деле управления хозяйством. Детей предписывается воспитывать (в том числе с помощью физического воздействия — «не ослабляи, бия младенца»), дочерей учить рукоделию, а сынов — каждый своему мастерству. Дочерям с детства рекомендуется собирать приданое из тканей, одежд и посуды. Родителей необходимо почитать и во всем слушаться, в противном случае детям грозит отлучение от церкви и гибель "лютою смертью от гражданской казни"».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</w:t>
      </w: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в. – укрепление централизованного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образования: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через открытие учебных заведений (училищ, академий);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через специальное обучение при церквях и монастырях;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через профессиональное обучение;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семейное и индивидуальное обучение .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век – усиление роли государства в образовательном процессе.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Сословное образование. Реформы Петра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разветвленная система различных образовательных учреждений различных типов: от  школ для простого народа (за исключением крепостных крестьян) до Академий и университета.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 Задание: выписать все образовательные учреждения, которые были открыты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веке.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 Ломоносов (1711-1765) – первый ученый естествоиспытатель мирового значения, сыграл особую роль в реформировании образования Х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в., в развитии национального образования.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М.В. Ломоносова, 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цель воспитания заключается «в 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человека-патриота, главными качествами которого должны быть высокая нравственность, любовь к науке, знаниям, трудолюбие, бескорыстное служение родине. </w:t>
      </w:r>
      <w:r>
        <w:rPr>
          <w:rFonts w:ascii="Times New Roman" w:hAnsi="Times New Roman" w:cs="Times New Roman"/>
          <w:bCs/>
          <w:sz w:val="28"/>
          <w:szCs w:val="28"/>
        </w:rPr>
        <w:t>Качества нравственно воспитанного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: патриотизм, милосердие, трудолюбие.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Пороки нравственности: леность, скупость, малодушие, лукавство, злоба, лицемерие, упрямство, самохвальство…»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Задание: познакомьтесь с научно-педагогической деятельностью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М.В. Ломоносова. 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сети учебных заведений сопровождается разработкой научно обоснованных проектов типов школ. И.И. Бецкой (1704-1795)  разработал модели закрытых учебно-воспитательных учреждений и принял участие в открытии воспитательных домов в Москве, Петербурге, училищ при Академии художеств и Академии наук, Смольного института благородных девиц, коммерческого училища, преобразовании Сухопутного шляхетского корпуса и др. Он подчеркивает роль и необходимость женского образования.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! Задание: подготовьте доклад на выбор об одном из этих образовательных учреждений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D7A65" w:rsidRDefault="000D7A65" w:rsidP="000D7A65">
      <w:pPr>
        <w:pStyle w:val="a4"/>
        <w:ind w:left="426" w:hanging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Идеи народного образования воплощал в практику приглашенный из Австрии Ф.И. Янкович де Мериево (1741 – 1814). Он составил план школьного дела в России. По его замыслу проектировалась всесословная школа и были открыты малые и главные народные училища </w:t>
      </w:r>
      <w:r>
        <w:rPr>
          <w:rFonts w:ascii="Times New Roman" w:hAnsi="Times New Roman" w:cs="Times New Roman"/>
          <w:b/>
          <w:i/>
          <w:sz w:val="28"/>
          <w:szCs w:val="28"/>
        </w:rPr>
        <w:t>(! Задание: познакомьтесь с их особенностями).</w:t>
      </w:r>
    </w:p>
    <w:p w:rsidR="000D7A65" w:rsidRDefault="000D7A65" w:rsidP="000D7A65">
      <w:pPr>
        <w:pStyle w:val="a4"/>
        <w:ind w:left="426" w:hanging="142"/>
        <w:rPr>
          <w:rFonts w:ascii="Times New Roman" w:hAnsi="Times New Roman" w:cs="Times New Roman"/>
          <w:b/>
          <w:i/>
          <w:sz w:val="28"/>
          <w:szCs w:val="28"/>
        </w:rPr>
      </w:pPr>
    </w:p>
    <w:p w:rsidR="000D7A65" w:rsidRDefault="000D7A65" w:rsidP="000D7A65">
      <w:pPr>
        <w:pStyle w:val="a4"/>
        <w:ind w:left="426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1802 г. – создание Министерства народного просвещения,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которого был составлен полный план организации школьного дела в России. Был принят </w:t>
      </w:r>
      <w:r>
        <w:rPr>
          <w:rFonts w:ascii="Times New Roman" w:hAnsi="Times New Roman" w:cs="Times New Roman"/>
          <w:i/>
          <w:sz w:val="28"/>
          <w:szCs w:val="28"/>
        </w:rPr>
        <w:t xml:space="preserve">Устав учебных заведений, </w:t>
      </w:r>
      <w:r>
        <w:rPr>
          <w:rFonts w:ascii="Times New Roman" w:hAnsi="Times New Roman" w:cs="Times New Roman"/>
          <w:sz w:val="28"/>
          <w:szCs w:val="28"/>
        </w:rPr>
        <w:t xml:space="preserve">подведомых университетам – 6 учебных округов: Петербургский, Московский, Виленский (Белорусско-Литовский). Дерпский, Казанский, Харьковский во главе с шестью университетами. Этим документом  предполагалось создание </w:t>
      </w:r>
      <w:r>
        <w:rPr>
          <w:rFonts w:ascii="Times New Roman" w:hAnsi="Times New Roman" w:cs="Times New Roman"/>
          <w:i/>
          <w:sz w:val="28"/>
          <w:szCs w:val="28"/>
        </w:rPr>
        <w:t>системы непрерывного образования в России.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! Задание: рассмотрите типы учебных заведений, составляющих основу системы непрерывного образования (приходские школы, уездные училища, гимназии, университеты).</w:t>
      </w: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0D7A65" w:rsidRDefault="000D7A65" w:rsidP="000D7A65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D7A65" w:rsidRDefault="000D7A65" w:rsidP="000D7A6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Джуринский А.Н. История образования и педагогической мысли. – М.: Изд-во Юрайт, 2012, 675 с.</w:t>
      </w:r>
    </w:p>
    <w:p w:rsidR="000D7A65" w:rsidRDefault="000D7A65" w:rsidP="000D7A6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Рогова А.В. Философия и история образования: учебное пособие. – Чита: ЗабГГПУ, 2000, 140 с.</w:t>
      </w:r>
    </w:p>
    <w:p w:rsidR="000D7A65" w:rsidRDefault="000D7A65" w:rsidP="000D7A6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Степашко Л.А. Философия и история образования: учебное пособие. – М.: Московский психолого-социальный институт: Флинта, 1999.- 272 с.</w:t>
      </w:r>
    </w:p>
    <w:p w:rsidR="000D7A65" w:rsidRDefault="000D7A65" w:rsidP="000D7A6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Хрестоматия по истории школы и педагогики в России. – М., 1966.</w:t>
      </w:r>
    </w:p>
    <w:p w:rsidR="002F0372" w:rsidRPr="000D7A65" w:rsidRDefault="002F0372"/>
    <w:sectPr w:rsidR="002F0372" w:rsidRPr="000D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E0A52"/>
    <w:multiLevelType w:val="hybridMultilevel"/>
    <w:tmpl w:val="8B444CB6"/>
    <w:lvl w:ilvl="0" w:tplc="0D304BB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32C1A"/>
    <w:multiLevelType w:val="hybridMultilevel"/>
    <w:tmpl w:val="D488E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7A65"/>
    <w:rsid w:val="000D7A65"/>
    <w:rsid w:val="002F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7A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D7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1%80%D0%B0%D1%85_%D0%91%D0%BE%D0%B6%D0%B8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XVI_%D0%B2%D0%B5%D0%BA" TargetMode="External"/><Relationship Id="rId5" Type="http://schemas.openxmlformats.org/officeDocument/2006/relationships/hyperlink" Target="https://ru.wikipedia.org/wiki/%D0%A0%D1%83%D1%81%D1%81%D0%BA%D0%B0%D1%8F_%D0%BB%D0%B8%D1%82%D0%B5%D1%80%D0%B0%D1%82%D1%83%D1%80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4994</Characters>
  <Application>Microsoft Office Word</Application>
  <DocSecurity>0</DocSecurity>
  <Lines>41</Lines>
  <Paragraphs>11</Paragraphs>
  <ScaleCrop>false</ScaleCrop>
  <Company>Microsoft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2020-11-02T14:04:00Z</dcterms:created>
  <dcterms:modified xsi:type="dcterms:W3CDTF">2020-11-02T14:04:00Z</dcterms:modified>
</cp:coreProperties>
</file>