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D2" w:rsidRDefault="002A1BD2" w:rsidP="002A1BD2">
      <w:pPr>
        <w:autoSpaceDE w:val="0"/>
        <w:autoSpaceDN w:val="0"/>
        <w:adjustRightInd w:val="0"/>
        <w:spacing w:after="0" w:line="360" w:lineRule="auto"/>
        <w:ind w:firstLine="709"/>
        <w:jc w:val="center"/>
        <w:rPr>
          <w:rFonts w:ascii="Times New Roman" w:hAnsi="Times New Roman" w:cs="Times New Roman"/>
          <w:b/>
          <w:color w:val="FF0000"/>
          <w:sz w:val="28"/>
          <w:szCs w:val="28"/>
        </w:rPr>
      </w:pPr>
      <w:r w:rsidRPr="00F50038">
        <w:rPr>
          <w:rFonts w:ascii="Times New Roman" w:hAnsi="Times New Roman" w:cs="Times New Roman"/>
          <w:b/>
          <w:color w:val="FF0000"/>
          <w:sz w:val="28"/>
          <w:szCs w:val="28"/>
        </w:rPr>
        <w:t>Практическое занятие по аэробике</w:t>
      </w:r>
      <w:r>
        <w:rPr>
          <w:rFonts w:ascii="Times New Roman" w:hAnsi="Times New Roman" w:cs="Times New Roman"/>
          <w:b/>
          <w:color w:val="FF0000"/>
          <w:sz w:val="28"/>
          <w:szCs w:val="28"/>
        </w:rPr>
        <w:t xml:space="preserve"> в</w:t>
      </w:r>
      <w:r w:rsidRPr="00F5003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пятницу</w:t>
      </w:r>
      <w:r w:rsidRPr="00F50038">
        <w:rPr>
          <w:rFonts w:ascii="Times New Roman" w:hAnsi="Times New Roman" w:cs="Times New Roman"/>
          <w:b/>
          <w:color w:val="FF0000"/>
          <w:sz w:val="28"/>
          <w:szCs w:val="28"/>
        </w:rPr>
        <w:t xml:space="preserve"> переносится </w:t>
      </w:r>
      <w:r>
        <w:rPr>
          <w:rFonts w:ascii="Times New Roman" w:hAnsi="Times New Roman" w:cs="Times New Roman"/>
          <w:b/>
          <w:color w:val="FF0000"/>
          <w:sz w:val="28"/>
          <w:szCs w:val="28"/>
        </w:rPr>
        <w:t xml:space="preserve">с </w:t>
      </w:r>
      <w:r w:rsidRPr="00F50038">
        <w:rPr>
          <w:rFonts w:ascii="Times New Roman" w:hAnsi="Times New Roman" w:cs="Times New Roman"/>
          <w:b/>
          <w:color w:val="FF0000"/>
          <w:sz w:val="28"/>
          <w:szCs w:val="28"/>
        </w:rPr>
        <w:t>3 пары на</w:t>
      </w:r>
      <w:r>
        <w:rPr>
          <w:rFonts w:ascii="Times New Roman" w:hAnsi="Times New Roman" w:cs="Times New Roman"/>
          <w:b/>
          <w:color w:val="FF0000"/>
          <w:sz w:val="28"/>
          <w:szCs w:val="28"/>
        </w:rPr>
        <w:t xml:space="preserve"> 1 пару,</w:t>
      </w:r>
      <w:r w:rsidRPr="00F50038">
        <w:rPr>
          <w:rFonts w:ascii="Times New Roman" w:hAnsi="Times New Roman" w:cs="Times New Roman"/>
          <w:b/>
          <w:color w:val="FF0000"/>
          <w:sz w:val="28"/>
          <w:szCs w:val="28"/>
        </w:rPr>
        <w:t xml:space="preserve"> в связи с семейными обстоятельствами!!!!!!</w:t>
      </w:r>
    </w:p>
    <w:p w:rsidR="002A1BD2" w:rsidRPr="00F50038" w:rsidRDefault="002A1BD2" w:rsidP="002A1BD2">
      <w:pPr>
        <w:autoSpaceDE w:val="0"/>
        <w:autoSpaceDN w:val="0"/>
        <w:adjustRightInd w:val="0"/>
        <w:spacing w:after="0" w:line="360" w:lineRule="auto"/>
        <w:ind w:firstLine="709"/>
        <w:jc w:val="center"/>
        <w:rPr>
          <w:rFonts w:ascii="Times New Roman" w:hAnsi="Times New Roman" w:cs="Times New Roman"/>
          <w:b/>
          <w:color w:val="FF0000"/>
          <w:sz w:val="28"/>
          <w:szCs w:val="28"/>
        </w:rPr>
      </w:pPr>
    </w:p>
    <w:tbl>
      <w:tblPr>
        <w:tblStyle w:val="a3"/>
        <w:tblW w:w="0" w:type="auto"/>
        <w:tblInd w:w="-601" w:type="dxa"/>
        <w:tblLook w:val="04A0"/>
      </w:tblPr>
      <w:tblGrid>
        <w:gridCol w:w="3261"/>
        <w:gridCol w:w="3714"/>
        <w:gridCol w:w="3197"/>
      </w:tblGrid>
      <w:tr w:rsidR="002A1BD2" w:rsidRPr="00854E63" w:rsidTr="0056302E">
        <w:tc>
          <w:tcPr>
            <w:tcW w:w="3261" w:type="dxa"/>
          </w:tcPr>
          <w:p w:rsidR="002A1BD2" w:rsidRPr="00854E63" w:rsidRDefault="002A1BD2" w:rsidP="00EE3225">
            <w:pPr>
              <w:autoSpaceDE w:val="0"/>
              <w:autoSpaceDN w:val="0"/>
              <w:adjustRightInd w:val="0"/>
              <w:rPr>
                <w:rFonts w:ascii="Times New Roman" w:hAnsi="Times New Roman" w:cs="Times New Roman"/>
                <w:b/>
                <w:sz w:val="24"/>
                <w:szCs w:val="24"/>
              </w:rPr>
            </w:pPr>
            <w:r w:rsidRPr="00854E63">
              <w:rPr>
                <w:rFonts w:ascii="Times New Roman" w:hAnsi="Times New Roman" w:cs="Times New Roman"/>
                <w:b/>
                <w:sz w:val="24"/>
                <w:szCs w:val="24"/>
              </w:rPr>
              <w:t>Тема и содержание занятия</w:t>
            </w:r>
          </w:p>
        </w:tc>
        <w:tc>
          <w:tcPr>
            <w:tcW w:w="3714" w:type="dxa"/>
          </w:tcPr>
          <w:p w:rsidR="002A1BD2" w:rsidRPr="00854E63" w:rsidRDefault="002A1BD2" w:rsidP="00EE3225">
            <w:pPr>
              <w:autoSpaceDE w:val="0"/>
              <w:autoSpaceDN w:val="0"/>
              <w:adjustRightInd w:val="0"/>
              <w:jc w:val="both"/>
              <w:rPr>
                <w:rFonts w:ascii="Times New Roman" w:hAnsi="Times New Roman" w:cs="Times New Roman"/>
                <w:b/>
                <w:sz w:val="24"/>
                <w:szCs w:val="24"/>
              </w:rPr>
            </w:pPr>
            <w:r w:rsidRPr="00854E63">
              <w:rPr>
                <w:rFonts w:ascii="Times New Roman" w:hAnsi="Times New Roman" w:cs="Times New Roman"/>
                <w:b/>
                <w:sz w:val="24"/>
                <w:szCs w:val="24"/>
              </w:rPr>
              <w:t>Задания для студентов</w:t>
            </w:r>
          </w:p>
        </w:tc>
        <w:tc>
          <w:tcPr>
            <w:tcW w:w="3197" w:type="dxa"/>
          </w:tcPr>
          <w:p w:rsidR="002A1BD2" w:rsidRPr="00854E63" w:rsidRDefault="002A1BD2" w:rsidP="00EE3225">
            <w:pPr>
              <w:autoSpaceDE w:val="0"/>
              <w:autoSpaceDN w:val="0"/>
              <w:adjustRightInd w:val="0"/>
              <w:ind w:firstLine="709"/>
              <w:rPr>
                <w:rFonts w:ascii="Times New Roman" w:hAnsi="Times New Roman" w:cs="Times New Roman"/>
                <w:b/>
                <w:sz w:val="24"/>
                <w:szCs w:val="24"/>
              </w:rPr>
            </w:pPr>
            <w:r w:rsidRPr="00854E63">
              <w:rPr>
                <w:rFonts w:ascii="Times New Roman" w:hAnsi="Times New Roman" w:cs="Times New Roman"/>
                <w:b/>
                <w:sz w:val="24"/>
                <w:szCs w:val="24"/>
              </w:rPr>
              <w:t>Литература:</w:t>
            </w:r>
          </w:p>
          <w:p w:rsidR="002A1BD2" w:rsidRPr="00854E63" w:rsidRDefault="002A1BD2" w:rsidP="00EE3225">
            <w:pPr>
              <w:autoSpaceDE w:val="0"/>
              <w:autoSpaceDN w:val="0"/>
              <w:adjustRightInd w:val="0"/>
              <w:jc w:val="both"/>
              <w:rPr>
                <w:rFonts w:ascii="Times New Roman" w:hAnsi="Times New Roman" w:cs="Times New Roman"/>
                <w:b/>
                <w:sz w:val="24"/>
                <w:szCs w:val="24"/>
              </w:rPr>
            </w:pPr>
          </w:p>
        </w:tc>
      </w:tr>
      <w:tr w:rsidR="002A1BD2" w:rsidTr="0056302E">
        <w:tc>
          <w:tcPr>
            <w:tcW w:w="3261" w:type="dxa"/>
          </w:tcPr>
          <w:p w:rsidR="008D2455" w:rsidRDefault="002A1BD2" w:rsidP="00EE3225">
            <w:pPr>
              <w:autoSpaceDE w:val="0"/>
              <w:autoSpaceDN w:val="0"/>
              <w:adjustRightInd w:val="0"/>
              <w:rPr>
                <w:rFonts w:ascii="Times New Roman" w:hAnsi="Times New Roman" w:cs="Times New Roman"/>
                <w:b/>
                <w:sz w:val="24"/>
                <w:szCs w:val="24"/>
              </w:rPr>
            </w:pPr>
            <w:r w:rsidRPr="00854E63">
              <w:rPr>
                <w:rFonts w:ascii="Times New Roman" w:hAnsi="Times New Roman" w:cs="Times New Roman"/>
                <w:b/>
                <w:sz w:val="24"/>
                <w:szCs w:val="24"/>
              </w:rPr>
              <w:t xml:space="preserve">Тема: </w:t>
            </w:r>
            <w:r w:rsidR="008D2455">
              <w:rPr>
                <w:rFonts w:ascii="Times New Roman" w:hAnsi="Times New Roman" w:cs="Times New Roman"/>
                <w:b/>
                <w:sz w:val="24"/>
                <w:szCs w:val="24"/>
              </w:rPr>
              <w:t>Виды контроля и с</w:t>
            </w:r>
            <w:r>
              <w:rPr>
                <w:rFonts w:ascii="Times New Roman" w:hAnsi="Times New Roman" w:cs="Times New Roman"/>
                <w:b/>
                <w:sz w:val="24"/>
                <w:szCs w:val="24"/>
              </w:rPr>
              <w:t>амоконтроль на занятиях фитнес аэробикой</w:t>
            </w:r>
            <w:r w:rsidR="008D2455">
              <w:rPr>
                <w:rFonts w:ascii="Times New Roman" w:hAnsi="Times New Roman" w:cs="Times New Roman"/>
                <w:b/>
                <w:sz w:val="24"/>
                <w:szCs w:val="24"/>
              </w:rPr>
              <w:t>.</w:t>
            </w:r>
          </w:p>
          <w:p w:rsidR="002A1BD2" w:rsidRDefault="002A1BD2" w:rsidP="008D2455">
            <w:pPr>
              <w:autoSpaceDE w:val="0"/>
              <w:autoSpaceDN w:val="0"/>
              <w:adjustRightInd w:val="0"/>
              <w:rPr>
                <w:rFonts w:ascii="Times New Roman" w:hAnsi="Times New Roman" w:cs="Times New Roman"/>
                <w:sz w:val="28"/>
                <w:szCs w:val="28"/>
              </w:rPr>
            </w:pPr>
            <w:r>
              <w:rPr>
                <w:rFonts w:ascii="Times New Roman" w:hAnsi="Times New Roman" w:cs="Times New Roman"/>
                <w:b/>
                <w:sz w:val="24"/>
                <w:szCs w:val="24"/>
              </w:rPr>
              <w:t xml:space="preserve"> </w:t>
            </w:r>
          </w:p>
          <w:p w:rsidR="002A1BD2" w:rsidRPr="002A1BD2" w:rsidRDefault="002A1BD2" w:rsidP="00EE3225">
            <w:pPr>
              <w:autoSpaceDE w:val="0"/>
              <w:autoSpaceDN w:val="0"/>
              <w:adjustRightInd w:val="0"/>
              <w:rPr>
                <w:rFonts w:ascii="Times New Roman" w:hAnsi="Times New Roman" w:cs="Times New Roman"/>
                <w:b/>
                <w:sz w:val="24"/>
                <w:szCs w:val="24"/>
              </w:rPr>
            </w:pPr>
            <w:r w:rsidRPr="002A1BD2">
              <w:rPr>
                <w:rFonts w:ascii="Times New Roman" w:hAnsi="Times New Roman" w:cs="Times New Roman"/>
                <w:b/>
                <w:sz w:val="24"/>
                <w:szCs w:val="24"/>
              </w:rPr>
              <w:t>Содержание занятия:</w:t>
            </w:r>
          </w:p>
          <w:p w:rsidR="008D2455" w:rsidRDefault="008D2455" w:rsidP="002A1BD2">
            <w:pPr>
              <w:pStyle w:val="a7"/>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Виды контроля и учёта в фитнес аэробике.</w:t>
            </w:r>
          </w:p>
          <w:p w:rsidR="008D2455" w:rsidRDefault="008D2455" w:rsidP="008D2455">
            <w:pPr>
              <w:pStyle w:val="a7"/>
              <w:autoSpaceDE w:val="0"/>
              <w:autoSpaceDN w:val="0"/>
              <w:adjustRightInd w:val="0"/>
              <w:ind w:left="0"/>
              <w:rPr>
                <w:rFonts w:ascii="Times New Roman" w:hAnsi="Times New Roman" w:cs="Times New Roman"/>
                <w:sz w:val="24"/>
                <w:szCs w:val="24"/>
              </w:rPr>
            </w:pPr>
          </w:p>
          <w:p w:rsidR="002A1BD2" w:rsidRDefault="002A1BD2" w:rsidP="002A1BD2">
            <w:pPr>
              <w:pStyle w:val="a7"/>
              <w:numPr>
                <w:ilvl w:val="0"/>
                <w:numId w:val="1"/>
              </w:numPr>
              <w:autoSpaceDE w:val="0"/>
              <w:autoSpaceDN w:val="0"/>
              <w:adjustRightInd w:val="0"/>
              <w:ind w:left="0" w:firstLine="0"/>
              <w:rPr>
                <w:rFonts w:ascii="Times New Roman" w:hAnsi="Times New Roman" w:cs="Times New Roman"/>
                <w:sz w:val="24"/>
                <w:szCs w:val="24"/>
              </w:rPr>
            </w:pPr>
            <w:r w:rsidRPr="002A1BD2">
              <w:rPr>
                <w:rFonts w:ascii="Times New Roman" w:hAnsi="Times New Roman" w:cs="Times New Roman"/>
                <w:sz w:val="24"/>
                <w:szCs w:val="24"/>
              </w:rPr>
              <w:t>Самоконтроль на занятиях аэробикой.</w:t>
            </w:r>
          </w:p>
          <w:p w:rsidR="008D2455" w:rsidRPr="008D2455" w:rsidRDefault="008D2455" w:rsidP="008D2455">
            <w:pPr>
              <w:pStyle w:val="a7"/>
              <w:rPr>
                <w:rFonts w:ascii="Times New Roman" w:hAnsi="Times New Roman" w:cs="Times New Roman"/>
                <w:sz w:val="24"/>
                <w:szCs w:val="24"/>
              </w:rPr>
            </w:pPr>
          </w:p>
          <w:p w:rsidR="002A1BD2" w:rsidRPr="002A1BD2" w:rsidRDefault="008D2455" w:rsidP="002A1BD2">
            <w:pPr>
              <w:pStyle w:val="a7"/>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 xml:space="preserve">Оценка </w:t>
            </w:r>
            <w:r w:rsidR="002A1BD2" w:rsidRPr="002A1BD2">
              <w:rPr>
                <w:rFonts w:ascii="Times New Roman" w:hAnsi="Times New Roman" w:cs="Times New Roman"/>
                <w:sz w:val="24"/>
                <w:szCs w:val="24"/>
              </w:rPr>
              <w:t xml:space="preserve"> показателей физического состояния.</w:t>
            </w:r>
          </w:p>
          <w:p w:rsidR="002A1BD2" w:rsidRPr="002A1BD2" w:rsidRDefault="002A1BD2" w:rsidP="008D2455">
            <w:pPr>
              <w:pStyle w:val="a7"/>
              <w:autoSpaceDE w:val="0"/>
              <w:autoSpaceDN w:val="0"/>
              <w:adjustRightInd w:val="0"/>
              <w:ind w:left="0"/>
              <w:rPr>
                <w:rFonts w:ascii="Times New Roman" w:hAnsi="Times New Roman" w:cs="Times New Roman"/>
                <w:sz w:val="24"/>
                <w:szCs w:val="24"/>
              </w:rPr>
            </w:pPr>
          </w:p>
          <w:p w:rsidR="002A1BD2" w:rsidRPr="00944959" w:rsidRDefault="002A1BD2" w:rsidP="002A1BD2">
            <w:pPr>
              <w:pStyle w:val="a7"/>
              <w:autoSpaceDE w:val="0"/>
              <w:autoSpaceDN w:val="0"/>
              <w:adjustRightInd w:val="0"/>
              <w:ind w:left="0"/>
              <w:rPr>
                <w:rFonts w:ascii="Times New Roman" w:hAnsi="Times New Roman" w:cs="Times New Roman"/>
                <w:sz w:val="24"/>
                <w:szCs w:val="24"/>
              </w:rPr>
            </w:pPr>
          </w:p>
        </w:tc>
        <w:tc>
          <w:tcPr>
            <w:tcW w:w="3714" w:type="dxa"/>
          </w:tcPr>
          <w:p w:rsidR="002A1BD2" w:rsidRDefault="002A1BD2" w:rsidP="00080546">
            <w:pPr>
              <w:pStyle w:val="a7"/>
              <w:numPr>
                <w:ilvl w:val="0"/>
                <w:numId w:val="3"/>
              </w:numPr>
              <w:ind w:left="34" w:firstLine="326"/>
              <w:jc w:val="both"/>
              <w:rPr>
                <w:rFonts w:ascii="Times New Roman" w:hAnsi="Times New Roman" w:cs="Times New Roman"/>
                <w:sz w:val="24"/>
                <w:szCs w:val="24"/>
              </w:rPr>
            </w:pPr>
            <w:r w:rsidRPr="00080546">
              <w:rPr>
                <w:rFonts w:ascii="Times New Roman" w:hAnsi="Times New Roman" w:cs="Times New Roman"/>
                <w:sz w:val="24"/>
                <w:szCs w:val="24"/>
              </w:rPr>
              <w:t>Изучить материал по теме</w:t>
            </w:r>
            <w:r w:rsidR="00080546" w:rsidRPr="00080546">
              <w:rPr>
                <w:rFonts w:ascii="Times New Roman" w:hAnsi="Times New Roman" w:cs="Times New Roman"/>
                <w:sz w:val="24"/>
                <w:szCs w:val="24"/>
              </w:rPr>
              <w:t xml:space="preserve"> </w:t>
            </w:r>
            <w:r w:rsidR="00080546" w:rsidRPr="00080546">
              <w:rPr>
                <w:rFonts w:ascii="Times New Roman" w:hAnsi="Times New Roman"/>
                <w:bCs/>
                <w:sz w:val="24"/>
                <w:szCs w:val="24"/>
              </w:rPr>
              <w:t>«</w:t>
            </w:r>
            <w:r w:rsidR="008D2455">
              <w:rPr>
                <w:rFonts w:ascii="Times New Roman" w:hAnsi="Times New Roman" w:cs="Times New Roman"/>
                <w:sz w:val="24"/>
                <w:szCs w:val="24"/>
              </w:rPr>
              <w:t>Виды контроля и самоконтроль на занятиях фитнес аэробикой</w:t>
            </w:r>
            <w:r w:rsidR="00080546" w:rsidRPr="00080546">
              <w:rPr>
                <w:rFonts w:ascii="Times New Roman" w:hAnsi="Times New Roman"/>
                <w:bCs/>
                <w:sz w:val="24"/>
                <w:szCs w:val="24"/>
              </w:rPr>
              <w:t>»</w:t>
            </w:r>
            <w:r w:rsidRPr="00080546">
              <w:rPr>
                <w:rFonts w:ascii="Times New Roman" w:hAnsi="Times New Roman" w:cs="Times New Roman"/>
                <w:sz w:val="24"/>
                <w:szCs w:val="24"/>
              </w:rPr>
              <w:t xml:space="preserve"> на основе текстового варианта.</w:t>
            </w:r>
          </w:p>
          <w:p w:rsidR="00080546" w:rsidRPr="00080546" w:rsidRDefault="00080546" w:rsidP="00080546">
            <w:pPr>
              <w:pStyle w:val="a7"/>
              <w:ind w:left="360"/>
              <w:jc w:val="both"/>
              <w:rPr>
                <w:rFonts w:ascii="Times New Roman" w:hAnsi="Times New Roman" w:cs="Times New Roman"/>
                <w:sz w:val="24"/>
                <w:szCs w:val="24"/>
              </w:rPr>
            </w:pPr>
          </w:p>
          <w:p w:rsidR="002A1BD2" w:rsidRPr="00F93986" w:rsidRDefault="002A1BD2" w:rsidP="00080546">
            <w:pPr>
              <w:ind w:firstLine="45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bCs/>
                <w:sz w:val="24"/>
                <w:szCs w:val="24"/>
              </w:rPr>
              <w:t xml:space="preserve">2.  Представить ответы </w:t>
            </w:r>
            <w:r w:rsidRPr="00091735">
              <w:rPr>
                <w:rFonts w:ascii="Times New Roman" w:hAnsi="Times New Roman"/>
                <w:bCs/>
                <w:sz w:val="24"/>
                <w:szCs w:val="24"/>
              </w:rPr>
              <w:t xml:space="preserve"> в формате документа </w:t>
            </w:r>
            <w:r w:rsidRPr="00091735">
              <w:rPr>
                <w:rFonts w:ascii="Times New Roman" w:hAnsi="Times New Roman"/>
                <w:bCs/>
                <w:sz w:val="24"/>
                <w:szCs w:val="24"/>
                <w:lang w:val="en-US"/>
              </w:rPr>
              <w:t>Word</w:t>
            </w:r>
            <w:r w:rsidR="00080546">
              <w:rPr>
                <w:rFonts w:ascii="Times New Roman" w:hAnsi="Times New Roman"/>
                <w:bCs/>
                <w:sz w:val="24"/>
                <w:szCs w:val="24"/>
              </w:rPr>
              <w:t>:</w:t>
            </w:r>
          </w:p>
          <w:p w:rsidR="002A1BD2" w:rsidRDefault="002A1BD2" w:rsidP="00080546">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 </w:t>
            </w:r>
            <w:r w:rsidRPr="002A1BD2">
              <w:rPr>
                <w:rFonts w:ascii="Times New Roman" w:hAnsi="Times New Roman" w:cs="Times New Roman"/>
                <w:sz w:val="24"/>
                <w:szCs w:val="24"/>
              </w:rPr>
              <w:t xml:space="preserve"> </w:t>
            </w:r>
            <w:r>
              <w:rPr>
                <w:rFonts w:ascii="Times New Roman" w:hAnsi="Times New Roman" w:cs="Times New Roman"/>
                <w:sz w:val="24"/>
                <w:szCs w:val="24"/>
              </w:rPr>
              <w:t>заполн</w:t>
            </w:r>
            <w:r w:rsidR="00080546">
              <w:rPr>
                <w:rFonts w:ascii="Times New Roman" w:hAnsi="Times New Roman" w:cs="Times New Roman"/>
                <w:sz w:val="24"/>
                <w:szCs w:val="24"/>
              </w:rPr>
              <w:t>ить</w:t>
            </w:r>
            <w:r>
              <w:rPr>
                <w:rFonts w:ascii="Times New Roman" w:hAnsi="Times New Roman" w:cs="Times New Roman"/>
                <w:sz w:val="24"/>
                <w:szCs w:val="24"/>
              </w:rPr>
              <w:t xml:space="preserve"> дневник самоконтроля, раздел</w:t>
            </w:r>
            <w:r w:rsidR="00080546">
              <w:rPr>
                <w:rFonts w:ascii="Times New Roman" w:hAnsi="Times New Roman" w:cs="Times New Roman"/>
                <w:sz w:val="24"/>
                <w:szCs w:val="24"/>
              </w:rPr>
              <w:t>яя</w:t>
            </w:r>
            <w:r>
              <w:rPr>
                <w:rFonts w:ascii="Times New Roman" w:hAnsi="Times New Roman" w:cs="Times New Roman"/>
                <w:sz w:val="24"/>
                <w:szCs w:val="24"/>
              </w:rPr>
              <w:t xml:space="preserve"> показатели по разделам;</w:t>
            </w:r>
          </w:p>
          <w:p w:rsidR="002A1BD2" w:rsidRDefault="002A1BD2" w:rsidP="00080546">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  сделать расчёт </w:t>
            </w:r>
            <w:proofErr w:type="gramStart"/>
            <w:r>
              <w:rPr>
                <w:rFonts w:ascii="Times New Roman" w:hAnsi="Times New Roman" w:cs="Times New Roman"/>
                <w:sz w:val="24"/>
                <w:szCs w:val="24"/>
              </w:rPr>
              <w:t>индивидуального</w:t>
            </w:r>
            <w:proofErr w:type="gramEnd"/>
            <w:r>
              <w:rPr>
                <w:rFonts w:ascii="Times New Roman" w:hAnsi="Times New Roman" w:cs="Times New Roman"/>
                <w:sz w:val="24"/>
                <w:szCs w:val="24"/>
              </w:rPr>
              <w:t xml:space="preserve"> тренировочный пульс;</w:t>
            </w:r>
          </w:p>
          <w:p w:rsidR="002A1BD2" w:rsidRDefault="002A1BD2" w:rsidP="00080546">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 </w:t>
            </w:r>
            <w:r w:rsidR="00080546">
              <w:rPr>
                <w:rFonts w:ascii="Times New Roman" w:hAnsi="Times New Roman" w:cs="Times New Roman"/>
                <w:sz w:val="24"/>
                <w:szCs w:val="24"/>
              </w:rPr>
              <w:t>сделать расчёт и определить уровень физического состояния;</w:t>
            </w:r>
          </w:p>
          <w:p w:rsidR="00080546" w:rsidRDefault="00080546" w:rsidP="00080546">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рассчитать уровень должного давления.</w:t>
            </w:r>
          </w:p>
          <w:p w:rsidR="002A1BD2" w:rsidRDefault="002A1BD2" w:rsidP="00080546">
            <w:pPr>
              <w:autoSpaceDE w:val="0"/>
              <w:autoSpaceDN w:val="0"/>
              <w:adjustRightInd w:val="0"/>
              <w:jc w:val="both"/>
              <w:rPr>
                <w:rFonts w:ascii="Times New Roman" w:hAnsi="Times New Roman" w:cs="Times New Roman"/>
                <w:sz w:val="28"/>
                <w:szCs w:val="28"/>
              </w:rPr>
            </w:pPr>
          </w:p>
        </w:tc>
        <w:tc>
          <w:tcPr>
            <w:tcW w:w="3197" w:type="dxa"/>
          </w:tcPr>
          <w:p w:rsidR="002A1BD2" w:rsidRPr="00AD2F6A" w:rsidRDefault="002A1BD2" w:rsidP="00EE3225">
            <w:pPr>
              <w:autoSpaceDE w:val="0"/>
              <w:autoSpaceDN w:val="0"/>
              <w:adjustRightInd w:val="0"/>
              <w:jc w:val="both"/>
              <w:rPr>
                <w:rFonts w:ascii="Times New Roman" w:hAnsi="Times New Roman" w:cs="Times New Roman"/>
                <w:sz w:val="24"/>
                <w:szCs w:val="24"/>
              </w:rPr>
            </w:pPr>
            <w:r w:rsidRPr="00AD2F6A">
              <w:rPr>
                <w:rFonts w:ascii="Times New Roman" w:hAnsi="Times New Roman" w:cs="Times New Roman"/>
                <w:sz w:val="24"/>
                <w:szCs w:val="24"/>
              </w:rPr>
              <w:t xml:space="preserve">    1. Аэробика. Теория и методика проведения з</w:t>
            </w:r>
            <w:r>
              <w:rPr>
                <w:rFonts w:ascii="Times New Roman" w:hAnsi="Times New Roman" w:cs="Times New Roman"/>
                <w:sz w:val="24"/>
                <w:szCs w:val="24"/>
              </w:rPr>
              <w:t>анятий: Учебное пособие для студ</w:t>
            </w:r>
            <w:r w:rsidRPr="00AD2F6A">
              <w:rPr>
                <w:rFonts w:ascii="Times New Roman" w:hAnsi="Times New Roman" w:cs="Times New Roman"/>
                <w:sz w:val="24"/>
                <w:szCs w:val="24"/>
              </w:rPr>
              <w:t xml:space="preserve">ентов вузов физической культуры / под ред. Е.Б. </w:t>
            </w:r>
            <w:proofErr w:type="spellStart"/>
            <w:r w:rsidRPr="00AD2F6A">
              <w:rPr>
                <w:rFonts w:ascii="Times New Roman" w:hAnsi="Times New Roman" w:cs="Times New Roman"/>
                <w:sz w:val="24"/>
                <w:szCs w:val="24"/>
              </w:rPr>
              <w:t>Мякинченко</w:t>
            </w:r>
            <w:proofErr w:type="spellEnd"/>
            <w:r w:rsidRPr="00AD2F6A">
              <w:rPr>
                <w:rFonts w:ascii="Times New Roman" w:hAnsi="Times New Roman" w:cs="Times New Roman"/>
                <w:sz w:val="24"/>
                <w:szCs w:val="24"/>
              </w:rPr>
              <w:t xml:space="preserve"> и М.П. Шестакова. – М.: </w:t>
            </w:r>
            <w:proofErr w:type="spellStart"/>
            <w:r w:rsidRPr="00AD2F6A">
              <w:rPr>
                <w:rFonts w:ascii="Times New Roman" w:hAnsi="Times New Roman" w:cs="Times New Roman"/>
                <w:sz w:val="24"/>
                <w:szCs w:val="24"/>
              </w:rPr>
              <w:t>СпортАкадемПресс</w:t>
            </w:r>
            <w:proofErr w:type="spellEnd"/>
            <w:r w:rsidRPr="00AD2F6A">
              <w:rPr>
                <w:rFonts w:ascii="Times New Roman" w:hAnsi="Times New Roman" w:cs="Times New Roman"/>
                <w:sz w:val="24"/>
                <w:szCs w:val="24"/>
              </w:rPr>
              <w:t>, 2002. – 302 с.</w:t>
            </w:r>
          </w:p>
          <w:p w:rsidR="002A1BD2" w:rsidRPr="00AD2F6A" w:rsidRDefault="002A1BD2" w:rsidP="00EE3225">
            <w:pPr>
              <w:autoSpaceDE w:val="0"/>
              <w:autoSpaceDN w:val="0"/>
              <w:adjustRightInd w:val="0"/>
              <w:jc w:val="both"/>
              <w:rPr>
                <w:rFonts w:ascii="Times New Roman" w:hAnsi="Times New Roman" w:cs="Times New Roman"/>
                <w:sz w:val="24"/>
                <w:szCs w:val="24"/>
              </w:rPr>
            </w:pPr>
            <w:r w:rsidRPr="00AD2F6A">
              <w:rPr>
                <w:rFonts w:ascii="Times New Roman" w:hAnsi="Times New Roman" w:cs="Times New Roman"/>
                <w:sz w:val="24"/>
                <w:szCs w:val="24"/>
              </w:rPr>
              <w:t xml:space="preserve">    2. Булатова М.М., Усачев Ю.А. Современные физкультурно-оздоровительные технологии в физическом воспитании // Методика физического воспитания различных групп населения: Учебник для студентов вузов. – Киев: Олимпийская литература, 2003. – С. 342-378.</w:t>
            </w:r>
          </w:p>
          <w:p w:rsidR="002A1BD2" w:rsidRDefault="002A1BD2" w:rsidP="00EE3225">
            <w:pPr>
              <w:autoSpaceDE w:val="0"/>
              <w:autoSpaceDN w:val="0"/>
              <w:adjustRightInd w:val="0"/>
              <w:jc w:val="both"/>
              <w:rPr>
                <w:rFonts w:ascii="Times New Roman" w:hAnsi="Times New Roman" w:cs="Times New Roman"/>
                <w:sz w:val="28"/>
                <w:szCs w:val="28"/>
              </w:rPr>
            </w:pPr>
            <w:r w:rsidRPr="00AD2F6A">
              <w:rPr>
                <w:rFonts w:ascii="Times New Roman" w:hAnsi="Times New Roman" w:cs="Times New Roman"/>
                <w:sz w:val="24"/>
                <w:szCs w:val="24"/>
              </w:rPr>
              <w:t xml:space="preserve">    3. Лукьяненко А.Г. Фитнес в учебном процессе физического воспитания: Учебное пособие. – Ейск, 2001. – 78 с. </w:t>
            </w:r>
          </w:p>
        </w:tc>
      </w:tr>
    </w:tbl>
    <w:p w:rsidR="00BD3198" w:rsidRDefault="00BD3198" w:rsidP="00C428CA">
      <w:pPr>
        <w:spacing w:after="0" w:line="360" w:lineRule="auto"/>
        <w:ind w:firstLine="709"/>
        <w:jc w:val="center"/>
        <w:rPr>
          <w:rFonts w:ascii="Times New Roman" w:hAnsi="Times New Roman" w:cs="Times New Roman"/>
          <w:b/>
          <w:sz w:val="28"/>
          <w:szCs w:val="28"/>
        </w:rPr>
      </w:pPr>
    </w:p>
    <w:p w:rsidR="002A1BD2" w:rsidRDefault="002A1BD2" w:rsidP="00C428CA">
      <w:pPr>
        <w:spacing w:after="0" w:line="360" w:lineRule="auto"/>
        <w:ind w:firstLine="709"/>
        <w:jc w:val="center"/>
        <w:rPr>
          <w:rFonts w:ascii="Times New Roman" w:hAnsi="Times New Roman" w:cs="Times New Roman"/>
          <w:b/>
          <w:sz w:val="28"/>
          <w:szCs w:val="28"/>
        </w:rPr>
      </w:pPr>
    </w:p>
    <w:p w:rsidR="002A1BD2" w:rsidRDefault="002A1BD2" w:rsidP="00C428CA">
      <w:pPr>
        <w:spacing w:after="0" w:line="360" w:lineRule="auto"/>
        <w:ind w:firstLine="709"/>
        <w:jc w:val="center"/>
        <w:rPr>
          <w:rFonts w:ascii="Times New Roman" w:hAnsi="Times New Roman" w:cs="Times New Roman"/>
          <w:b/>
          <w:sz w:val="28"/>
          <w:szCs w:val="28"/>
        </w:rPr>
      </w:pPr>
    </w:p>
    <w:p w:rsidR="002A1BD2" w:rsidRDefault="002A1BD2" w:rsidP="00C428CA">
      <w:pPr>
        <w:spacing w:after="0" w:line="360" w:lineRule="auto"/>
        <w:ind w:firstLine="709"/>
        <w:jc w:val="center"/>
        <w:rPr>
          <w:rFonts w:ascii="Times New Roman" w:hAnsi="Times New Roman" w:cs="Times New Roman"/>
          <w:b/>
          <w:sz w:val="28"/>
          <w:szCs w:val="28"/>
        </w:rPr>
      </w:pPr>
    </w:p>
    <w:p w:rsidR="002A1BD2" w:rsidRDefault="002A1BD2" w:rsidP="00C428CA">
      <w:pPr>
        <w:spacing w:after="0" w:line="360" w:lineRule="auto"/>
        <w:ind w:firstLine="709"/>
        <w:jc w:val="center"/>
        <w:rPr>
          <w:rFonts w:ascii="Times New Roman" w:hAnsi="Times New Roman" w:cs="Times New Roman"/>
          <w:b/>
          <w:sz w:val="28"/>
          <w:szCs w:val="28"/>
        </w:rPr>
      </w:pPr>
    </w:p>
    <w:p w:rsidR="002A1BD2" w:rsidRDefault="002A1BD2" w:rsidP="00C428CA">
      <w:pPr>
        <w:spacing w:after="0" w:line="360" w:lineRule="auto"/>
        <w:ind w:firstLine="709"/>
        <w:jc w:val="center"/>
        <w:rPr>
          <w:rFonts w:ascii="Times New Roman" w:hAnsi="Times New Roman" w:cs="Times New Roman"/>
          <w:b/>
          <w:sz w:val="28"/>
          <w:szCs w:val="28"/>
        </w:rPr>
      </w:pPr>
    </w:p>
    <w:p w:rsidR="002A1BD2" w:rsidRDefault="002A1BD2" w:rsidP="00C428CA">
      <w:pPr>
        <w:spacing w:after="0" w:line="360" w:lineRule="auto"/>
        <w:ind w:firstLine="709"/>
        <w:jc w:val="center"/>
        <w:rPr>
          <w:rFonts w:ascii="Times New Roman" w:hAnsi="Times New Roman" w:cs="Times New Roman"/>
          <w:b/>
          <w:sz w:val="28"/>
          <w:szCs w:val="28"/>
        </w:rPr>
      </w:pPr>
    </w:p>
    <w:p w:rsidR="00BD3198" w:rsidRDefault="00BD3198" w:rsidP="00C428CA">
      <w:pPr>
        <w:spacing w:after="0" w:line="360" w:lineRule="auto"/>
        <w:ind w:firstLine="709"/>
        <w:jc w:val="center"/>
        <w:rPr>
          <w:rFonts w:ascii="Times New Roman" w:hAnsi="Times New Roman" w:cs="Times New Roman"/>
          <w:b/>
          <w:sz w:val="28"/>
          <w:szCs w:val="28"/>
        </w:rPr>
      </w:pPr>
    </w:p>
    <w:p w:rsidR="00BD3198" w:rsidRDefault="00BD3198" w:rsidP="00C428CA">
      <w:pPr>
        <w:spacing w:after="0" w:line="360" w:lineRule="auto"/>
        <w:ind w:firstLine="709"/>
        <w:jc w:val="center"/>
        <w:rPr>
          <w:rFonts w:ascii="Times New Roman" w:hAnsi="Times New Roman" w:cs="Times New Roman"/>
          <w:b/>
          <w:sz w:val="28"/>
          <w:szCs w:val="28"/>
        </w:rPr>
      </w:pPr>
    </w:p>
    <w:p w:rsidR="008D2455" w:rsidRDefault="008D2455" w:rsidP="00C428CA">
      <w:pPr>
        <w:spacing w:after="0" w:line="360" w:lineRule="auto"/>
        <w:ind w:firstLine="709"/>
        <w:jc w:val="center"/>
        <w:rPr>
          <w:rFonts w:ascii="Times New Roman" w:hAnsi="Times New Roman" w:cs="Times New Roman"/>
          <w:b/>
          <w:sz w:val="28"/>
          <w:szCs w:val="28"/>
        </w:rPr>
      </w:pPr>
    </w:p>
    <w:p w:rsidR="001621C3" w:rsidRDefault="001621C3" w:rsidP="00C428CA">
      <w:pPr>
        <w:spacing w:after="0" w:line="360" w:lineRule="auto"/>
        <w:ind w:firstLine="709"/>
        <w:jc w:val="center"/>
        <w:rPr>
          <w:rFonts w:ascii="Times New Roman" w:hAnsi="Times New Roman" w:cs="Times New Roman"/>
          <w:b/>
          <w:sz w:val="28"/>
          <w:szCs w:val="28"/>
        </w:rPr>
      </w:pPr>
    </w:p>
    <w:p w:rsidR="00C428CA" w:rsidRDefault="008D2455" w:rsidP="00C428C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Виды контроля и учёта в фитнес аэробике</w:t>
      </w:r>
    </w:p>
    <w:p w:rsidR="00B4759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 </w:t>
      </w:r>
      <w:r w:rsidR="00B47599" w:rsidRPr="00B47599">
        <w:rPr>
          <w:rFonts w:ascii="Times New Roman" w:hAnsi="Times New Roman" w:cs="Times New Roman"/>
          <w:sz w:val="28"/>
          <w:szCs w:val="28"/>
        </w:rPr>
        <w:t xml:space="preserve">Контроль связан с системным менеджментом. Эффективность управления обусловлена использованием средств и методов контроля и учета как инструментов системного менеджмента.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Функции контроля связаны со сбором и обработкой первичной информации (ее структурированием и анализом) о тренировочной деятельности студентов до принятия управленческих решений. Получаемая в процессе контроля и учета информация</w:t>
      </w:r>
      <w:r>
        <w:rPr>
          <w:rFonts w:ascii="Times New Roman" w:hAnsi="Times New Roman" w:cs="Times New Roman"/>
          <w:sz w:val="28"/>
          <w:szCs w:val="28"/>
        </w:rPr>
        <w:t>,</w:t>
      </w:r>
      <w:r w:rsidRPr="00B47599">
        <w:rPr>
          <w:rFonts w:ascii="Times New Roman" w:hAnsi="Times New Roman" w:cs="Times New Roman"/>
          <w:sz w:val="28"/>
          <w:szCs w:val="28"/>
        </w:rPr>
        <w:t xml:space="preserve"> позволяет осуществлять обратные связи между педагогом и студентами. Он обеспечивает сопоставление достигнутого результата с планируемым и внесение коррективов в подготовку студентов. Его процессный вектор входит в структуру фитнес</w:t>
      </w:r>
      <w:r>
        <w:rPr>
          <w:rFonts w:ascii="Times New Roman" w:hAnsi="Times New Roman" w:cs="Times New Roman"/>
          <w:sz w:val="28"/>
          <w:szCs w:val="28"/>
        </w:rPr>
        <w:t xml:space="preserve"> </w:t>
      </w:r>
      <w:r w:rsidRPr="00B47599">
        <w:rPr>
          <w:rFonts w:ascii="Times New Roman" w:hAnsi="Times New Roman" w:cs="Times New Roman"/>
          <w:sz w:val="28"/>
          <w:szCs w:val="28"/>
        </w:rPr>
        <w:t xml:space="preserve">культуры как совокупность методов, сочетающих функции прогнозирования, экстраполяции и экспертизы, а также ретроспективного анализа.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 xml:space="preserve">Контроль </w:t>
      </w:r>
      <w:r w:rsidRPr="00B47599">
        <w:rPr>
          <w:rFonts w:ascii="Times New Roman" w:hAnsi="Times New Roman" w:cs="Times New Roman"/>
          <w:sz w:val="28"/>
          <w:szCs w:val="28"/>
        </w:rPr>
        <w:t xml:space="preserve">– это совокупность параметров, средств, методов, алгоритмов и организационно-методических мероприятий, используемых в оценке эффективности средств и методов подготовки, тренировочных нагрузок и технических действий студентов.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Целью контроля является оптимизация процесса подготовки студентов на основе оценки разных сторон их физической подготовленности и функциональных систем организма. </w:t>
      </w:r>
    </w:p>
    <w:p w:rsidR="00B47599" w:rsidRDefault="00B47599" w:rsidP="00C428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контроля в фитнес </w:t>
      </w:r>
      <w:r w:rsidRPr="00B47599">
        <w:rPr>
          <w:rFonts w:ascii="Times New Roman" w:hAnsi="Times New Roman" w:cs="Times New Roman"/>
          <w:sz w:val="28"/>
          <w:szCs w:val="28"/>
        </w:rPr>
        <w:t>культуре является содержание учебно</w:t>
      </w:r>
      <w:r>
        <w:rPr>
          <w:rFonts w:ascii="Times New Roman" w:hAnsi="Times New Roman" w:cs="Times New Roman"/>
          <w:sz w:val="28"/>
          <w:szCs w:val="28"/>
        </w:rPr>
        <w:t>-</w:t>
      </w:r>
      <w:r w:rsidRPr="00B47599">
        <w:rPr>
          <w:rFonts w:ascii="Times New Roman" w:hAnsi="Times New Roman" w:cs="Times New Roman"/>
          <w:sz w:val="28"/>
          <w:szCs w:val="28"/>
        </w:rPr>
        <w:t xml:space="preserve">тренировочной деятельности студентов, состояние различных сторон подготовленности, их работоспособность, возможности функциональных систем.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По срокам и целевому назначению различают этапный, текущий и оперативный виды контроля.</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Этапный контроль</w:t>
      </w:r>
      <w:r w:rsidRPr="00B47599">
        <w:rPr>
          <w:rFonts w:ascii="Times New Roman" w:hAnsi="Times New Roman" w:cs="Times New Roman"/>
          <w:sz w:val="28"/>
          <w:szCs w:val="28"/>
        </w:rPr>
        <w:t xml:space="preserve"> проводится по окончании года обучения или в завершении пятилетнего цикла. Он предусматривает регистрацию, накопление и анализ интегральных показателей, характеризующих степень достижения главной цели этапа подготовки. Оцениваются долговременные </w:t>
      </w:r>
      <w:r w:rsidRPr="00B47599">
        <w:rPr>
          <w:rFonts w:ascii="Times New Roman" w:hAnsi="Times New Roman" w:cs="Times New Roman"/>
          <w:sz w:val="28"/>
          <w:szCs w:val="28"/>
        </w:rPr>
        <w:lastRenderedPageBreak/>
        <w:t xml:space="preserve">морфофункциональные перестройки в организме студентов – как результат длительной подготовки.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Текущей контроль</w:t>
      </w:r>
      <w:r w:rsidRPr="00B47599">
        <w:rPr>
          <w:rFonts w:ascii="Times New Roman" w:hAnsi="Times New Roman" w:cs="Times New Roman"/>
          <w:sz w:val="28"/>
          <w:szCs w:val="28"/>
        </w:rPr>
        <w:t xml:space="preserve"> направлен на оценку текущих состояний студентов, формируемых в результате проведения серии тренировочных занятий, тренировочных микроциклов. Он предусматривает регистрацию и анализ параметров, характеризующих кумулятивный тренировочный эффект нагрузок различной энергетической направленности, включая: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 </w:t>
      </w:r>
      <w:proofErr w:type="gramStart"/>
      <w:r w:rsidRPr="00B47599">
        <w:rPr>
          <w:rFonts w:ascii="Times New Roman" w:hAnsi="Times New Roman" w:cs="Times New Roman"/>
          <w:sz w:val="28"/>
          <w:szCs w:val="28"/>
        </w:rPr>
        <w:t>контроль за</w:t>
      </w:r>
      <w:proofErr w:type="gramEnd"/>
      <w:r w:rsidRPr="00B47599">
        <w:rPr>
          <w:rFonts w:ascii="Times New Roman" w:hAnsi="Times New Roman" w:cs="Times New Roman"/>
          <w:sz w:val="28"/>
          <w:szCs w:val="28"/>
        </w:rPr>
        <w:t xml:space="preserve"> вариативными показателями оперативного состояния студентов каждые 2-3 дня;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 регистрацию вариативных показателей состояния студентов каждые 2-4 микроцикла;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 регистрацию </w:t>
      </w:r>
      <w:proofErr w:type="spellStart"/>
      <w:r w:rsidRPr="00B47599">
        <w:rPr>
          <w:rFonts w:ascii="Times New Roman" w:hAnsi="Times New Roman" w:cs="Times New Roman"/>
          <w:sz w:val="28"/>
          <w:szCs w:val="28"/>
        </w:rPr>
        <w:t>маловариативных</w:t>
      </w:r>
      <w:proofErr w:type="spellEnd"/>
      <w:r w:rsidRPr="00B47599">
        <w:rPr>
          <w:rFonts w:ascii="Times New Roman" w:hAnsi="Times New Roman" w:cs="Times New Roman"/>
          <w:sz w:val="28"/>
          <w:szCs w:val="28"/>
        </w:rPr>
        <w:t xml:space="preserve"> параметров с интервалом 1-3 месяца.</w:t>
      </w:r>
    </w:p>
    <w:p w:rsidR="00B47599" w:rsidRP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Оперативный контроль</w:t>
      </w:r>
      <w:r w:rsidRPr="00B47599">
        <w:rPr>
          <w:rFonts w:ascii="Times New Roman" w:hAnsi="Times New Roman" w:cs="Times New Roman"/>
          <w:sz w:val="28"/>
          <w:szCs w:val="28"/>
        </w:rPr>
        <w:t xml:space="preserve"> – экспресс-оценка состояния функций организма при выполнении физического упражнения или сразу после его завершения, а также регистрация параметров техники двигательных действий. Он позволяет определить срочный тренировочный эффект упражнений, что важно при личностной ориентированности </w:t>
      </w:r>
      <w:r>
        <w:rPr>
          <w:rFonts w:ascii="Times New Roman" w:hAnsi="Times New Roman" w:cs="Times New Roman"/>
          <w:sz w:val="28"/>
          <w:szCs w:val="28"/>
        </w:rPr>
        <w:t>занятия</w:t>
      </w:r>
      <w:r w:rsidRPr="00B47599">
        <w:rPr>
          <w:rFonts w:ascii="Times New Roman" w:hAnsi="Times New Roman" w:cs="Times New Roman"/>
          <w:sz w:val="28"/>
          <w:szCs w:val="28"/>
        </w:rPr>
        <w:t xml:space="preserve">. Функции оперативного контроля связаны с диагностикой эффективности </w:t>
      </w:r>
      <w:r>
        <w:rPr>
          <w:rFonts w:ascii="Times New Roman" w:hAnsi="Times New Roman" w:cs="Times New Roman"/>
          <w:sz w:val="28"/>
          <w:szCs w:val="28"/>
        </w:rPr>
        <w:t>занятия</w:t>
      </w:r>
      <w:r w:rsidRPr="00B47599">
        <w:rPr>
          <w:rFonts w:ascii="Times New Roman" w:hAnsi="Times New Roman" w:cs="Times New Roman"/>
          <w:sz w:val="28"/>
          <w:szCs w:val="28"/>
        </w:rPr>
        <w:t>, определением лимитирующих факторов и внесением соответствующих корректив в программу подготовки студентов.</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В зависимости от решаемых задач, объема показателей, включенных в программу обследований, различают углубленный, избирательный и локальный контроль.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Углубленный контроль</w:t>
      </w:r>
      <w:r w:rsidRPr="00B47599">
        <w:rPr>
          <w:rFonts w:ascii="Times New Roman" w:hAnsi="Times New Roman" w:cs="Times New Roman"/>
          <w:sz w:val="28"/>
          <w:szCs w:val="28"/>
        </w:rPr>
        <w:t xml:space="preserve"> связан с использованием совокупности показателей, позволяющих охарактеризовать уровень подготовленности студентов, оценить эффективность и качество учебно-тренировочного процесса прошедшего этапа.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 xml:space="preserve">Избирательный контроль </w:t>
      </w:r>
      <w:r w:rsidRPr="00B47599">
        <w:rPr>
          <w:rFonts w:ascii="Times New Roman" w:hAnsi="Times New Roman" w:cs="Times New Roman"/>
          <w:sz w:val="28"/>
          <w:szCs w:val="28"/>
        </w:rPr>
        <w:t xml:space="preserve">осуществляется с использованием показателей, характеризующих одну из сторон подготовленности студентов или оценить содержание учебно-тренировочного процесса.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lastRenderedPageBreak/>
        <w:t>Локальный контроль</w:t>
      </w:r>
      <w:r w:rsidRPr="00B47599">
        <w:rPr>
          <w:rFonts w:ascii="Times New Roman" w:hAnsi="Times New Roman" w:cs="Times New Roman"/>
          <w:sz w:val="28"/>
          <w:szCs w:val="28"/>
        </w:rPr>
        <w:t xml:space="preserve"> проводится с использованием одного или нескольких показателей, позволяющих оценить проблемные факторы, возникающие в функциональных системах или двигательной сфере студентов.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Возрастающее значение комплексной оценки подготовленности студентов связано с усложнением содержания учебно-тренировочного процесса, использованием системно-целевого программирования, а также повышением числа регистрируемых параметров.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i/>
          <w:sz w:val="28"/>
          <w:szCs w:val="28"/>
        </w:rPr>
        <w:t>Комплексный контроль</w:t>
      </w:r>
      <w:r w:rsidRPr="00B47599">
        <w:rPr>
          <w:rFonts w:ascii="Times New Roman" w:hAnsi="Times New Roman" w:cs="Times New Roman"/>
          <w:sz w:val="28"/>
          <w:szCs w:val="28"/>
        </w:rPr>
        <w:t xml:space="preserve"> – это форма интеграции средств этапного, текущего и оперативного контроля. Комплексный контроль предусматривает многопараметрическую регистрацию и оценку педагогических, социально-психологических и медико-биологических показателей, характеризующих динамику формирования личности студента, оценку его физического развития и подготовленности. Оценивается совокупность параметров, средств, методов, алгоритмов и организационно-методических мероприятий, характеризующих эффективности используемых средств и методов подготовки, тренировочных нагрузок, уровень технического </w:t>
      </w:r>
      <w:r>
        <w:rPr>
          <w:rFonts w:ascii="Times New Roman" w:hAnsi="Times New Roman" w:cs="Times New Roman"/>
          <w:sz w:val="28"/>
          <w:szCs w:val="28"/>
        </w:rPr>
        <w:t>мастерства.</w:t>
      </w:r>
      <w:r w:rsidRPr="00B47599">
        <w:rPr>
          <w:rFonts w:ascii="Times New Roman" w:hAnsi="Times New Roman" w:cs="Times New Roman"/>
          <w:sz w:val="28"/>
          <w:szCs w:val="28"/>
        </w:rPr>
        <w:t xml:space="preserve">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Регистрации и оценке подлежат: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 интегральные показатели, характеризующие динамику различных сторон подготовленности;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 комплексные показатели, характеризующие одну из функциональных систем организма; – дифференциальные показатели, характеризующие только одно свойство системы организма;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 xml:space="preserve">– единичные показатели, раскрывающие одну величину, одно свойство системы организма. </w:t>
      </w:r>
    </w:p>
    <w:p w:rsid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t>Подсистема метрологического обеспечения комплексного контроля включает комплекс средств, методов, алгоритмов, научно-технических и организационно-методических меропри</w:t>
      </w:r>
      <w:r>
        <w:rPr>
          <w:rFonts w:ascii="Times New Roman" w:hAnsi="Times New Roman" w:cs="Times New Roman"/>
          <w:sz w:val="28"/>
          <w:szCs w:val="28"/>
        </w:rPr>
        <w:t>ятий, направленных на обеспече</w:t>
      </w:r>
      <w:r w:rsidRPr="00B47599">
        <w:rPr>
          <w:rFonts w:ascii="Times New Roman" w:hAnsi="Times New Roman" w:cs="Times New Roman"/>
          <w:sz w:val="28"/>
          <w:szCs w:val="28"/>
        </w:rPr>
        <w:t xml:space="preserve">ние сопоставимости и точности измерений параметров подготовленности спортсменов. </w:t>
      </w:r>
    </w:p>
    <w:p w:rsidR="00B47599" w:rsidRPr="00B47599" w:rsidRDefault="00B47599" w:rsidP="00C428CA">
      <w:pPr>
        <w:spacing w:after="0" w:line="360" w:lineRule="auto"/>
        <w:ind w:firstLine="709"/>
        <w:jc w:val="both"/>
        <w:rPr>
          <w:rFonts w:ascii="Times New Roman" w:hAnsi="Times New Roman" w:cs="Times New Roman"/>
          <w:sz w:val="28"/>
          <w:szCs w:val="28"/>
        </w:rPr>
      </w:pPr>
      <w:r w:rsidRPr="00B47599">
        <w:rPr>
          <w:rFonts w:ascii="Times New Roman" w:hAnsi="Times New Roman" w:cs="Times New Roman"/>
          <w:sz w:val="28"/>
          <w:szCs w:val="28"/>
        </w:rPr>
        <w:lastRenderedPageBreak/>
        <w:t xml:space="preserve">Целью педагогического контроля как составной части комплексного контроля является оценка темпов прироста физических кондиций, а также выявление лимитирующих факторов подготовленности студентов. </w:t>
      </w:r>
      <w:proofErr w:type="gramStart"/>
      <w:r w:rsidRPr="00B47599">
        <w:rPr>
          <w:rFonts w:ascii="Times New Roman" w:hAnsi="Times New Roman" w:cs="Times New Roman"/>
          <w:sz w:val="28"/>
          <w:szCs w:val="28"/>
        </w:rPr>
        <w:t>Важное значение</w:t>
      </w:r>
      <w:proofErr w:type="gramEnd"/>
      <w:r w:rsidRPr="00B47599">
        <w:rPr>
          <w:rFonts w:ascii="Times New Roman" w:hAnsi="Times New Roman" w:cs="Times New Roman"/>
          <w:sz w:val="28"/>
          <w:szCs w:val="28"/>
        </w:rPr>
        <w:t xml:space="preserve"> при выборе методов педагогического контроля имеет учет специфических особенностей избранного студентами вида фитнес</w:t>
      </w:r>
      <w:r w:rsidR="008D2455">
        <w:rPr>
          <w:rFonts w:ascii="Times New Roman" w:hAnsi="Times New Roman" w:cs="Times New Roman"/>
          <w:sz w:val="28"/>
          <w:szCs w:val="28"/>
        </w:rPr>
        <w:t xml:space="preserve"> </w:t>
      </w:r>
      <w:r w:rsidRPr="00B47599">
        <w:rPr>
          <w:rFonts w:ascii="Times New Roman" w:hAnsi="Times New Roman" w:cs="Times New Roman"/>
          <w:sz w:val="28"/>
          <w:szCs w:val="28"/>
        </w:rPr>
        <w:t>культуры, поскольку динамика физического развития в разных видах фитнеса обусловлена различными функциональными системами</w:t>
      </w:r>
      <w:r w:rsidR="008D2455">
        <w:rPr>
          <w:rFonts w:ascii="Times New Roman" w:hAnsi="Times New Roman" w:cs="Times New Roman"/>
          <w:sz w:val="28"/>
          <w:szCs w:val="28"/>
        </w:rPr>
        <w:t>.</w:t>
      </w:r>
    </w:p>
    <w:p w:rsidR="00B47599" w:rsidRDefault="00B47599" w:rsidP="00C428CA">
      <w:pPr>
        <w:spacing w:after="0" w:line="360" w:lineRule="auto"/>
        <w:ind w:firstLine="709"/>
        <w:jc w:val="both"/>
        <w:rPr>
          <w:rFonts w:ascii="Times New Roman" w:hAnsi="Times New Roman" w:cs="Times New Roman"/>
          <w:sz w:val="28"/>
          <w:szCs w:val="28"/>
        </w:rPr>
      </w:pPr>
    </w:p>
    <w:p w:rsidR="008D2455" w:rsidRDefault="008D2455" w:rsidP="008D2455">
      <w:pPr>
        <w:spacing w:after="0" w:line="360" w:lineRule="auto"/>
        <w:ind w:firstLine="709"/>
        <w:jc w:val="center"/>
        <w:rPr>
          <w:rFonts w:ascii="Times New Roman" w:hAnsi="Times New Roman" w:cs="Times New Roman"/>
          <w:sz w:val="28"/>
          <w:szCs w:val="28"/>
        </w:rPr>
      </w:pPr>
      <w:r w:rsidRPr="00C428CA">
        <w:rPr>
          <w:rFonts w:ascii="Times New Roman" w:hAnsi="Times New Roman" w:cs="Times New Roman"/>
          <w:b/>
          <w:sz w:val="28"/>
          <w:szCs w:val="28"/>
        </w:rPr>
        <w:t xml:space="preserve">Самоконтроль </w:t>
      </w:r>
      <w:r>
        <w:rPr>
          <w:rFonts w:ascii="Times New Roman" w:hAnsi="Times New Roman" w:cs="Times New Roman"/>
          <w:b/>
          <w:sz w:val="28"/>
          <w:szCs w:val="28"/>
        </w:rPr>
        <w:t>на</w:t>
      </w:r>
      <w:r w:rsidRPr="00C428CA">
        <w:rPr>
          <w:rFonts w:ascii="Times New Roman" w:hAnsi="Times New Roman" w:cs="Times New Roman"/>
          <w:b/>
          <w:sz w:val="28"/>
          <w:szCs w:val="28"/>
        </w:rPr>
        <w:t xml:space="preserve"> занятиях </w:t>
      </w:r>
      <w:r>
        <w:rPr>
          <w:rFonts w:ascii="Times New Roman" w:hAnsi="Times New Roman" w:cs="Times New Roman"/>
          <w:b/>
          <w:sz w:val="28"/>
          <w:szCs w:val="28"/>
        </w:rPr>
        <w:t>фитнес аэробикой.</w:t>
      </w:r>
      <w:r w:rsidRPr="00C428CA">
        <w:rPr>
          <w:rFonts w:ascii="Times New Roman" w:hAnsi="Times New Roman" w:cs="Times New Roman"/>
          <w:b/>
          <w:sz w:val="28"/>
          <w:szCs w:val="28"/>
        </w:rPr>
        <w:t xml:space="preserve"> </w:t>
      </w:r>
    </w:p>
    <w:p w:rsidR="00C428CA"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Самоконтроль имеет особое значение на занятиях </w:t>
      </w:r>
      <w:r w:rsidR="00C428CA">
        <w:rPr>
          <w:rFonts w:ascii="Times New Roman" w:hAnsi="Times New Roman" w:cs="Times New Roman"/>
          <w:sz w:val="28"/>
          <w:szCs w:val="28"/>
        </w:rPr>
        <w:t xml:space="preserve">фитнес </w:t>
      </w:r>
      <w:r w:rsidRPr="00C428CA">
        <w:rPr>
          <w:rFonts w:ascii="Times New Roman" w:hAnsi="Times New Roman" w:cs="Times New Roman"/>
          <w:sz w:val="28"/>
          <w:szCs w:val="28"/>
        </w:rPr>
        <w:t xml:space="preserve">аэробикой. До, после и в процессе выполнения упражнений необходимо определять пульс, артериальное давление, контролировать правильное дыхание. </w:t>
      </w:r>
    </w:p>
    <w:p w:rsidR="00C428CA"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Кроме того, важным является контроль субъективных показателей, таких как настроение, самочувствие, желание заниматься и др. Все показатели должны фиксироваться в дневнике самоконтроля. </w:t>
      </w:r>
    </w:p>
    <w:p w:rsidR="00C428CA"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i/>
          <w:sz w:val="28"/>
          <w:szCs w:val="28"/>
        </w:rPr>
        <w:t>1. Настроение.</w:t>
      </w:r>
      <w:r w:rsidRPr="00C428CA">
        <w:rPr>
          <w:rFonts w:ascii="Times New Roman" w:hAnsi="Times New Roman" w:cs="Times New Roman"/>
          <w:sz w:val="28"/>
          <w:szCs w:val="28"/>
        </w:rPr>
        <w:t xml:space="preserve"> Это существенный показатель, отражающий психическое состояние </w:t>
      </w:r>
      <w:proofErr w:type="gramStart"/>
      <w:r w:rsidRPr="00C428CA">
        <w:rPr>
          <w:rFonts w:ascii="Times New Roman" w:hAnsi="Times New Roman" w:cs="Times New Roman"/>
          <w:sz w:val="28"/>
          <w:szCs w:val="28"/>
        </w:rPr>
        <w:t>занимающегося</w:t>
      </w:r>
      <w:proofErr w:type="gramEnd"/>
      <w:r w:rsidRPr="00C428CA">
        <w:rPr>
          <w:rFonts w:ascii="Times New Roman" w:hAnsi="Times New Roman" w:cs="Times New Roman"/>
          <w:sz w:val="28"/>
          <w:szCs w:val="28"/>
        </w:rPr>
        <w:t xml:space="preserve">. Занятия всегда должны доставлять удовольствие. Настроение можно считать хорошим, когда человек уверен в себе, спокоен и жизнерадостен; удовлетворительным – при неустойчивом эмоциональном состоянии и неудовлетворительным, когда человек растерян, подавлен. </w:t>
      </w:r>
    </w:p>
    <w:p w:rsidR="00C428CA" w:rsidRDefault="00C428CA"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i/>
          <w:sz w:val="28"/>
          <w:szCs w:val="28"/>
        </w:rPr>
        <w:t xml:space="preserve">2. </w:t>
      </w:r>
      <w:r w:rsidR="00713D5D" w:rsidRPr="00C428CA">
        <w:rPr>
          <w:rFonts w:ascii="Times New Roman" w:hAnsi="Times New Roman" w:cs="Times New Roman"/>
          <w:i/>
          <w:sz w:val="28"/>
          <w:szCs w:val="28"/>
        </w:rPr>
        <w:t>Самочувствие.</w:t>
      </w:r>
      <w:r w:rsidR="00713D5D" w:rsidRPr="00C428CA">
        <w:rPr>
          <w:rFonts w:ascii="Times New Roman" w:hAnsi="Times New Roman" w:cs="Times New Roman"/>
          <w:sz w:val="28"/>
          <w:szCs w:val="28"/>
        </w:rPr>
        <w:t xml:space="preserve"> Человек может хорошо себя чувствовать, хотя в его организме возникли болезненные изменения. Однако самочувствием как показателем самоконтроля не следует пренебрегать. Если учебное занятие строится правильно и проводится регулярно, то самочувствие, как правило, хорошее. Ухудшение самочувствия может быть следствием различных неприятных ощущений, связанных с чрезмерной физической нагрузкой и ухудшением общего состояния организма. Все это требует соответствующего пересмотра режима занятий, а возможно, и консультации врача. </w:t>
      </w:r>
    </w:p>
    <w:p w:rsidR="00C428CA" w:rsidRDefault="00713D5D" w:rsidP="00C428CA">
      <w:pPr>
        <w:spacing w:after="0" w:line="360" w:lineRule="auto"/>
        <w:ind w:firstLine="709"/>
        <w:jc w:val="both"/>
        <w:rPr>
          <w:rFonts w:ascii="Times New Roman" w:hAnsi="Times New Roman" w:cs="Times New Roman"/>
          <w:sz w:val="28"/>
          <w:szCs w:val="28"/>
        </w:rPr>
      </w:pPr>
      <w:proofErr w:type="gramStart"/>
      <w:r w:rsidRPr="00C428CA">
        <w:rPr>
          <w:rFonts w:ascii="Times New Roman" w:hAnsi="Times New Roman" w:cs="Times New Roman"/>
          <w:sz w:val="28"/>
          <w:szCs w:val="28"/>
        </w:rPr>
        <w:lastRenderedPageBreak/>
        <w:t>При хорошем самочувствии отмечается ощущение бодрости, силы, при удовлетворительном – небольшая вялость, при плохом самочувствии – выраженная слабость, снижение трудоспособности, угнетенное состояние.</w:t>
      </w:r>
      <w:proofErr w:type="gramEnd"/>
    </w:p>
    <w:p w:rsidR="00C428CA" w:rsidRDefault="00C428CA"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i/>
          <w:sz w:val="28"/>
          <w:szCs w:val="28"/>
        </w:rPr>
        <w:t xml:space="preserve">3. </w:t>
      </w:r>
      <w:r w:rsidR="00713D5D" w:rsidRPr="00C428CA">
        <w:rPr>
          <w:rFonts w:ascii="Times New Roman" w:hAnsi="Times New Roman" w:cs="Times New Roman"/>
          <w:i/>
          <w:sz w:val="28"/>
          <w:szCs w:val="28"/>
        </w:rPr>
        <w:t xml:space="preserve"> Желание заниматься.</w:t>
      </w:r>
      <w:r w:rsidR="00713D5D" w:rsidRPr="00C428CA">
        <w:rPr>
          <w:rFonts w:ascii="Times New Roman" w:hAnsi="Times New Roman" w:cs="Times New Roman"/>
          <w:sz w:val="28"/>
          <w:szCs w:val="28"/>
        </w:rPr>
        <w:t xml:space="preserve"> Этот показатель в дневнике отмечается словами: «большое», «безразличное», «нет желания». В состоянии хорошей подготовленности у </w:t>
      </w:r>
      <w:proofErr w:type="gramStart"/>
      <w:r w:rsidR="00713D5D" w:rsidRPr="00C428CA">
        <w:rPr>
          <w:rFonts w:ascii="Times New Roman" w:hAnsi="Times New Roman" w:cs="Times New Roman"/>
          <w:sz w:val="28"/>
          <w:szCs w:val="28"/>
        </w:rPr>
        <w:t>занимающихся</w:t>
      </w:r>
      <w:proofErr w:type="gramEnd"/>
      <w:r w:rsidR="00713D5D" w:rsidRPr="00C428CA">
        <w:rPr>
          <w:rFonts w:ascii="Times New Roman" w:hAnsi="Times New Roman" w:cs="Times New Roman"/>
          <w:sz w:val="28"/>
          <w:szCs w:val="28"/>
        </w:rPr>
        <w:t xml:space="preserve"> бывают, как правило, отличное самочувствие, крепкий сон, хороший аппетит и желание заниматься. При переутомлении желание заниматься физическими упражнениями пропадает.</w:t>
      </w:r>
    </w:p>
    <w:p w:rsidR="00C428CA" w:rsidRDefault="00C428CA"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i/>
          <w:sz w:val="28"/>
          <w:szCs w:val="28"/>
        </w:rPr>
        <w:t>4.</w:t>
      </w:r>
      <w:r w:rsidR="00713D5D" w:rsidRPr="00C428CA">
        <w:rPr>
          <w:rFonts w:ascii="Times New Roman" w:hAnsi="Times New Roman" w:cs="Times New Roman"/>
          <w:i/>
          <w:sz w:val="28"/>
          <w:szCs w:val="28"/>
        </w:rPr>
        <w:t xml:space="preserve"> Переносимость занятия.</w:t>
      </w:r>
      <w:r w:rsidR="00713D5D" w:rsidRPr="00C428CA">
        <w:rPr>
          <w:rFonts w:ascii="Times New Roman" w:hAnsi="Times New Roman" w:cs="Times New Roman"/>
          <w:sz w:val="28"/>
          <w:szCs w:val="28"/>
        </w:rPr>
        <w:t xml:space="preserve"> Здесь </w:t>
      </w:r>
      <w:proofErr w:type="gramStart"/>
      <w:r w:rsidR="00713D5D" w:rsidRPr="00C428CA">
        <w:rPr>
          <w:rFonts w:ascii="Times New Roman" w:hAnsi="Times New Roman" w:cs="Times New Roman"/>
          <w:sz w:val="28"/>
          <w:szCs w:val="28"/>
        </w:rPr>
        <w:t>занимающийся</w:t>
      </w:r>
      <w:proofErr w:type="gramEnd"/>
      <w:r w:rsidR="00713D5D" w:rsidRPr="00C428CA">
        <w:rPr>
          <w:rFonts w:ascii="Times New Roman" w:hAnsi="Times New Roman" w:cs="Times New Roman"/>
          <w:sz w:val="28"/>
          <w:szCs w:val="28"/>
        </w:rPr>
        <w:t xml:space="preserve"> отмечает, выполнена ли запланированная нагрузка; если нет, то почему. Отмечается, также продолжительность частей занятия и переносимость его (хорошая, удовлетворительная, плохая). </w:t>
      </w:r>
    </w:p>
    <w:p w:rsidR="00485AE9" w:rsidRDefault="00C428CA"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i/>
          <w:sz w:val="28"/>
          <w:szCs w:val="28"/>
        </w:rPr>
        <w:t xml:space="preserve">5. </w:t>
      </w:r>
      <w:r w:rsidR="00713D5D" w:rsidRPr="00C428CA">
        <w:rPr>
          <w:rFonts w:ascii="Times New Roman" w:hAnsi="Times New Roman" w:cs="Times New Roman"/>
          <w:i/>
          <w:sz w:val="28"/>
          <w:szCs w:val="28"/>
        </w:rPr>
        <w:t>Болевые ощущения.</w:t>
      </w:r>
      <w:r w:rsidR="00713D5D" w:rsidRPr="00C428CA">
        <w:rPr>
          <w:rFonts w:ascii="Times New Roman" w:hAnsi="Times New Roman" w:cs="Times New Roman"/>
          <w:sz w:val="28"/>
          <w:szCs w:val="28"/>
        </w:rPr>
        <w:t xml:space="preserve"> Этот показатель тоже в определенной мере субъективен. Боли могут быть признаком травмы, заболевания или перенапряжения. Чаще всего бывают боли в мышцах, в области правого подреберья, сердца и головы.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В дневнике самоконтроля необходимо отмечать, при каких упражнениях (или после каких упражнений) появляются боли, их сила, длительность и т.п. Особенно серьезно надо относиться к появлению неприятных ощущений или болей в области сердца, тогда обязательна консультация врача.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Циклические упражнения хорошо развивают аппарат дыхания. Однако такой эффект наблюдается при правильном дозировании физических нагрузок. Немалую помощь в этом может оказать ди</w:t>
      </w:r>
      <w:r w:rsidR="00485AE9">
        <w:rPr>
          <w:rFonts w:ascii="Times New Roman" w:hAnsi="Times New Roman" w:cs="Times New Roman"/>
          <w:sz w:val="28"/>
          <w:szCs w:val="28"/>
        </w:rPr>
        <w:t>намический самоконтроль за про</w:t>
      </w:r>
      <w:r w:rsidRPr="00C428CA">
        <w:rPr>
          <w:rFonts w:ascii="Times New Roman" w:hAnsi="Times New Roman" w:cs="Times New Roman"/>
          <w:sz w:val="28"/>
          <w:szCs w:val="28"/>
        </w:rPr>
        <w:t>стейшими показателями системы внешнего дыхания: частота дыхания, сила дыхательной мускулатуры, жизненная емкость легких.</w:t>
      </w:r>
    </w:p>
    <w:p w:rsidR="00485AE9" w:rsidRDefault="00713D5D" w:rsidP="00C428CA">
      <w:pPr>
        <w:spacing w:after="0" w:line="360" w:lineRule="auto"/>
        <w:ind w:firstLine="709"/>
        <w:jc w:val="both"/>
        <w:rPr>
          <w:rFonts w:ascii="Times New Roman" w:hAnsi="Times New Roman" w:cs="Times New Roman"/>
          <w:sz w:val="28"/>
          <w:szCs w:val="28"/>
        </w:rPr>
      </w:pPr>
      <w:r w:rsidRPr="00485AE9">
        <w:rPr>
          <w:rFonts w:ascii="Times New Roman" w:hAnsi="Times New Roman" w:cs="Times New Roman"/>
          <w:i/>
          <w:sz w:val="28"/>
          <w:szCs w:val="28"/>
        </w:rPr>
        <w:t>Частота дыхания</w:t>
      </w:r>
      <w:r w:rsidRPr="00C428CA">
        <w:rPr>
          <w:rFonts w:ascii="Times New Roman" w:hAnsi="Times New Roman" w:cs="Times New Roman"/>
          <w:sz w:val="28"/>
          <w:szCs w:val="28"/>
        </w:rPr>
        <w:t xml:space="preserve"> зависит от возраста, состояния здоровья, уровня тренированности, величины выполняемой физической нагрузки.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Взрослый человек делает в минуту 14-18 дыханий. У спортсменов и у тех, кто регулярно тренируется, частота дыхания в покое снижается и </w:t>
      </w:r>
      <w:r w:rsidRPr="00C428CA">
        <w:rPr>
          <w:rFonts w:ascii="Times New Roman" w:hAnsi="Times New Roman" w:cs="Times New Roman"/>
          <w:sz w:val="28"/>
          <w:szCs w:val="28"/>
        </w:rPr>
        <w:lastRenderedPageBreak/>
        <w:t xml:space="preserve">колеблется в пределах 10-16 в минуту. При физической нагрузке частота дыхания увеличивается тем больше, чем выше ее мощность, и может достигать 60 и более в минуту.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Для подсчета частоты дыхания нужно положить ладонь так, чтобы она захватывала нижнюю часть грудной клетки и верхнюю часть живота, дышать равномерно.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О силе дыхательной мускулатуры можно судить по данным пневмотахометрии. Пневмотахометр позволяет измерить давление, развиваемое в легких при усиленном вдохе или натуживании.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Занятия аэробикой способствуют увеличению силы мышц, благодаря которым совершаются дыхательные движения (межреберные мышцы, диафрагма и другие), в результате обеспечивается лучшая вентиляция легких во время нагрузок. У хорошо тренированного занимающегося она осуществляется наиболее рациональным путем – за счет </w:t>
      </w:r>
      <w:proofErr w:type="gramStart"/>
      <w:r w:rsidRPr="00C428CA">
        <w:rPr>
          <w:rFonts w:ascii="Times New Roman" w:hAnsi="Times New Roman" w:cs="Times New Roman"/>
          <w:sz w:val="28"/>
          <w:szCs w:val="28"/>
        </w:rPr>
        <w:t>увеличения</w:t>
      </w:r>
      <w:proofErr w:type="gramEnd"/>
      <w:r w:rsidRPr="00C428CA">
        <w:rPr>
          <w:rFonts w:ascii="Times New Roman" w:hAnsi="Times New Roman" w:cs="Times New Roman"/>
          <w:sz w:val="28"/>
          <w:szCs w:val="28"/>
        </w:rPr>
        <w:t xml:space="preserve"> как дыхательного объема, так и частоты дыхания, причем при сильном укорочении длительности дыхательного цикла. </w:t>
      </w:r>
    </w:p>
    <w:p w:rsidR="00485AE9" w:rsidRDefault="00713D5D" w:rsidP="00C428CA">
      <w:pPr>
        <w:spacing w:after="0" w:line="360" w:lineRule="auto"/>
        <w:ind w:firstLine="709"/>
        <w:jc w:val="both"/>
        <w:rPr>
          <w:rFonts w:ascii="Times New Roman" w:hAnsi="Times New Roman" w:cs="Times New Roman"/>
          <w:sz w:val="28"/>
          <w:szCs w:val="28"/>
        </w:rPr>
      </w:pPr>
      <w:r w:rsidRPr="00485AE9">
        <w:rPr>
          <w:rFonts w:ascii="Times New Roman" w:hAnsi="Times New Roman" w:cs="Times New Roman"/>
          <w:i/>
          <w:sz w:val="28"/>
          <w:szCs w:val="28"/>
        </w:rPr>
        <w:t>Жизненная емкость легких (ЖЕЛ</w:t>
      </w:r>
      <w:r w:rsidRPr="00C428CA">
        <w:rPr>
          <w:rFonts w:ascii="Times New Roman" w:hAnsi="Times New Roman" w:cs="Times New Roman"/>
          <w:sz w:val="28"/>
          <w:szCs w:val="28"/>
        </w:rPr>
        <w:t xml:space="preserve">) – это та часть общей емкости легких, о которой судят по максимальному объему воздуха, который можно выдохнуть после максимального вдоха. ЖЕЛ является одним из важнейших показателей функционального состояния аппарата внешнего дыхания. Ее величины зависят как от размеров легких, так и от силы дыхательной мускулатуры.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ЖЕЛ измеряется с помощью спирометра. Обследуемый предварительно 2-3 раза делает глубокий вдох и выдох, а затем, сделав максимальный вдох, плотно берет в рот мундштук спирометра и, зажав свободной рукой нос, равномерно выдыхает воздух до отказа. Измерение проводится три раза, учитывается наибольший показатель.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Для оценки полученных данных их сравнивают с должными величинами ЖЕЛ по формуле Людвига: </w:t>
      </w:r>
    </w:p>
    <w:p w:rsidR="00485AE9"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ЖЕЛ для </w:t>
      </w:r>
      <w:r w:rsidR="00485AE9">
        <w:rPr>
          <w:rFonts w:ascii="Times New Roman" w:hAnsi="Times New Roman" w:cs="Times New Roman"/>
          <w:sz w:val="28"/>
          <w:szCs w:val="28"/>
        </w:rPr>
        <w:t>девушек</w:t>
      </w:r>
      <w:r w:rsidRPr="00C428CA">
        <w:rPr>
          <w:rFonts w:ascii="Times New Roman" w:hAnsi="Times New Roman" w:cs="Times New Roman"/>
          <w:sz w:val="28"/>
          <w:szCs w:val="28"/>
        </w:rPr>
        <w:t xml:space="preserve"> = 40 × рост</w:t>
      </w:r>
      <w:r w:rsidR="00485AE9">
        <w:rPr>
          <w:rFonts w:ascii="Times New Roman" w:hAnsi="Times New Roman" w:cs="Times New Roman"/>
          <w:sz w:val="28"/>
          <w:szCs w:val="28"/>
        </w:rPr>
        <w:t xml:space="preserve"> </w:t>
      </w:r>
      <w:r w:rsidRPr="00C428CA">
        <w:rPr>
          <w:rFonts w:ascii="Times New Roman" w:hAnsi="Times New Roman" w:cs="Times New Roman"/>
          <w:sz w:val="28"/>
          <w:szCs w:val="28"/>
        </w:rPr>
        <w:t>(</w:t>
      </w:r>
      <w:proofErr w:type="gramStart"/>
      <w:r w:rsidRPr="00C428CA">
        <w:rPr>
          <w:rFonts w:ascii="Times New Roman" w:hAnsi="Times New Roman" w:cs="Times New Roman"/>
          <w:sz w:val="28"/>
          <w:szCs w:val="28"/>
        </w:rPr>
        <w:t>см</w:t>
      </w:r>
      <w:proofErr w:type="gramEnd"/>
      <w:r w:rsidRPr="00C428CA">
        <w:rPr>
          <w:rFonts w:ascii="Times New Roman" w:hAnsi="Times New Roman" w:cs="Times New Roman"/>
          <w:sz w:val="28"/>
          <w:szCs w:val="28"/>
        </w:rPr>
        <w:t>)</w:t>
      </w:r>
      <w:r w:rsidR="00485AE9">
        <w:rPr>
          <w:rFonts w:ascii="Times New Roman" w:hAnsi="Times New Roman" w:cs="Times New Roman"/>
          <w:sz w:val="28"/>
          <w:szCs w:val="28"/>
        </w:rPr>
        <w:t xml:space="preserve"> </w:t>
      </w:r>
      <w:r w:rsidRPr="00C428CA">
        <w:rPr>
          <w:rFonts w:ascii="Times New Roman" w:hAnsi="Times New Roman" w:cs="Times New Roman"/>
          <w:sz w:val="28"/>
          <w:szCs w:val="28"/>
        </w:rPr>
        <w:t>+ 10 × вес</w:t>
      </w:r>
      <w:r w:rsidR="00485AE9">
        <w:rPr>
          <w:rFonts w:ascii="Times New Roman" w:hAnsi="Times New Roman" w:cs="Times New Roman"/>
          <w:sz w:val="28"/>
          <w:szCs w:val="28"/>
        </w:rPr>
        <w:t xml:space="preserve"> (</w:t>
      </w:r>
      <w:r w:rsidRPr="00C428CA">
        <w:rPr>
          <w:rFonts w:ascii="Times New Roman" w:hAnsi="Times New Roman" w:cs="Times New Roman"/>
          <w:sz w:val="28"/>
          <w:szCs w:val="28"/>
        </w:rPr>
        <w:t xml:space="preserve">кг)− 3800. </w:t>
      </w:r>
    </w:p>
    <w:p w:rsidR="00485AE9" w:rsidRPr="00485AE9" w:rsidRDefault="00485AE9" w:rsidP="00C428CA">
      <w:pPr>
        <w:spacing w:after="0" w:line="360" w:lineRule="auto"/>
        <w:ind w:firstLine="709"/>
        <w:jc w:val="both"/>
        <w:rPr>
          <w:rFonts w:ascii="Times New Roman" w:hAnsi="Times New Roman" w:cs="Times New Roman"/>
          <w:sz w:val="28"/>
          <w:szCs w:val="28"/>
        </w:rPr>
      </w:pPr>
      <w:r w:rsidRPr="00485AE9">
        <w:rPr>
          <w:rFonts w:ascii="Times New Roman" w:hAnsi="Times New Roman" w:cs="Times New Roman"/>
          <w:color w:val="333333"/>
          <w:sz w:val="28"/>
          <w:szCs w:val="28"/>
          <w:shd w:val="clear" w:color="auto" w:fill="FFFFFF"/>
        </w:rPr>
        <w:lastRenderedPageBreak/>
        <w:t xml:space="preserve">ЖЕЛ для юношей = 40 </w:t>
      </w:r>
      <w:r>
        <w:rPr>
          <w:rFonts w:ascii="Times New Roman" w:hAnsi="Times New Roman" w:cs="Times New Roman"/>
          <w:color w:val="333333"/>
          <w:sz w:val="28"/>
          <w:szCs w:val="28"/>
          <w:shd w:val="clear" w:color="auto" w:fill="FFFFFF"/>
        </w:rPr>
        <w:t>×</w:t>
      </w:r>
      <w:r w:rsidRPr="00485A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рост (</w:t>
      </w:r>
      <w:proofErr w:type="gramStart"/>
      <w:r>
        <w:rPr>
          <w:rFonts w:ascii="Times New Roman" w:hAnsi="Times New Roman" w:cs="Times New Roman"/>
          <w:color w:val="333333"/>
          <w:sz w:val="28"/>
          <w:szCs w:val="28"/>
          <w:shd w:val="clear" w:color="auto" w:fill="FFFFFF"/>
        </w:rPr>
        <w:t>см</w:t>
      </w:r>
      <w:proofErr w:type="gramEnd"/>
      <w:r>
        <w:rPr>
          <w:rFonts w:ascii="Times New Roman" w:hAnsi="Times New Roman" w:cs="Times New Roman"/>
          <w:color w:val="333333"/>
          <w:sz w:val="28"/>
          <w:szCs w:val="28"/>
          <w:shd w:val="clear" w:color="auto" w:fill="FFFFFF"/>
        </w:rPr>
        <w:t>)</w:t>
      </w:r>
      <w:r w:rsidRPr="00485A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Pr="00485AE9">
        <w:rPr>
          <w:rFonts w:ascii="Times New Roman" w:hAnsi="Times New Roman" w:cs="Times New Roman"/>
          <w:color w:val="333333"/>
          <w:sz w:val="28"/>
          <w:szCs w:val="28"/>
          <w:shd w:val="clear" w:color="auto" w:fill="FFFFFF"/>
        </w:rPr>
        <w:t xml:space="preserve">30 </w:t>
      </w:r>
      <w:r>
        <w:rPr>
          <w:rFonts w:ascii="Times New Roman" w:hAnsi="Times New Roman" w:cs="Times New Roman"/>
          <w:color w:val="333333"/>
          <w:sz w:val="28"/>
          <w:szCs w:val="28"/>
          <w:shd w:val="clear" w:color="auto" w:fill="FFFFFF"/>
        </w:rPr>
        <w:t>×</w:t>
      </w:r>
      <w:r w:rsidRPr="00485AE9">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вес (кг) –</w:t>
      </w:r>
      <w:r w:rsidRPr="00485AE9">
        <w:rPr>
          <w:rFonts w:ascii="Times New Roman" w:hAnsi="Times New Roman" w:cs="Times New Roman"/>
          <w:color w:val="333333"/>
          <w:sz w:val="28"/>
          <w:szCs w:val="28"/>
          <w:shd w:val="clear" w:color="auto" w:fill="FFFFFF"/>
        </w:rPr>
        <w:t xml:space="preserve"> 4400</w:t>
      </w:r>
      <w:r>
        <w:rPr>
          <w:rFonts w:ascii="Times New Roman" w:hAnsi="Times New Roman" w:cs="Times New Roman"/>
          <w:color w:val="333333"/>
          <w:sz w:val="28"/>
          <w:szCs w:val="28"/>
          <w:shd w:val="clear" w:color="auto" w:fill="FFFFFF"/>
        </w:rPr>
        <w:t>.</w:t>
      </w:r>
    </w:p>
    <w:p w:rsidR="008B068A"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В норме у здоровых людей ЖЕЛ может отклоняться от должной в пределах ± 15%. Повышение фактической величины ЖЕЛ относительно должной указывает на высокое функциональное состояние легких. Снижение ЖЕЛ более чем на 15% может указывать на патологию легких. </w:t>
      </w:r>
    </w:p>
    <w:p w:rsidR="008B068A" w:rsidRDefault="00713D5D" w:rsidP="00C428CA">
      <w:pPr>
        <w:spacing w:after="0" w:line="360" w:lineRule="auto"/>
        <w:ind w:firstLine="709"/>
        <w:jc w:val="both"/>
        <w:rPr>
          <w:rFonts w:ascii="Times New Roman" w:hAnsi="Times New Roman" w:cs="Times New Roman"/>
          <w:sz w:val="28"/>
          <w:szCs w:val="28"/>
        </w:rPr>
      </w:pPr>
      <w:r w:rsidRPr="008B068A">
        <w:rPr>
          <w:rFonts w:ascii="Times New Roman" w:hAnsi="Times New Roman" w:cs="Times New Roman"/>
          <w:i/>
          <w:sz w:val="28"/>
          <w:szCs w:val="28"/>
        </w:rPr>
        <w:t>Частота сердечных сокращений (ЧСС).</w:t>
      </w:r>
      <w:r w:rsidRPr="00C428CA">
        <w:rPr>
          <w:rFonts w:ascii="Times New Roman" w:hAnsi="Times New Roman" w:cs="Times New Roman"/>
          <w:sz w:val="28"/>
          <w:szCs w:val="28"/>
        </w:rPr>
        <w:t xml:space="preserve"> Показатель пульса дает важную информацию о деятельности </w:t>
      </w:r>
      <w:proofErr w:type="gramStart"/>
      <w:r w:rsidRPr="00C428CA">
        <w:rPr>
          <w:rFonts w:ascii="Times New Roman" w:hAnsi="Times New Roman" w:cs="Times New Roman"/>
          <w:sz w:val="28"/>
          <w:szCs w:val="28"/>
        </w:rPr>
        <w:t>сердечно-сосудистой</w:t>
      </w:r>
      <w:proofErr w:type="gramEnd"/>
      <w:r w:rsidRPr="00C428CA">
        <w:rPr>
          <w:rFonts w:ascii="Times New Roman" w:hAnsi="Times New Roman" w:cs="Times New Roman"/>
          <w:sz w:val="28"/>
          <w:szCs w:val="28"/>
        </w:rPr>
        <w:t xml:space="preserve"> системы. В норме у студентов частота сердечных сокращений колеблется в пределах 60-89 ударов в минуту. Подсчитать пульс можно на сонной, височной и лучевой артерии (у основания большого пальца). </w:t>
      </w:r>
    </w:p>
    <w:p w:rsidR="008B068A"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После очень интенсивной нагрузки (пульс выше 170 уд/мин) надежнее подсчитывать ЧСС, положив руку на область сердца. Для определения пульса в состоянии покоя необходимо отдохнуть сидя 3-5 мин, сосчитать пульс за 10 </w:t>
      </w:r>
      <w:proofErr w:type="gramStart"/>
      <w:r w:rsidRPr="00C428CA">
        <w:rPr>
          <w:rFonts w:ascii="Times New Roman" w:hAnsi="Times New Roman" w:cs="Times New Roman"/>
          <w:sz w:val="28"/>
          <w:szCs w:val="28"/>
        </w:rPr>
        <w:t>сек</w:t>
      </w:r>
      <w:proofErr w:type="gramEnd"/>
      <w:r w:rsidRPr="00C428CA">
        <w:rPr>
          <w:rFonts w:ascii="Times New Roman" w:hAnsi="Times New Roman" w:cs="Times New Roman"/>
          <w:sz w:val="28"/>
          <w:szCs w:val="28"/>
        </w:rPr>
        <w:t xml:space="preserve"> и умножить показатель на 6, получим ЧСС за 1 мин. </w:t>
      </w:r>
    </w:p>
    <w:p w:rsidR="008B068A" w:rsidRDefault="00713D5D" w:rsidP="00C428C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Пульс менее 60 ударов в минуту обозначается как брадикардия и довольно часто регистрируется у спортсменов, особенно тренирующихся на выносливость. Частота пульса менее 40 уд/мин может быть следствием патологических изменений в сердце. </w:t>
      </w:r>
    </w:p>
    <w:p w:rsidR="008B068A"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Выявленная в условиях покоя тахикардия (пульс выше 90 уд/мин) обычно указывает на патологию сердца или нарушение его нейрогуморальной регуляции. </w:t>
      </w:r>
    </w:p>
    <w:p w:rsidR="008B068A"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ЧСС является основным объективным критерием переносимости и эффективности тренировочного воздействия нагрузки. При регулярных занятиях аэробикой уже через 3-4 месяца можно отметить </w:t>
      </w:r>
      <w:proofErr w:type="spellStart"/>
      <w:r w:rsidRPr="00C428CA">
        <w:rPr>
          <w:rFonts w:ascii="Times New Roman" w:hAnsi="Times New Roman" w:cs="Times New Roman"/>
          <w:sz w:val="28"/>
          <w:szCs w:val="28"/>
        </w:rPr>
        <w:t>урежение</w:t>
      </w:r>
      <w:proofErr w:type="spellEnd"/>
      <w:r w:rsidRPr="00C428CA">
        <w:rPr>
          <w:rFonts w:ascii="Times New Roman" w:hAnsi="Times New Roman" w:cs="Times New Roman"/>
          <w:sz w:val="28"/>
          <w:szCs w:val="28"/>
        </w:rPr>
        <w:t xml:space="preserve"> пульса обычно на 3 удара в минуту. </w:t>
      </w:r>
      <w:proofErr w:type="spellStart"/>
      <w:r w:rsidRPr="00C428CA">
        <w:rPr>
          <w:rFonts w:ascii="Times New Roman" w:hAnsi="Times New Roman" w:cs="Times New Roman"/>
          <w:sz w:val="28"/>
          <w:szCs w:val="28"/>
        </w:rPr>
        <w:t>Урежение</w:t>
      </w:r>
      <w:proofErr w:type="spellEnd"/>
      <w:r w:rsidRPr="00C428CA">
        <w:rPr>
          <w:rFonts w:ascii="Times New Roman" w:hAnsi="Times New Roman" w:cs="Times New Roman"/>
          <w:sz w:val="28"/>
          <w:szCs w:val="28"/>
        </w:rPr>
        <w:t xml:space="preserve"> пульса в покое, как и уменьшение пульсовой реакции на стандартную нагрузку, свидетельствует об улучшении функционального состояния </w:t>
      </w:r>
      <w:proofErr w:type="gramStart"/>
      <w:r w:rsidRPr="00C428CA">
        <w:rPr>
          <w:rFonts w:ascii="Times New Roman" w:hAnsi="Times New Roman" w:cs="Times New Roman"/>
          <w:sz w:val="28"/>
          <w:szCs w:val="28"/>
        </w:rPr>
        <w:t>сердечно-сосудистой</w:t>
      </w:r>
      <w:proofErr w:type="gramEnd"/>
      <w:r w:rsidRPr="00C428CA">
        <w:rPr>
          <w:rFonts w:ascii="Times New Roman" w:hAnsi="Times New Roman" w:cs="Times New Roman"/>
          <w:sz w:val="28"/>
          <w:szCs w:val="28"/>
        </w:rPr>
        <w:t xml:space="preserve"> системы. </w:t>
      </w:r>
    </w:p>
    <w:p w:rsidR="008B068A"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Учащение пульса в покое на следующий день после занятий, особенно если отмечается плохое самочувствие, нарушен сон, нет желания тренироваться и т.п., свидетельствует об утомлении. Степень увеличения </w:t>
      </w:r>
      <w:r w:rsidRPr="00C428CA">
        <w:rPr>
          <w:rFonts w:ascii="Times New Roman" w:hAnsi="Times New Roman" w:cs="Times New Roman"/>
          <w:sz w:val="28"/>
          <w:szCs w:val="28"/>
        </w:rPr>
        <w:lastRenderedPageBreak/>
        <w:t xml:space="preserve">пульса при выполнении физических упражнений зависит от многих факторов, основные из них объем и интенсивность физической нагрузки. </w:t>
      </w:r>
    </w:p>
    <w:p w:rsidR="008B068A"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Если частота пульса во время занятия будет колебаться в пределах 100-130 уд/мин, это свидетельствует о небольшой интенсивности нагрузки. Пульс 130-150 уд/мин характеризует работу средней интенсивности, частота пульса 150-170 уд/мин говорит о высокой нагрузке, учащение пульса до 170- 200 уд/мин бывает при предельной нагрузке (А.Ф. Синяков, 1987). </w:t>
      </w:r>
    </w:p>
    <w:p w:rsidR="006B1D20"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Для получения оздоровительного эффекта необходимо знать индивидуальный тренировочный пульс. Расчет тренировочного пульса (ЧСС трен.) производится с учетом возраста, пульса и рекомендуемой интенсивности тренировки (Е.С. </w:t>
      </w:r>
      <w:proofErr w:type="spellStart"/>
      <w:r w:rsidRPr="00C428CA">
        <w:rPr>
          <w:rFonts w:ascii="Times New Roman" w:hAnsi="Times New Roman" w:cs="Times New Roman"/>
          <w:sz w:val="28"/>
          <w:szCs w:val="28"/>
        </w:rPr>
        <w:t>Крючек</w:t>
      </w:r>
      <w:proofErr w:type="spellEnd"/>
      <w:r w:rsidRPr="00C428CA">
        <w:rPr>
          <w:rFonts w:ascii="Times New Roman" w:hAnsi="Times New Roman" w:cs="Times New Roman"/>
          <w:sz w:val="28"/>
          <w:szCs w:val="28"/>
        </w:rPr>
        <w:t>, 1999)</w:t>
      </w:r>
      <w:r w:rsidR="006B1D20">
        <w:rPr>
          <w:rFonts w:ascii="Times New Roman" w:hAnsi="Times New Roman" w:cs="Times New Roman"/>
          <w:sz w:val="28"/>
          <w:szCs w:val="28"/>
        </w:rPr>
        <w:t>.</w:t>
      </w:r>
    </w:p>
    <w:tbl>
      <w:tblPr>
        <w:tblStyle w:val="a3"/>
        <w:tblW w:w="0" w:type="auto"/>
        <w:tblLook w:val="04A0"/>
      </w:tblPr>
      <w:tblGrid>
        <w:gridCol w:w="769"/>
        <w:gridCol w:w="4482"/>
        <w:gridCol w:w="4320"/>
      </w:tblGrid>
      <w:tr w:rsidR="006B1D20" w:rsidTr="006B1D20">
        <w:tc>
          <w:tcPr>
            <w:tcW w:w="675" w:type="dxa"/>
          </w:tcPr>
          <w:p w:rsidR="006B1D20" w:rsidRPr="006B1D20" w:rsidRDefault="006B1D20" w:rsidP="006B1D20">
            <w:pPr>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sidRPr="006B1D20">
              <w:rPr>
                <w:rFonts w:ascii="Times New Roman" w:hAnsi="Times New Roman" w:cs="Times New Roman"/>
                <w:sz w:val="24"/>
                <w:szCs w:val="24"/>
              </w:rPr>
              <w:t>п</w:t>
            </w:r>
            <w:proofErr w:type="gramEnd"/>
            <w:r w:rsidRPr="006B1D20">
              <w:rPr>
                <w:rFonts w:ascii="Times New Roman" w:hAnsi="Times New Roman" w:cs="Times New Roman"/>
                <w:sz w:val="24"/>
                <w:szCs w:val="24"/>
              </w:rPr>
              <w:t>/п</w:t>
            </w:r>
          </w:p>
        </w:tc>
        <w:tc>
          <w:tcPr>
            <w:tcW w:w="4536"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Расчетный показатель</w:t>
            </w:r>
          </w:p>
        </w:tc>
        <w:tc>
          <w:tcPr>
            <w:tcW w:w="4360"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Последовательность расчета</w:t>
            </w:r>
          </w:p>
        </w:tc>
      </w:tr>
      <w:tr w:rsidR="006B1D20" w:rsidTr="006B1D20">
        <w:tc>
          <w:tcPr>
            <w:tcW w:w="675"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1</w:t>
            </w:r>
          </w:p>
        </w:tc>
        <w:tc>
          <w:tcPr>
            <w:tcW w:w="4536"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Максимальная ЧСС</w:t>
            </w:r>
          </w:p>
        </w:tc>
        <w:tc>
          <w:tcPr>
            <w:tcW w:w="4360"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220 – возраст</w:t>
            </w:r>
          </w:p>
        </w:tc>
      </w:tr>
      <w:tr w:rsidR="006B1D20" w:rsidTr="006B1D20">
        <w:tc>
          <w:tcPr>
            <w:tcW w:w="675"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2</w:t>
            </w:r>
          </w:p>
        </w:tc>
        <w:tc>
          <w:tcPr>
            <w:tcW w:w="4536"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Допустимый диапазон изменений ЧСС</w:t>
            </w:r>
          </w:p>
        </w:tc>
        <w:tc>
          <w:tcPr>
            <w:tcW w:w="4360"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«1» – ЧСС покоя</w:t>
            </w:r>
          </w:p>
        </w:tc>
      </w:tr>
      <w:tr w:rsidR="006B1D20" w:rsidTr="006B1D20">
        <w:tc>
          <w:tcPr>
            <w:tcW w:w="675"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3</w:t>
            </w:r>
          </w:p>
        </w:tc>
        <w:tc>
          <w:tcPr>
            <w:tcW w:w="4536"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«Плановый» сдвиг ЧСС</w:t>
            </w:r>
          </w:p>
        </w:tc>
        <w:tc>
          <w:tcPr>
            <w:tcW w:w="4360"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(«2» x интенсивность (65, 75, 85))</w:t>
            </w:r>
            <w:proofErr w:type="gramStart"/>
            <w:r w:rsidRPr="006B1D20">
              <w:rPr>
                <w:rFonts w:ascii="Times New Roman" w:hAnsi="Times New Roman" w:cs="Times New Roman"/>
                <w:sz w:val="24"/>
                <w:szCs w:val="24"/>
              </w:rPr>
              <w:t xml:space="preserve"> :</w:t>
            </w:r>
            <w:proofErr w:type="gramEnd"/>
            <w:r w:rsidRPr="006B1D20">
              <w:rPr>
                <w:rFonts w:ascii="Times New Roman" w:hAnsi="Times New Roman" w:cs="Times New Roman"/>
                <w:sz w:val="24"/>
                <w:szCs w:val="24"/>
              </w:rPr>
              <w:t xml:space="preserve"> 100%</w:t>
            </w:r>
          </w:p>
        </w:tc>
      </w:tr>
      <w:tr w:rsidR="006B1D20" w:rsidTr="006B1D20">
        <w:tc>
          <w:tcPr>
            <w:tcW w:w="675"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4</w:t>
            </w:r>
          </w:p>
        </w:tc>
        <w:tc>
          <w:tcPr>
            <w:tcW w:w="4536"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«Пик» тренировочной зоны</w:t>
            </w:r>
          </w:p>
        </w:tc>
        <w:tc>
          <w:tcPr>
            <w:tcW w:w="4360" w:type="dxa"/>
          </w:tcPr>
          <w:p w:rsidR="006B1D20" w:rsidRPr="006B1D20" w:rsidRDefault="006B1D20" w:rsidP="006B1D20">
            <w:pPr>
              <w:spacing w:line="360" w:lineRule="auto"/>
              <w:rPr>
                <w:rFonts w:ascii="Times New Roman" w:hAnsi="Times New Roman" w:cs="Times New Roman"/>
                <w:sz w:val="24"/>
                <w:szCs w:val="24"/>
              </w:rPr>
            </w:pPr>
            <w:r w:rsidRPr="006B1D20">
              <w:rPr>
                <w:rFonts w:ascii="Times New Roman" w:hAnsi="Times New Roman" w:cs="Times New Roman"/>
                <w:sz w:val="24"/>
                <w:szCs w:val="24"/>
              </w:rPr>
              <w:t>«3» + ЧСС покоя</w:t>
            </w:r>
          </w:p>
        </w:tc>
      </w:tr>
    </w:tbl>
    <w:p w:rsidR="006B1D20"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 Индивидуальный диапазон тренировочной зоны по ЧСС должен соответствовать ± 6% от «пика» тренировочной зоны. </w:t>
      </w:r>
    </w:p>
    <w:p w:rsidR="006B1D20"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Чтобы осуществить дифференцированный подход при нормировании нагрузки, обеспечить ее адекватность функциональному состоянию организма, необходимо учитывать уровень физического состояния студентов (далее – УФС). Уровень физического состояния можно определить по методике комплексной оценки Е.А. Пироговой (1986). </w:t>
      </w:r>
    </w:p>
    <w:p w:rsidR="006B1D20"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Принимая во внимание тесную связь показателей роста, массы тела, АД, ЧСС в покое, роста с параметрами общей физической работоспособности человека, учеными разработано уравнение регрессии для определения уровня физического состояния. </w:t>
      </w:r>
    </w:p>
    <w:p w:rsidR="006B1D20" w:rsidRDefault="006B1D20" w:rsidP="008B06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УФС = </w:t>
      </w:r>
      <m:oMath>
        <m:f>
          <m:fPr>
            <m:ctrlPr>
              <w:rPr>
                <w:rFonts w:ascii="Cambria Math" w:hAnsi="Cambria Math" w:cs="Times New Roman"/>
                <w:i/>
                <w:sz w:val="28"/>
                <w:szCs w:val="28"/>
              </w:rPr>
            </m:ctrlPr>
          </m:fPr>
          <m:num>
            <m:r>
              <w:rPr>
                <w:rFonts w:ascii="Cambria Math" w:hAnsi="Cambria Math" w:cs="Times New Roman"/>
                <w:sz w:val="28"/>
                <w:szCs w:val="28"/>
              </w:rPr>
              <m:t>700-3 ×ЧСС</m:t>
            </m:r>
            <m:d>
              <m:dPr>
                <m:ctrlPr>
                  <w:rPr>
                    <w:rFonts w:ascii="Cambria Math" w:hAnsi="Cambria Math" w:cs="Times New Roman"/>
                    <w:i/>
                    <w:sz w:val="28"/>
                    <w:szCs w:val="28"/>
                  </w:rPr>
                </m:ctrlPr>
              </m:dPr>
              <m:e>
                <m:r>
                  <w:rPr>
                    <w:rFonts w:ascii="Cambria Math" w:hAnsi="Cambria Math" w:cs="Times New Roman"/>
                    <w:sz w:val="28"/>
                    <w:szCs w:val="28"/>
                  </w:rPr>
                  <m:t>в покое</m:t>
                </m:r>
              </m:e>
            </m:d>
            <m:r>
              <w:rPr>
                <w:rFonts w:ascii="Cambria Math" w:hAnsi="Cambria Math" w:cs="Times New Roman"/>
                <w:sz w:val="28"/>
                <w:szCs w:val="28"/>
              </w:rPr>
              <m:t xml:space="preserve">-2,5 ×АД </m:t>
            </m:r>
            <m:d>
              <m:dPr>
                <m:ctrlPr>
                  <w:rPr>
                    <w:rFonts w:ascii="Cambria Math" w:hAnsi="Cambria Math" w:cs="Times New Roman"/>
                    <w:i/>
                    <w:sz w:val="28"/>
                    <w:szCs w:val="28"/>
                  </w:rPr>
                </m:ctrlPr>
              </m:dPr>
              <m:e>
                <m:r>
                  <w:rPr>
                    <w:rFonts w:ascii="Cambria Math" w:hAnsi="Cambria Math" w:cs="Times New Roman"/>
                    <w:sz w:val="28"/>
                    <w:szCs w:val="28"/>
                  </w:rPr>
                  <m:t>ср.пок.</m:t>
                </m:r>
              </m:e>
            </m:d>
            <m:r>
              <w:rPr>
                <w:rFonts w:ascii="Cambria Math" w:hAnsi="Cambria Math" w:cs="Times New Roman"/>
                <w:sz w:val="28"/>
                <w:szCs w:val="28"/>
              </w:rPr>
              <m:t xml:space="preserve">-2,7 × возраст +0,28 × масса тела </m:t>
            </m:r>
          </m:num>
          <m:den>
            <m:r>
              <w:rPr>
                <w:rFonts w:ascii="Cambria Math" w:hAnsi="Cambria Math" w:cs="Times New Roman"/>
                <w:sz w:val="28"/>
                <w:szCs w:val="28"/>
              </w:rPr>
              <m:t>350-2,6 × возраст +0,21 ×рост</m:t>
            </m:r>
          </m:den>
        </m:f>
      </m:oMath>
    </w:p>
    <w:p w:rsidR="00B70C1E" w:rsidRDefault="00B70C1E" w:rsidP="008B068A">
      <w:pPr>
        <w:spacing w:after="0" w:line="360" w:lineRule="auto"/>
        <w:ind w:firstLine="709"/>
        <w:jc w:val="both"/>
        <w:rPr>
          <w:rFonts w:ascii="Times New Roman" w:hAnsi="Times New Roman" w:cs="Times New Roman"/>
          <w:sz w:val="28"/>
          <w:szCs w:val="28"/>
        </w:rPr>
      </w:pP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lastRenderedPageBreak/>
        <w:t xml:space="preserve">Артериальное давление среднее (АД ср.) = АД </w:t>
      </w:r>
      <w:proofErr w:type="spellStart"/>
      <w:r w:rsidRPr="00C428CA">
        <w:rPr>
          <w:rFonts w:ascii="Times New Roman" w:hAnsi="Times New Roman" w:cs="Times New Roman"/>
          <w:sz w:val="28"/>
          <w:szCs w:val="28"/>
        </w:rPr>
        <w:t>диаст</w:t>
      </w:r>
      <w:proofErr w:type="spellEnd"/>
      <w:r w:rsidRPr="00C428CA">
        <w:rPr>
          <w:rFonts w:ascii="Times New Roman" w:hAnsi="Times New Roman" w:cs="Times New Roman"/>
          <w:sz w:val="28"/>
          <w:szCs w:val="28"/>
        </w:rPr>
        <w:t>. + 1/3 АД пульс.</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Артериальное давление пульсовое (АД пульс.) = АД </w:t>
      </w:r>
      <w:proofErr w:type="spellStart"/>
      <w:r w:rsidRPr="00C428CA">
        <w:rPr>
          <w:rFonts w:ascii="Times New Roman" w:hAnsi="Times New Roman" w:cs="Times New Roman"/>
          <w:sz w:val="28"/>
          <w:szCs w:val="28"/>
        </w:rPr>
        <w:t>сист</w:t>
      </w:r>
      <w:proofErr w:type="spellEnd"/>
      <w:r w:rsidRPr="00C428CA">
        <w:rPr>
          <w:rFonts w:ascii="Times New Roman" w:hAnsi="Times New Roman" w:cs="Times New Roman"/>
          <w:sz w:val="28"/>
          <w:szCs w:val="28"/>
        </w:rPr>
        <w:t xml:space="preserve">. – АД </w:t>
      </w:r>
      <w:proofErr w:type="spellStart"/>
      <w:r w:rsidRPr="00C428CA">
        <w:rPr>
          <w:rFonts w:ascii="Times New Roman" w:hAnsi="Times New Roman" w:cs="Times New Roman"/>
          <w:sz w:val="28"/>
          <w:szCs w:val="28"/>
        </w:rPr>
        <w:t>диаст</w:t>
      </w:r>
      <w:proofErr w:type="spellEnd"/>
      <w:r w:rsidRPr="00C428CA">
        <w:rPr>
          <w:rFonts w:ascii="Times New Roman" w:hAnsi="Times New Roman" w:cs="Times New Roman"/>
          <w:sz w:val="28"/>
          <w:szCs w:val="28"/>
        </w:rPr>
        <w:t>.</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Как видно из приведенной формулы, знаменатель для данного человека является на конкретный период времени статичным. Увеличение числителя (с повышением уровня физического состояния показатель увеличивается) может возрасти только за счет уменьшения ЧСС в покое и снижения среднего АД. Поэтому контроль этих показателей в процессе занятий физическими упражнениями может дать количественную оценку ее эффективности. Физическое состояние по данной методике оценивается в баллах. </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Количество баллов соответствует пяти уровням физического состояния:</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 I – низкий (0,375 и меньше), </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II – ниже среднего (0,376-0,525), </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III – средний (0,526-0,675), </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IV – выше среднего (0,676-0,825) </w:t>
      </w:r>
    </w:p>
    <w:p w:rsidR="00B70C1E" w:rsidRDefault="00713D5D" w:rsidP="008B068A">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V – высокий (0,826 и более).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Предлагаемая методика достаточно проста и информативна. Для ее проведения требуется минимальный набор медицинского оборудования: весы, ростомер, сфигмоманометр, секундомер.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Нормирование физической нагрузки с учетом уровня физического состояния о</w:t>
      </w:r>
      <w:r w:rsidR="00E56835">
        <w:rPr>
          <w:rFonts w:ascii="Times New Roman" w:hAnsi="Times New Roman" w:cs="Times New Roman"/>
          <w:sz w:val="28"/>
          <w:szCs w:val="28"/>
        </w:rPr>
        <w:t>существляется следующим образом:</w:t>
      </w:r>
    </w:p>
    <w:p w:rsidR="00E56835" w:rsidRDefault="00E56835" w:rsidP="00E568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713D5D" w:rsidRPr="00C428CA">
        <w:rPr>
          <w:rFonts w:ascii="Times New Roman" w:hAnsi="Times New Roman" w:cs="Times New Roman"/>
          <w:sz w:val="28"/>
          <w:szCs w:val="28"/>
        </w:rPr>
        <w:t xml:space="preserve">ри низком и ниже среднего уровне физического состояния целесообразно осваивать программу занятий с интенсивностью нагрузки 60-65% от макс. ЧСС, продолжительность аэробики при такой интенсивности – 40 минут; </w:t>
      </w:r>
    </w:p>
    <w:p w:rsidR="00E56835" w:rsidRDefault="00E56835" w:rsidP="00E568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3D5D" w:rsidRPr="00C428CA">
        <w:rPr>
          <w:rFonts w:ascii="Times New Roman" w:hAnsi="Times New Roman" w:cs="Times New Roman"/>
          <w:sz w:val="28"/>
          <w:szCs w:val="28"/>
        </w:rPr>
        <w:t xml:space="preserve">при среднем УФС – интенсивность нагрузки 70-75% от макс. ЧСС, продолжительность аэробики – 30 минут; </w:t>
      </w:r>
    </w:p>
    <w:p w:rsidR="00E56835" w:rsidRDefault="00E56835" w:rsidP="00E568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3D5D" w:rsidRPr="00C428CA">
        <w:rPr>
          <w:rFonts w:ascii="Times New Roman" w:hAnsi="Times New Roman" w:cs="Times New Roman"/>
          <w:sz w:val="28"/>
          <w:szCs w:val="28"/>
        </w:rPr>
        <w:t xml:space="preserve">при выше среднего и </w:t>
      </w:r>
      <w:proofErr w:type="gramStart"/>
      <w:r w:rsidR="00713D5D" w:rsidRPr="00C428CA">
        <w:rPr>
          <w:rFonts w:ascii="Times New Roman" w:hAnsi="Times New Roman" w:cs="Times New Roman"/>
          <w:sz w:val="28"/>
          <w:szCs w:val="28"/>
        </w:rPr>
        <w:t>высоком</w:t>
      </w:r>
      <w:proofErr w:type="gramEnd"/>
      <w:r w:rsidR="00713D5D" w:rsidRPr="00C428CA">
        <w:rPr>
          <w:rFonts w:ascii="Times New Roman" w:hAnsi="Times New Roman" w:cs="Times New Roman"/>
          <w:sz w:val="28"/>
          <w:szCs w:val="28"/>
        </w:rPr>
        <w:t xml:space="preserve"> УФС – интенсивность нагрузки 80-85% от ЧСС макс., продолжительность аэробики – 20 минут.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lastRenderedPageBreak/>
        <w:t xml:space="preserve">В целом оптимальный уровень интенсивности аэробики – 60-80% от макс. ЧСС, продолжительность – 20-40 мин. </w:t>
      </w:r>
    </w:p>
    <w:p w:rsidR="00E56835" w:rsidRDefault="00713D5D" w:rsidP="00E56835">
      <w:pPr>
        <w:spacing w:after="0" w:line="360" w:lineRule="auto"/>
        <w:ind w:firstLine="709"/>
        <w:jc w:val="both"/>
        <w:rPr>
          <w:rFonts w:ascii="Times New Roman" w:hAnsi="Times New Roman" w:cs="Times New Roman"/>
          <w:sz w:val="28"/>
          <w:szCs w:val="28"/>
        </w:rPr>
      </w:pPr>
      <w:r w:rsidRPr="00E56835">
        <w:rPr>
          <w:rFonts w:ascii="Times New Roman" w:hAnsi="Times New Roman" w:cs="Times New Roman"/>
          <w:i/>
          <w:sz w:val="28"/>
          <w:szCs w:val="28"/>
        </w:rPr>
        <w:t>Тренировочный пульс, с учетом различных режимов нагрузки и УФС</w:t>
      </w:r>
      <w:r w:rsidR="00E56835">
        <w:rPr>
          <w:rFonts w:ascii="Times New Roman" w:hAnsi="Times New Roman" w:cs="Times New Roman"/>
          <w:sz w:val="28"/>
          <w:szCs w:val="28"/>
        </w:rPr>
        <w:t>.</w:t>
      </w:r>
    </w:p>
    <w:tbl>
      <w:tblPr>
        <w:tblStyle w:val="a3"/>
        <w:tblW w:w="0" w:type="auto"/>
        <w:tblLook w:val="04A0"/>
      </w:tblPr>
      <w:tblGrid>
        <w:gridCol w:w="1951"/>
        <w:gridCol w:w="2834"/>
        <w:gridCol w:w="2393"/>
        <w:gridCol w:w="2393"/>
      </w:tblGrid>
      <w:tr w:rsidR="00E56835" w:rsidTr="00E56835">
        <w:tc>
          <w:tcPr>
            <w:tcW w:w="1951"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УФС</w:t>
            </w:r>
          </w:p>
        </w:tc>
        <w:tc>
          <w:tcPr>
            <w:tcW w:w="2834"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Режимы нагрузки, % от макс. ЧСС</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Тренировочный пульс, уд/мин</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Продолжительность, мин.</w:t>
            </w:r>
          </w:p>
        </w:tc>
      </w:tr>
      <w:tr w:rsidR="00E56835" w:rsidTr="00E56835">
        <w:tc>
          <w:tcPr>
            <w:tcW w:w="1951" w:type="dxa"/>
          </w:tcPr>
          <w:p w:rsidR="00E56835" w:rsidRPr="00E56835" w:rsidRDefault="00E56835" w:rsidP="00E56835">
            <w:pPr>
              <w:spacing w:line="360" w:lineRule="auto"/>
              <w:rPr>
                <w:rFonts w:ascii="Times New Roman" w:hAnsi="Times New Roman" w:cs="Times New Roman"/>
              </w:rPr>
            </w:pPr>
            <w:proofErr w:type="gramStart"/>
            <w:r w:rsidRPr="00E56835">
              <w:rPr>
                <w:rFonts w:ascii="Times New Roman" w:hAnsi="Times New Roman" w:cs="Times New Roman"/>
              </w:rPr>
              <w:t>Низкий</w:t>
            </w:r>
            <w:proofErr w:type="gramEnd"/>
            <w:r w:rsidRPr="00E56835">
              <w:rPr>
                <w:rFonts w:ascii="Times New Roman" w:hAnsi="Times New Roman" w:cs="Times New Roman"/>
              </w:rPr>
              <w:t xml:space="preserve"> и ниже среднего</w:t>
            </w:r>
          </w:p>
        </w:tc>
        <w:tc>
          <w:tcPr>
            <w:tcW w:w="2834" w:type="dxa"/>
          </w:tcPr>
          <w:p w:rsidR="00E56835" w:rsidRPr="00E56835" w:rsidRDefault="00E56835" w:rsidP="00E56835">
            <w:pPr>
              <w:spacing w:line="360" w:lineRule="auto"/>
              <w:rPr>
                <w:rFonts w:ascii="Times New Roman" w:hAnsi="Times New Roman" w:cs="Times New Roman"/>
              </w:rPr>
            </w:pPr>
            <w:r w:rsidRPr="00E56835">
              <w:rPr>
                <w:rFonts w:ascii="Times New Roman" w:hAnsi="Times New Roman" w:cs="Times New Roman"/>
              </w:rPr>
              <w:t>Нагрузка низкой интенсивности – 60-65%</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120-130</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40</w:t>
            </w:r>
          </w:p>
        </w:tc>
      </w:tr>
      <w:tr w:rsidR="00E56835" w:rsidTr="00E56835">
        <w:tc>
          <w:tcPr>
            <w:tcW w:w="1951" w:type="dxa"/>
          </w:tcPr>
          <w:p w:rsidR="00E56835" w:rsidRPr="00E56835" w:rsidRDefault="00E56835" w:rsidP="00E56835">
            <w:pPr>
              <w:spacing w:line="360" w:lineRule="auto"/>
              <w:rPr>
                <w:rFonts w:ascii="Times New Roman" w:hAnsi="Times New Roman" w:cs="Times New Roman"/>
              </w:rPr>
            </w:pPr>
            <w:r w:rsidRPr="00E56835">
              <w:rPr>
                <w:rFonts w:ascii="Times New Roman" w:hAnsi="Times New Roman" w:cs="Times New Roman"/>
              </w:rPr>
              <w:t>Средний</w:t>
            </w:r>
          </w:p>
        </w:tc>
        <w:tc>
          <w:tcPr>
            <w:tcW w:w="2834" w:type="dxa"/>
          </w:tcPr>
          <w:p w:rsidR="00E56835" w:rsidRPr="00E56835" w:rsidRDefault="00E56835" w:rsidP="00E56835">
            <w:pPr>
              <w:spacing w:line="360" w:lineRule="auto"/>
              <w:rPr>
                <w:rFonts w:ascii="Times New Roman" w:hAnsi="Times New Roman" w:cs="Times New Roman"/>
              </w:rPr>
            </w:pPr>
            <w:r w:rsidRPr="00E56835">
              <w:rPr>
                <w:rFonts w:ascii="Times New Roman" w:hAnsi="Times New Roman" w:cs="Times New Roman"/>
              </w:rPr>
              <w:t>Нагрузка средней интенсивности – 70-75%</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140-150</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30</w:t>
            </w:r>
          </w:p>
        </w:tc>
      </w:tr>
      <w:tr w:rsidR="00E56835" w:rsidTr="00E56835">
        <w:tc>
          <w:tcPr>
            <w:tcW w:w="1951" w:type="dxa"/>
          </w:tcPr>
          <w:p w:rsidR="00E56835" w:rsidRPr="00E56835" w:rsidRDefault="00E56835" w:rsidP="00E56835">
            <w:pPr>
              <w:spacing w:line="360" w:lineRule="auto"/>
              <w:rPr>
                <w:rFonts w:ascii="Times New Roman" w:hAnsi="Times New Roman" w:cs="Times New Roman"/>
              </w:rPr>
            </w:pPr>
            <w:r w:rsidRPr="00E56835">
              <w:rPr>
                <w:rFonts w:ascii="Times New Roman" w:hAnsi="Times New Roman" w:cs="Times New Roman"/>
              </w:rPr>
              <w:t xml:space="preserve">Выше среднего и </w:t>
            </w:r>
            <w:proofErr w:type="gramStart"/>
            <w:r w:rsidRPr="00E56835">
              <w:rPr>
                <w:rFonts w:ascii="Times New Roman" w:hAnsi="Times New Roman" w:cs="Times New Roman"/>
              </w:rPr>
              <w:t>высокий</w:t>
            </w:r>
            <w:proofErr w:type="gramEnd"/>
          </w:p>
        </w:tc>
        <w:tc>
          <w:tcPr>
            <w:tcW w:w="2834" w:type="dxa"/>
          </w:tcPr>
          <w:p w:rsidR="00E56835" w:rsidRPr="00E56835" w:rsidRDefault="00E56835" w:rsidP="00E56835">
            <w:pPr>
              <w:spacing w:line="360" w:lineRule="auto"/>
              <w:rPr>
                <w:rFonts w:ascii="Times New Roman" w:hAnsi="Times New Roman" w:cs="Times New Roman"/>
              </w:rPr>
            </w:pPr>
            <w:r w:rsidRPr="00E56835">
              <w:rPr>
                <w:rFonts w:ascii="Times New Roman" w:hAnsi="Times New Roman" w:cs="Times New Roman"/>
              </w:rPr>
              <w:t>Нагрузка высокой интенсивности – 80-85%</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160-170</w:t>
            </w:r>
          </w:p>
        </w:tc>
        <w:tc>
          <w:tcPr>
            <w:tcW w:w="2393"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20</w:t>
            </w:r>
          </w:p>
        </w:tc>
      </w:tr>
    </w:tbl>
    <w:p w:rsidR="00E56835" w:rsidRDefault="00E56835" w:rsidP="00E56835">
      <w:pPr>
        <w:spacing w:after="0" w:line="360" w:lineRule="auto"/>
        <w:ind w:firstLine="709"/>
        <w:jc w:val="both"/>
        <w:rPr>
          <w:rFonts w:ascii="Times New Roman" w:hAnsi="Times New Roman" w:cs="Times New Roman"/>
          <w:sz w:val="28"/>
          <w:szCs w:val="28"/>
        </w:rPr>
      </w:pP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С целью исследования функционального состояния </w:t>
      </w:r>
      <w:proofErr w:type="gramStart"/>
      <w:r w:rsidRPr="00C428CA">
        <w:rPr>
          <w:rFonts w:ascii="Times New Roman" w:hAnsi="Times New Roman" w:cs="Times New Roman"/>
          <w:sz w:val="28"/>
          <w:szCs w:val="28"/>
        </w:rPr>
        <w:t>сердечно-сосудистой</w:t>
      </w:r>
      <w:proofErr w:type="gramEnd"/>
      <w:r w:rsidRPr="00C428CA">
        <w:rPr>
          <w:rFonts w:ascii="Times New Roman" w:hAnsi="Times New Roman" w:cs="Times New Roman"/>
          <w:sz w:val="28"/>
          <w:szCs w:val="28"/>
        </w:rPr>
        <w:t xml:space="preserve"> системы в процессе самоконтроля можно использовать нагрузочный тест – проба Мартине (20 приседаний в течение 30 с), с фиксированием времени восстановления ЧСС до состояния покоя. Этот тест предусматривает учет изменений и определение сроков восстановления частоты сердечных сокращений после стандартной физической нагрузки.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Уменьшение пульсовой реакции на стандартную нагрузку свидетельствует об улучшении функционального состояния </w:t>
      </w:r>
      <w:proofErr w:type="gramStart"/>
      <w:r w:rsidRPr="00C428CA">
        <w:rPr>
          <w:rFonts w:ascii="Times New Roman" w:hAnsi="Times New Roman" w:cs="Times New Roman"/>
          <w:sz w:val="28"/>
          <w:szCs w:val="28"/>
        </w:rPr>
        <w:t>сердечно-сосудистой</w:t>
      </w:r>
      <w:proofErr w:type="gramEnd"/>
      <w:r w:rsidRPr="00C428CA">
        <w:rPr>
          <w:rFonts w:ascii="Times New Roman" w:hAnsi="Times New Roman" w:cs="Times New Roman"/>
          <w:sz w:val="28"/>
          <w:szCs w:val="28"/>
        </w:rPr>
        <w:t xml:space="preserve"> системы. </w:t>
      </w:r>
    </w:p>
    <w:p w:rsidR="00E56835" w:rsidRDefault="00713D5D" w:rsidP="00E56835">
      <w:pPr>
        <w:spacing w:after="0" w:line="360" w:lineRule="auto"/>
        <w:ind w:firstLine="709"/>
        <w:jc w:val="both"/>
        <w:rPr>
          <w:rFonts w:ascii="Times New Roman" w:hAnsi="Times New Roman" w:cs="Times New Roman"/>
          <w:sz w:val="28"/>
          <w:szCs w:val="28"/>
        </w:rPr>
      </w:pPr>
      <w:r w:rsidRPr="00E56835">
        <w:rPr>
          <w:rFonts w:ascii="Times New Roman" w:hAnsi="Times New Roman" w:cs="Times New Roman"/>
          <w:i/>
          <w:sz w:val="28"/>
          <w:szCs w:val="28"/>
        </w:rPr>
        <w:t xml:space="preserve">Артериальное давление (АД) </w:t>
      </w:r>
      <w:r w:rsidRPr="00C428CA">
        <w:rPr>
          <w:rFonts w:ascii="Times New Roman" w:hAnsi="Times New Roman" w:cs="Times New Roman"/>
          <w:sz w:val="28"/>
          <w:szCs w:val="28"/>
        </w:rPr>
        <w:t xml:space="preserve">– важный показатель функционирования </w:t>
      </w:r>
      <w:proofErr w:type="gramStart"/>
      <w:r w:rsidRPr="00C428CA">
        <w:rPr>
          <w:rFonts w:ascii="Times New Roman" w:hAnsi="Times New Roman" w:cs="Times New Roman"/>
          <w:sz w:val="28"/>
          <w:szCs w:val="28"/>
        </w:rPr>
        <w:t>сердечно-сосудистой</w:t>
      </w:r>
      <w:proofErr w:type="gramEnd"/>
      <w:r w:rsidRPr="00C428CA">
        <w:rPr>
          <w:rFonts w:ascii="Times New Roman" w:hAnsi="Times New Roman" w:cs="Times New Roman"/>
          <w:sz w:val="28"/>
          <w:szCs w:val="28"/>
        </w:rPr>
        <w:t xml:space="preserve"> системы. Измеряется АД сфигмоманометром в миллиметрах ртутного столба (</w:t>
      </w:r>
      <w:proofErr w:type="gramStart"/>
      <w:r w:rsidRPr="00C428CA">
        <w:rPr>
          <w:rFonts w:ascii="Times New Roman" w:hAnsi="Times New Roman" w:cs="Times New Roman"/>
          <w:sz w:val="28"/>
          <w:szCs w:val="28"/>
        </w:rPr>
        <w:t>мм</w:t>
      </w:r>
      <w:proofErr w:type="gramEnd"/>
      <w:r w:rsidRPr="00C428CA">
        <w:rPr>
          <w:rFonts w:ascii="Times New Roman" w:hAnsi="Times New Roman" w:cs="Times New Roman"/>
          <w:sz w:val="28"/>
          <w:szCs w:val="28"/>
        </w:rPr>
        <w:t xml:space="preserve"> рт. ст.). Процедура измерения АД состоит в следующем. На плечо выше локтевого сгиба на 3-4 см накладывается резиновая манжетка и закрепляется. Затем с помощью резиновой груши в нее накачивается воздух. При этом на лучевой артерии (в области запястья) контролируется пульс, после его исчезновения давление в манжетке надо повысить еще на 20</w:t>
      </w:r>
      <w:r w:rsidR="00E56835">
        <w:rPr>
          <w:rFonts w:ascii="Times New Roman" w:hAnsi="Times New Roman" w:cs="Times New Roman"/>
          <w:sz w:val="28"/>
          <w:szCs w:val="28"/>
        </w:rPr>
        <w:t xml:space="preserve"> </w:t>
      </w:r>
      <w:r w:rsidRPr="00C428CA">
        <w:rPr>
          <w:rFonts w:ascii="Times New Roman" w:hAnsi="Times New Roman" w:cs="Times New Roman"/>
          <w:sz w:val="28"/>
          <w:szCs w:val="28"/>
        </w:rPr>
        <w:t xml:space="preserve">- 30 мм рт. ст. Затем на локтевую артерию (в области локтевого сгиба, ближе к его внутреннему краю) устанавливается фонендоскоп, чтобы слышать толчки пульса.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lastRenderedPageBreak/>
        <w:t xml:space="preserve">При выпускании воздуха из манжетки в ней медленно снижается давление, и в тот момент, когда кровь раскроет все еще сжимаемую манжеткой плечевую артерию, услышите первый пульсовой тон. При этом необходимо заметить уровень давления по шкале сфигмоманометра, это будет величина максимального, систолического АД.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Продолжить постепенно снижать давление в манжетке до тех пор, пока не исчезнут пульсовые тоны. И снова необходимо заметить уровень давления, это будет минимальное, диастолическое АД.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Исследование необходимо повторить: при правильном измерении результаты не должны отличаться более чем на 5 мм </w:t>
      </w:r>
      <w:proofErr w:type="spellStart"/>
      <w:r w:rsidRPr="00C428CA">
        <w:rPr>
          <w:rFonts w:ascii="Times New Roman" w:hAnsi="Times New Roman" w:cs="Times New Roman"/>
          <w:sz w:val="28"/>
          <w:szCs w:val="28"/>
        </w:rPr>
        <w:t>рт.ст</w:t>
      </w:r>
      <w:proofErr w:type="spellEnd"/>
      <w:r w:rsidRPr="00C428CA">
        <w:rPr>
          <w:rFonts w:ascii="Times New Roman" w:hAnsi="Times New Roman" w:cs="Times New Roman"/>
          <w:sz w:val="28"/>
          <w:szCs w:val="28"/>
        </w:rPr>
        <w:t xml:space="preserve">. При первичном исследовании АД необходимо измерять на обеих руках, так как оно может быть разным из-за аномалий распределения артериальных сосудов. Если АД на одной руке отличается от АД на другой более чем на 10 мм </w:t>
      </w:r>
      <w:proofErr w:type="spellStart"/>
      <w:r w:rsidRPr="00C428CA">
        <w:rPr>
          <w:rFonts w:ascii="Times New Roman" w:hAnsi="Times New Roman" w:cs="Times New Roman"/>
          <w:sz w:val="28"/>
          <w:szCs w:val="28"/>
        </w:rPr>
        <w:t>рт.ст</w:t>
      </w:r>
      <w:proofErr w:type="spellEnd"/>
      <w:r w:rsidRPr="00C428CA">
        <w:rPr>
          <w:rFonts w:ascii="Times New Roman" w:hAnsi="Times New Roman" w:cs="Times New Roman"/>
          <w:sz w:val="28"/>
          <w:szCs w:val="28"/>
        </w:rPr>
        <w:t xml:space="preserve">., это необходимо учитывать при последующих исследованиях, измеряя АД на той руке, где оно выше. </w:t>
      </w:r>
    </w:p>
    <w:p w:rsidR="00E56835" w:rsidRDefault="00713D5D" w:rsidP="00E56835">
      <w:pPr>
        <w:spacing w:after="0" w:line="360" w:lineRule="auto"/>
        <w:ind w:firstLine="709"/>
        <w:jc w:val="center"/>
        <w:rPr>
          <w:rFonts w:ascii="Times New Roman" w:hAnsi="Times New Roman" w:cs="Times New Roman"/>
          <w:i/>
          <w:sz w:val="28"/>
          <w:szCs w:val="28"/>
        </w:rPr>
      </w:pPr>
      <w:r w:rsidRPr="00E56835">
        <w:rPr>
          <w:rFonts w:ascii="Times New Roman" w:hAnsi="Times New Roman" w:cs="Times New Roman"/>
          <w:i/>
          <w:sz w:val="28"/>
          <w:szCs w:val="28"/>
        </w:rPr>
        <w:t>Для определения должного давления можно</w:t>
      </w:r>
      <w:r w:rsidR="00E56835">
        <w:rPr>
          <w:rFonts w:ascii="Times New Roman" w:hAnsi="Times New Roman" w:cs="Times New Roman"/>
          <w:i/>
          <w:sz w:val="28"/>
          <w:szCs w:val="28"/>
        </w:rPr>
        <w:t xml:space="preserve"> использовать следующие формулы</w:t>
      </w:r>
    </w:p>
    <w:tbl>
      <w:tblPr>
        <w:tblStyle w:val="a3"/>
        <w:tblW w:w="0" w:type="auto"/>
        <w:tblLook w:val="04A0"/>
      </w:tblPr>
      <w:tblGrid>
        <w:gridCol w:w="4785"/>
        <w:gridCol w:w="4786"/>
      </w:tblGrid>
      <w:tr w:rsidR="00E56835" w:rsidTr="00E56835">
        <w:tc>
          <w:tcPr>
            <w:tcW w:w="4785"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до 20 лет</w:t>
            </w:r>
          </w:p>
        </w:tc>
        <w:tc>
          <w:tcPr>
            <w:tcW w:w="4786" w:type="dxa"/>
          </w:tcPr>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21 и более лет</w:t>
            </w:r>
          </w:p>
        </w:tc>
      </w:tr>
      <w:tr w:rsidR="00E56835" w:rsidTr="00E56835">
        <w:tc>
          <w:tcPr>
            <w:tcW w:w="4785" w:type="dxa"/>
          </w:tcPr>
          <w:p w:rsidR="00E56835" w:rsidRPr="00E56835" w:rsidRDefault="00E56835" w:rsidP="00E56835">
            <w:pPr>
              <w:spacing w:line="360" w:lineRule="auto"/>
              <w:jc w:val="center"/>
              <w:rPr>
                <w:rFonts w:ascii="Times New Roman" w:hAnsi="Times New Roman" w:cs="Times New Roman"/>
              </w:rPr>
            </w:pPr>
            <w:proofErr w:type="gramStart"/>
            <w:r w:rsidRPr="00E56835">
              <w:rPr>
                <w:rFonts w:ascii="Times New Roman" w:hAnsi="Times New Roman" w:cs="Times New Roman"/>
              </w:rPr>
              <w:t>Систолическое</w:t>
            </w:r>
            <w:proofErr w:type="gramEnd"/>
            <w:r w:rsidRPr="00E56835">
              <w:rPr>
                <w:rFonts w:ascii="Times New Roman" w:hAnsi="Times New Roman" w:cs="Times New Roman"/>
              </w:rPr>
              <w:t xml:space="preserve"> АД = 1,7 х возраст + 83 </w:t>
            </w:r>
          </w:p>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Диастолическое АД = 1,6 х возраст + 42</w:t>
            </w:r>
          </w:p>
        </w:tc>
        <w:tc>
          <w:tcPr>
            <w:tcW w:w="4786" w:type="dxa"/>
          </w:tcPr>
          <w:p w:rsidR="00E56835" w:rsidRPr="00E56835" w:rsidRDefault="00E56835" w:rsidP="00E56835">
            <w:pPr>
              <w:spacing w:line="360" w:lineRule="auto"/>
              <w:jc w:val="center"/>
              <w:rPr>
                <w:rFonts w:ascii="Times New Roman" w:hAnsi="Times New Roman" w:cs="Times New Roman"/>
              </w:rPr>
            </w:pPr>
            <w:proofErr w:type="gramStart"/>
            <w:r w:rsidRPr="00E56835">
              <w:rPr>
                <w:rFonts w:ascii="Times New Roman" w:hAnsi="Times New Roman" w:cs="Times New Roman"/>
              </w:rPr>
              <w:t>Систолическое</w:t>
            </w:r>
            <w:proofErr w:type="gramEnd"/>
            <w:r w:rsidRPr="00E56835">
              <w:rPr>
                <w:rFonts w:ascii="Times New Roman" w:hAnsi="Times New Roman" w:cs="Times New Roman"/>
              </w:rPr>
              <w:t xml:space="preserve"> АД = 0,4 х возраст + 109</w:t>
            </w:r>
          </w:p>
          <w:p w:rsidR="00E56835" w:rsidRPr="00E56835" w:rsidRDefault="00E56835" w:rsidP="00E56835">
            <w:pPr>
              <w:spacing w:line="360" w:lineRule="auto"/>
              <w:jc w:val="center"/>
              <w:rPr>
                <w:rFonts w:ascii="Times New Roman" w:hAnsi="Times New Roman" w:cs="Times New Roman"/>
              </w:rPr>
            </w:pPr>
            <w:r w:rsidRPr="00E56835">
              <w:rPr>
                <w:rFonts w:ascii="Times New Roman" w:hAnsi="Times New Roman" w:cs="Times New Roman"/>
              </w:rPr>
              <w:t>Диастолическое АД = 0,3 х возраст + 67</w:t>
            </w:r>
          </w:p>
        </w:tc>
      </w:tr>
    </w:tbl>
    <w:p w:rsidR="00E56835" w:rsidRPr="00E56835" w:rsidRDefault="00E56835" w:rsidP="00E56835">
      <w:pPr>
        <w:spacing w:after="0" w:line="360" w:lineRule="auto"/>
        <w:ind w:firstLine="709"/>
        <w:jc w:val="center"/>
        <w:rPr>
          <w:rFonts w:ascii="Times New Roman" w:hAnsi="Times New Roman" w:cs="Times New Roman"/>
          <w:sz w:val="28"/>
          <w:szCs w:val="28"/>
        </w:rPr>
      </w:pP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В данных формулах возраст выражается в годах, АД – в </w:t>
      </w:r>
      <w:proofErr w:type="gramStart"/>
      <w:r w:rsidRPr="00C428CA">
        <w:rPr>
          <w:rFonts w:ascii="Times New Roman" w:hAnsi="Times New Roman" w:cs="Times New Roman"/>
          <w:sz w:val="28"/>
          <w:szCs w:val="28"/>
        </w:rPr>
        <w:t>мм</w:t>
      </w:r>
      <w:proofErr w:type="gramEnd"/>
      <w:r w:rsidRPr="00C428CA">
        <w:rPr>
          <w:rFonts w:ascii="Times New Roman" w:hAnsi="Times New Roman" w:cs="Times New Roman"/>
          <w:sz w:val="28"/>
          <w:szCs w:val="28"/>
        </w:rPr>
        <w:t xml:space="preserve"> рт. ст.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Если фактическая величина систолического АД окажется выше должной, рассчитанной по предложенным формулам, на 15 мм </w:t>
      </w:r>
      <w:proofErr w:type="spellStart"/>
      <w:r w:rsidRPr="00C428CA">
        <w:rPr>
          <w:rFonts w:ascii="Times New Roman" w:hAnsi="Times New Roman" w:cs="Times New Roman"/>
          <w:sz w:val="28"/>
          <w:szCs w:val="28"/>
        </w:rPr>
        <w:t>рт.ст</w:t>
      </w:r>
      <w:proofErr w:type="spellEnd"/>
      <w:r w:rsidRPr="00C428CA">
        <w:rPr>
          <w:rFonts w:ascii="Times New Roman" w:hAnsi="Times New Roman" w:cs="Times New Roman"/>
          <w:sz w:val="28"/>
          <w:szCs w:val="28"/>
        </w:rPr>
        <w:t xml:space="preserve">. и более, а диастолическое давление – на 10 мм </w:t>
      </w:r>
      <w:proofErr w:type="spellStart"/>
      <w:r w:rsidRPr="00C428CA">
        <w:rPr>
          <w:rFonts w:ascii="Times New Roman" w:hAnsi="Times New Roman" w:cs="Times New Roman"/>
          <w:sz w:val="28"/>
          <w:szCs w:val="28"/>
        </w:rPr>
        <w:t>рт.ст</w:t>
      </w:r>
      <w:proofErr w:type="spellEnd"/>
      <w:r w:rsidRPr="00C428CA">
        <w:rPr>
          <w:rFonts w:ascii="Times New Roman" w:hAnsi="Times New Roman" w:cs="Times New Roman"/>
          <w:sz w:val="28"/>
          <w:szCs w:val="28"/>
        </w:rPr>
        <w:t xml:space="preserve">. и более, то это будет свидетельствовать о гипертензии (повышенном АД). </w:t>
      </w:r>
    </w:p>
    <w:p w:rsidR="00E56835"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Если фактическая величина систолического АД окажется ниже должной на 20 мм </w:t>
      </w:r>
      <w:proofErr w:type="spellStart"/>
      <w:r w:rsidRPr="00C428CA">
        <w:rPr>
          <w:rFonts w:ascii="Times New Roman" w:hAnsi="Times New Roman" w:cs="Times New Roman"/>
          <w:sz w:val="28"/>
          <w:szCs w:val="28"/>
        </w:rPr>
        <w:t>рт.ст</w:t>
      </w:r>
      <w:proofErr w:type="spellEnd"/>
      <w:r w:rsidRPr="00C428CA">
        <w:rPr>
          <w:rFonts w:ascii="Times New Roman" w:hAnsi="Times New Roman" w:cs="Times New Roman"/>
          <w:sz w:val="28"/>
          <w:szCs w:val="28"/>
        </w:rPr>
        <w:t xml:space="preserve">. и более, а диастолического – на 15 мм </w:t>
      </w:r>
      <w:proofErr w:type="spellStart"/>
      <w:r w:rsidRPr="00C428CA">
        <w:rPr>
          <w:rFonts w:ascii="Times New Roman" w:hAnsi="Times New Roman" w:cs="Times New Roman"/>
          <w:sz w:val="28"/>
          <w:szCs w:val="28"/>
        </w:rPr>
        <w:t>рт.ст</w:t>
      </w:r>
      <w:proofErr w:type="spellEnd"/>
      <w:r w:rsidRPr="00C428CA">
        <w:rPr>
          <w:rFonts w:ascii="Times New Roman" w:hAnsi="Times New Roman" w:cs="Times New Roman"/>
          <w:sz w:val="28"/>
          <w:szCs w:val="28"/>
        </w:rPr>
        <w:t>. и более, такое состояние следует рассматривать как гипотензию (пониженное АД).</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lastRenderedPageBreak/>
        <w:t xml:space="preserve">Самоконтроль включает в себя также измерения роста, массы тела, окружностей частей тела. Контроль данных показателей при занятиях физическими упражнениями обычно осуществляется 1 раз в месяц.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Рост</w:t>
      </w:r>
      <w:r w:rsidRPr="00C428CA">
        <w:rPr>
          <w:rFonts w:ascii="Times New Roman" w:hAnsi="Times New Roman" w:cs="Times New Roman"/>
          <w:sz w:val="28"/>
          <w:szCs w:val="28"/>
        </w:rPr>
        <w:t xml:space="preserve"> – измеряется ростомером. При измерении роста испытуемый становится спиной к вертикальной стойке, касаясь ее пятками, ягодицами и межлопаточной областью. Планшетку опускают до соприкосновения с головой. </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Определяя рост, следует учитывать, что длина тела в течение суток меняется. К вечеру она может уменьшиться на 1-2 см, а после длительной напряженной физической нагрузки, рост может уменьшиться на 3-5 см. Поэтому измерения лучше проводить в первой половине дня.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Масса тела</w:t>
      </w:r>
      <w:r w:rsidRPr="00C428CA">
        <w:rPr>
          <w:rFonts w:ascii="Times New Roman" w:hAnsi="Times New Roman" w:cs="Times New Roman"/>
          <w:sz w:val="28"/>
          <w:szCs w:val="28"/>
        </w:rPr>
        <w:t xml:space="preserve"> суммарно выражает уровень развития костно-мышечного аппарата, подкожно-жирового слоя и внутренних органов. Определяется взвешиванием на медицинских весах, без верхней одежды и обуви. До употребления весы должны показывать нулевой вес. Результаты исследований записывают в килограммах.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Окружность грудной клетки</w:t>
      </w:r>
      <w:r w:rsidRPr="00C428CA">
        <w:rPr>
          <w:rFonts w:ascii="Times New Roman" w:hAnsi="Times New Roman" w:cs="Times New Roman"/>
          <w:sz w:val="28"/>
          <w:szCs w:val="28"/>
        </w:rPr>
        <w:t xml:space="preserve"> определяется на вдохе, выдохе и во время дыхательных пауз. Сантиметровую ленту накладывают сзади под прямым углом к лопаткам, а спереди – у мужчин и детей по нижнему краю </w:t>
      </w:r>
      <w:proofErr w:type="spellStart"/>
      <w:r w:rsidRPr="00C428CA">
        <w:rPr>
          <w:rFonts w:ascii="Times New Roman" w:hAnsi="Times New Roman" w:cs="Times New Roman"/>
          <w:sz w:val="28"/>
          <w:szCs w:val="28"/>
        </w:rPr>
        <w:t>околососковых</w:t>
      </w:r>
      <w:proofErr w:type="spellEnd"/>
      <w:r w:rsidRPr="00C428CA">
        <w:rPr>
          <w:rFonts w:ascii="Times New Roman" w:hAnsi="Times New Roman" w:cs="Times New Roman"/>
          <w:sz w:val="28"/>
          <w:szCs w:val="28"/>
        </w:rPr>
        <w:t xml:space="preserve"> кружков, а у женщин – над молочными железами на уровне прикрепления четвертого ребра к грудине (</w:t>
      </w:r>
      <w:proofErr w:type="spellStart"/>
      <w:r w:rsidRPr="00C428CA">
        <w:rPr>
          <w:rFonts w:ascii="Times New Roman" w:hAnsi="Times New Roman" w:cs="Times New Roman"/>
          <w:sz w:val="28"/>
          <w:szCs w:val="28"/>
        </w:rPr>
        <w:t>среднегрудинная</w:t>
      </w:r>
      <w:proofErr w:type="spellEnd"/>
      <w:r w:rsidRPr="00C428CA">
        <w:rPr>
          <w:rFonts w:ascii="Times New Roman" w:hAnsi="Times New Roman" w:cs="Times New Roman"/>
          <w:sz w:val="28"/>
          <w:szCs w:val="28"/>
        </w:rPr>
        <w:t xml:space="preserve"> точка). </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При наложении ленты </w:t>
      </w:r>
      <w:proofErr w:type="gramStart"/>
      <w:r w:rsidRPr="00C428CA">
        <w:rPr>
          <w:rFonts w:ascii="Times New Roman" w:hAnsi="Times New Roman" w:cs="Times New Roman"/>
          <w:sz w:val="28"/>
          <w:szCs w:val="28"/>
        </w:rPr>
        <w:t>обследуемый</w:t>
      </w:r>
      <w:proofErr w:type="gramEnd"/>
      <w:r w:rsidRPr="00C428CA">
        <w:rPr>
          <w:rFonts w:ascii="Times New Roman" w:hAnsi="Times New Roman" w:cs="Times New Roman"/>
          <w:sz w:val="28"/>
          <w:szCs w:val="28"/>
        </w:rPr>
        <w:t xml:space="preserve"> приподнимает руки, затем опускает их и становится в спокойную стойку. Рекомендуется сначала измерить окружности грудной клетки в положении максимально глубокого вдоха, затем – максимально глубокого выдоха и на уровне спокойного дыхания (пауза). </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Исследователю необходимо внимательно контролировать натяжение сантиметровой ленты. Результаты исследований записывают в сантиметрах. Высчитывают и записывают разницу между показателями окружности грудной клетки в положении максимального вдоха и выдоха. Данный </w:t>
      </w:r>
      <w:r w:rsidRPr="00C428CA">
        <w:rPr>
          <w:rFonts w:ascii="Times New Roman" w:hAnsi="Times New Roman" w:cs="Times New Roman"/>
          <w:sz w:val="28"/>
          <w:szCs w:val="28"/>
        </w:rPr>
        <w:lastRenderedPageBreak/>
        <w:t xml:space="preserve">результат характеризует важную функциональную величину – экскурсию грудной клетки.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Окружности различных частей тела</w:t>
      </w:r>
      <w:r w:rsidRPr="00C428CA">
        <w:rPr>
          <w:rFonts w:ascii="Times New Roman" w:hAnsi="Times New Roman" w:cs="Times New Roman"/>
          <w:sz w:val="28"/>
          <w:szCs w:val="28"/>
        </w:rPr>
        <w:t xml:space="preserve"> – талия, грудь, бедра, голень (для девушек) – измеряются сантиметровой лентой. Результаты исследований записывают в сантиметрах.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Окружность груди (бюста)</w:t>
      </w:r>
      <w:r w:rsidRPr="00C428CA">
        <w:rPr>
          <w:rFonts w:ascii="Times New Roman" w:hAnsi="Times New Roman" w:cs="Times New Roman"/>
          <w:sz w:val="28"/>
          <w:szCs w:val="28"/>
        </w:rPr>
        <w:t xml:space="preserve">. Сантиметровую ленту накладывают сзади на нижние углы лопаток, а спереди по самым высоким точкам груди (сосковая линия).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Окружность талии</w:t>
      </w:r>
      <w:r w:rsidRPr="00C428CA">
        <w:rPr>
          <w:rFonts w:ascii="Times New Roman" w:hAnsi="Times New Roman" w:cs="Times New Roman"/>
          <w:sz w:val="28"/>
          <w:szCs w:val="28"/>
        </w:rPr>
        <w:t xml:space="preserve">. Сантиметровую ленту накладывают по самому узкому месту туловища.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Окружность бедер.</w:t>
      </w:r>
      <w:r w:rsidRPr="00C428CA">
        <w:rPr>
          <w:rFonts w:ascii="Times New Roman" w:hAnsi="Times New Roman" w:cs="Times New Roman"/>
          <w:sz w:val="28"/>
          <w:szCs w:val="28"/>
        </w:rPr>
        <w:t xml:space="preserve"> Сантиметровую ленту накладывают сзади по самым высоким точкам ягодиц, а спереди по бедрам.</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Окружность голени.</w:t>
      </w:r>
      <w:r w:rsidRPr="00C428CA">
        <w:rPr>
          <w:rFonts w:ascii="Times New Roman" w:hAnsi="Times New Roman" w:cs="Times New Roman"/>
          <w:sz w:val="28"/>
          <w:szCs w:val="28"/>
        </w:rPr>
        <w:t xml:space="preserve"> Сантиметровую ленту накладывают по самым высоким точкам голени. </w:t>
      </w:r>
    </w:p>
    <w:p w:rsidR="008D2455" w:rsidRDefault="008D2455" w:rsidP="00E56835">
      <w:pPr>
        <w:spacing w:after="0" w:line="360" w:lineRule="auto"/>
        <w:ind w:firstLine="709"/>
        <w:jc w:val="both"/>
        <w:rPr>
          <w:rFonts w:ascii="Times New Roman" w:hAnsi="Times New Roman" w:cs="Times New Roman"/>
          <w:sz w:val="28"/>
          <w:szCs w:val="28"/>
        </w:rPr>
      </w:pPr>
    </w:p>
    <w:p w:rsidR="008D2455" w:rsidRDefault="008D2455" w:rsidP="008D245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w:t>
      </w:r>
      <w:r w:rsidRPr="00C428CA">
        <w:rPr>
          <w:rFonts w:ascii="Times New Roman" w:hAnsi="Times New Roman" w:cs="Times New Roman"/>
          <w:b/>
          <w:sz w:val="28"/>
          <w:szCs w:val="28"/>
        </w:rPr>
        <w:t>ценка показателей физического состояния</w:t>
      </w:r>
      <w:r>
        <w:rPr>
          <w:rFonts w:ascii="Times New Roman" w:hAnsi="Times New Roman" w:cs="Times New Roman"/>
          <w:b/>
          <w:sz w:val="28"/>
          <w:szCs w:val="28"/>
        </w:rPr>
        <w:t>.</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При занятиях </w:t>
      </w:r>
      <w:r w:rsidR="00BD3198">
        <w:rPr>
          <w:rFonts w:ascii="Times New Roman" w:hAnsi="Times New Roman" w:cs="Times New Roman"/>
          <w:sz w:val="28"/>
          <w:szCs w:val="28"/>
        </w:rPr>
        <w:t xml:space="preserve">фитнес </w:t>
      </w:r>
      <w:r w:rsidRPr="00C428CA">
        <w:rPr>
          <w:rFonts w:ascii="Times New Roman" w:hAnsi="Times New Roman" w:cs="Times New Roman"/>
          <w:sz w:val="28"/>
          <w:szCs w:val="28"/>
        </w:rPr>
        <w:t>аэробикой очень важно осуществлять самоконтроль не только показателей физического развития и функциональной подготовленности, но и кондиционных способностей (силовых, скоростных, скоростно-силовых, выносливости, гибкости).</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Кондиционные способности следует определять по результатам тестирования физической подготовленности (</w:t>
      </w:r>
      <w:proofErr w:type="gramStart"/>
      <w:r w:rsidRPr="00C428CA">
        <w:rPr>
          <w:rFonts w:ascii="Times New Roman" w:hAnsi="Times New Roman" w:cs="Times New Roman"/>
          <w:sz w:val="28"/>
          <w:szCs w:val="28"/>
        </w:rPr>
        <w:t>подтягивания</w:t>
      </w:r>
      <w:proofErr w:type="gramEnd"/>
      <w:r w:rsidRPr="00C428CA">
        <w:rPr>
          <w:rFonts w:ascii="Times New Roman" w:hAnsi="Times New Roman" w:cs="Times New Roman"/>
          <w:sz w:val="28"/>
          <w:szCs w:val="28"/>
        </w:rPr>
        <w:t xml:space="preserve"> в висе лежа, подъемы туловища за 30 с, прыжок в длину с места, наклон вперед, челночный бег 3 × 10 м, бег 2000 м).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Гибкость</w:t>
      </w:r>
      <w:r w:rsidRPr="00C428CA">
        <w:rPr>
          <w:rFonts w:ascii="Times New Roman" w:hAnsi="Times New Roman" w:cs="Times New Roman"/>
          <w:sz w:val="28"/>
          <w:szCs w:val="28"/>
        </w:rPr>
        <w:t xml:space="preserve"> – это способность выполнять движения с наибольшей амплитудой. Мерой гибкости является максимум амплитуды движений. С практической точки зрения наибольшее значение имеет гибкость позвоночника, которая определяется измерением амплитуды движений при наклоне туловища вперед, в сантиметрах.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lastRenderedPageBreak/>
        <w:t>Ловкость</w:t>
      </w:r>
      <w:r w:rsidRPr="00C428CA">
        <w:rPr>
          <w:rFonts w:ascii="Times New Roman" w:hAnsi="Times New Roman" w:cs="Times New Roman"/>
          <w:sz w:val="28"/>
          <w:szCs w:val="28"/>
        </w:rPr>
        <w:t xml:space="preserve"> – это способность человека обучаться и перестраивать двигательную деятельность в соответствии с изменяющимися условиями среды. Для определения ловкости используется челночный бег 3 х 10 м.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Скоростно-силовые способности</w:t>
      </w:r>
      <w:r w:rsidRPr="00C428CA">
        <w:rPr>
          <w:rFonts w:ascii="Times New Roman" w:hAnsi="Times New Roman" w:cs="Times New Roman"/>
          <w:sz w:val="28"/>
          <w:szCs w:val="28"/>
        </w:rPr>
        <w:t xml:space="preserve"> проявляются в действиях, где наряду с силой требуется высокая скорость движений. Оценка скоростно-силовых показателей осуществляется с помощью простых упражнений: поднимания туловища из </w:t>
      </w:r>
      <w:proofErr w:type="gramStart"/>
      <w:r w:rsidRPr="00C428CA">
        <w:rPr>
          <w:rFonts w:ascii="Times New Roman" w:hAnsi="Times New Roman" w:cs="Times New Roman"/>
          <w:sz w:val="28"/>
          <w:szCs w:val="28"/>
        </w:rPr>
        <w:t>положения</w:t>
      </w:r>
      <w:proofErr w:type="gramEnd"/>
      <w:r w:rsidRPr="00C428CA">
        <w:rPr>
          <w:rFonts w:ascii="Times New Roman" w:hAnsi="Times New Roman" w:cs="Times New Roman"/>
          <w:sz w:val="28"/>
          <w:szCs w:val="28"/>
        </w:rPr>
        <w:t xml:space="preserve"> лежа на спине (количество раз за 30 с), определяется динамическая сила мышц брюшного пресса и прыжок в длину с места (см), определяется динамическая сила мышц ног.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Силовая выносливость</w:t>
      </w:r>
      <w:r w:rsidRPr="00C428CA">
        <w:rPr>
          <w:rFonts w:ascii="Times New Roman" w:hAnsi="Times New Roman" w:cs="Times New Roman"/>
          <w:sz w:val="28"/>
          <w:szCs w:val="28"/>
        </w:rPr>
        <w:t xml:space="preserve"> – это способность противостоять утомлению, вызываемому силовыми компонентами нагрузки. Мерой силовой выносливости может служить предельное (до выраженного падения работоспособности) выполнение мышечной работы, например, используется такой тест как </w:t>
      </w:r>
      <w:proofErr w:type="gramStart"/>
      <w:r w:rsidRPr="00C428CA">
        <w:rPr>
          <w:rFonts w:ascii="Times New Roman" w:hAnsi="Times New Roman" w:cs="Times New Roman"/>
          <w:sz w:val="28"/>
          <w:szCs w:val="28"/>
        </w:rPr>
        <w:t>подтягивания</w:t>
      </w:r>
      <w:proofErr w:type="gramEnd"/>
      <w:r w:rsidRPr="00C428CA">
        <w:rPr>
          <w:rFonts w:ascii="Times New Roman" w:hAnsi="Times New Roman" w:cs="Times New Roman"/>
          <w:sz w:val="28"/>
          <w:szCs w:val="28"/>
        </w:rPr>
        <w:t xml:space="preserve"> в висе лежа (количество раз). </w:t>
      </w:r>
    </w:p>
    <w:p w:rsidR="00BD3198" w:rsidRDefault="00713D5D" w:rsidP="00E56835">
      <w:pPr>
        <w:spacing w:after="0" w:line="360" w:lineRule="auto"/>
        <w:ind w:firstLine="709"/>
        <w:jc w:val="both"/>
        <w:rPr>
          <w:rFonts w:ascii="Times New Roman" w:hAnsi="Times New Roman" w:cs="Times New Roman"/>
          <w:sz w:val="28"/>
          <w:szCs w:val="28"/>
        </w:rPr>
      </w:pPr>
      <w:r w:rsidRPr="00BD3198">
        <w:rPr>
          <w:rFonts w:ascii="Times New Roman" w:hAnsi="Times New Roman" w:cs="Times New Roman"/>
          <w:i/>
          <w:sz w:val="28"/>
          <w:szCs w:val="28"/>
        </w:rPr>
        <w:t>Общая выносливость</w:t>
      </w:r>
      <w:r w:rsidRPr="00C428CA">
        <w:rPr>
          <w:rFonts w:ascii="Times New Roman" w:hAnsi="Times New Roman" w:cs="Times New Roman"/>
          <w:sz w:val="28"/>
          <w:szCs w:val="28"/>
        </w:rPr>
        <w:t xml:space="preserve"> – способность человека преодолевать или противостоять утомлению. Для оценки данного качества может быть использован тест – бег 2000 м. </w:t>
      </w:r>
    </w:p>
    <w:p w:rsidR="00BD3198" w:rsidRPr="00BD3198" w:rsidRDefault="00713D5D" w:rsidP="00E56835">
      <w:pPr>
        <w:spacing w:after="0" w:line="360" w:lineRule="auto"/>
        <w:ind w:firstLine="709"/>
        <w:jc w:val="both"/>
        <w:rPr>
          <w:rFonts w:ascii="Times New Roman" w:hAnsi="Times New Roman" w:cs="Times New Roman"/>
          <w:i/>
          <w:sz w:val="28"/>
          <w:szCs w:val="28"/>
        </w:rPr>
      </w:pPr>
      <w:bookmarkStart w:id="0" w:name="_GoBack"/>
      <w:bookmarkEnd w:id="0"/>
      <w:r w:rsidRPr="00BD3198">
        <w:rPr>
          <w:rFonts w:ascii="Times New Roman" w:hAnsi="Times New Roman" w:cs="Times New Roman"/>
          <w:i/>
          <w:sz w:val="28"/>
          <w:szCs w:val="28"/>
        </w:rPr>
        <w:t>Оценка показателей физического состояния методом стандартов</w:t>
      </w:r>
      <w:r w:rsidR="00BD3198" w:rsidRPr="00BD3198">
        <w:rPr>
          <w:rFonts w:ascii="Times New Roman" w:hAnsi="Times New Roman" w:cs="Times New Roman"/>
          <w:i/>
          <w:sz w:val="28"/>
          <w:szCs w:val="28"/>
        </w:rPr>
        <w:t>.</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 Для оценки показателей физического развития, двигательной и функциональной подготовленности широко используется метод стандартов (средних величин). Он основан на сравнении индивидуальных показателей физического состояния со средними (стандартными) величинами.</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Стандарты показателей физического состояния определя</w:t>
      </w:r>
      <w:r w:rsidR="00BD3198">
        <w:rPr>
          <w:rFonts w:ascii="Times New Roman" w:hAnsi="Times New Roman" w:cs="Times New Roman"/>
          <w:sz w:val="28"/>
          <w:szCs w:val="28"/>
        </w:rPr>
        <w:t>ются</w:t>
      </w:r>
      <w:r w:rsidRPr="00C428CA">
        <w:rPr>
          <w:rFonts w:ascii="Times New Roman" w:hAnsi="Times New Roman" w:cs="Times New Roman"/>
          <w:sz w:val="28"/>
          <w:szCs w:val="28"/>
        </w:rPr>
        <w:t xml:space="preserve"> путем вычисления средних величин антропометрических данных при обследовании студентов, одинаковых по полу, </w:t>
      </w:r>
      <w:r w:rsidR="00BD3198">
        <w:rPr>
          <w:rFonts w:ascii="Times New Roman" w:hAnsi="Times New Roman" w:cs="Times New Roman"/>
          <w:sz w:val="28"/>
          <w:szCs w:val="28"/>
        </w:rPr>
        <w:t>в</w:t>
      </w:r>
      <w:r w:rsidRPr="00C428CA">
        <w:rPr>
          <w:rFonts w:ascii="Times New Roman" w:hAnsi="Times New Roman" w:cs="Times New Roman"/>
          <w:sz w:val="28"/>
          <w:szCs w:val="28"/>
        </w:rPr>
        <w:t>озрасту.</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Измеря</w:t>
      </w:r>
      <w:r w:rsidR="00BD3198">
        <w:rPr>
          <w:rFonts w:ascii="Times New Roman" w:hAnsi="Times New Roman" w:cs="Times New Roman"/>
          <w:sz w:val="28"/>
          <w:szCs w:val="28"/>
        </w:rPr>
        <w:t>ются</w:t>
      </w:r>
      <w:r w:rsidRPr="00C428CA">
        <w:rPr>
          <w:rFonts w:ascii="Times New Roman" w:hAnsi="Times New Roman" w:cs="Times New Roman"/>
          <w:sz w:val="28"/>
          <w:szCs w:val="28"/>
        </w:rPr>
        <w:t xml:space="preserve"> различные показатели (рост, масса тела, ЖЕЛ и др.). Материал</w:t>
      </w:r>
      <w:r w:rsidR="00BD3198">
        <w:rPr>
          <w:rFonts w:ascii="Times New Roman" w:hAnsi="Times New Roman" w:cs="Times New Roman"/>
          <w:sz w:val="28"/>
          <w:szCs w:val="28"/>
        </w:rPr>
        <w:t>ы</w:t>
      </w:r>
      <w:r w:rsidRPr="00C428CA">
        <w:rPr>
          <w:rFonts w:ascii="Times New Roman" w:hAnsi="Times New Roman" w:cs="Times New Roman"/>
          <w:sz w:val="28"/>
          <w:szCs w:val="28"/>
        </w:rPr>
        <w:t xml:space="preserve"> антропометрического обследования обрабатыв</w:t>
      </w:r>
      <w:r w:rsidR="00BD3198">
        <w:rPr>
          <w:rFonts w:ascii="Times New Roman" w:hAnsi="Times New Roman" w:cs="Times New Roman"/>
          <w:sz w:val="28"/>
          <w:szCs w:val="28"/>
        </w:rPr>
        <w:t>ается</w:t>
      </w:r>
      <w:r w:rsidRPr="00C428CA">
        <w:rPr>
          <w:rFonts w:ascii="Times New Roman" w:hAnsi="Times New Roman" w:cs="Times New Roman"/>
          <w:sz w:val="28"/>
          <w:szCs w:val="28"/>
        </w:rPr>
        <w:t xml:space="preserve"> вариационно</w:t>
      </w:r>
      <w:r w:rsidR="00BD3198">
        <w:rPr>
          <w:rFonts w:ascii="Times New Roman" w:hAnsi="Times New Roman" w:cs="Times New Roman"/>
          <w:sz w:val="28"/>
          <w:szCs w:val="28"/>
        </w:rPr>
        <w:t>-</w:t>
      </w:r>
      <w:r w:rsidRPr="00C428CA">
        <w:rPr>
          <w:rFonts w:ascii="Times New Roman" w:hAnsi="Times New Roman" w:cs="Times New Roman"/>
          <w:sz w:val="28"/>
          <w:szCs w:val="28"/>
        </w:rPr>
        <w:t>статистическим методом. В результате получили средние величины показателей физического развития и физической подготовленности (</w:t>
      </w:r>
      <w:proofErr w:type="spellStart"/>
      <w:proofErr w:type="gramStart"/>
      <w:r w:rsidRPr="00C428CA">
        <w:rPr>
          <w:rFonts w:ascii="Times New Roman" w:hAnsi="Times New Roman" w:cs="Times New Roman"/>
          <w:sz w:val="28"/>
          <w:szCs w:val="28"/>
        </w:rPr>
        <w:t>М</w:t>
      </w:r>
      <w:proofErr w:type="gramEnd"/>
      <w:r w:rsidRPr="00C428CA">
        <w:rPr>
          <w:rFonts w:ascii="Times New Roman" w:hAnsi="Times New Roman" w:cs="Times New Roman"/>
          <w:sz w:val="28"/>
          <w:szCs w:val="28"/>
        </w:rPr>
        <w:t>-mediana</w:t>
      </w:r>
      <w:proofErr w:type="spellEnd"/>
      <w:r w:rsidRPr="00C428CA">
        <w:rPr>
          <w:rFonts w:ascii="Times New Roman" w:hAnsi="Times New Roman" w:cs="Times New Roman"/>
          <w:sz w:val="28"/>
          <w:szCs w:val="28"/>
        </w:rPr>
        <w:t xml:space="preserve">) и величины среднего </w:t>
      </w:r>
      <w:proofErr w:type="spellStart"/>
      <w:r w:rsidRPr="00C428CA">
        <w:rPr>
          <w:rFonts w:ascii="Times New Roman" w:hAnsi="Times New Roman" w:cs="Times New Roman"/>
          <w:sz w:val="28"/>
          <w:szCs w:val="28"/>
        </w:rPr>
        <w:t>квадратического</w:t>
      </w:r>
      <w:proofErr w:type="spellEnd"/>
      <w:r w:rsidRPr="00C428CA">
        <w:rPr>
          <w:rFonts w:ascii="Times New Roman" w:hAnsi="Times New Roman" w:cs="Times New Roman"/>
          <w:sz w:val="28"/>
          <w:szCs w:val="28"/>
        </w:rPr>
        <w:t xml:space="preserve"> отклонения (σ-сигма), </w:t>
      </w:r>
      <w:r w:rsidRPr="00C428CA">
        <w:rPr>
          <w:rFonts w:ascii="Times New Roman" w:hAnsi="Times New Roman" w:cs="Times New Roman"/>
          <w:sz w:val="28"/>
          <w:szCs w:val="28"/>
        </w:rPr>
        <w:lastRenderedPageBreak/>
        <w:t xml:space="preserve">которое определяет границы однородной группы (нормы) для каждого показателя и характеризует величину его колебаний (вариаций). </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Данные вн</w:t>
      </w:r>
      <w:r w:rsidR="00BD3198">
        <w:rPr>
          <w:rFonts w:ascii="Times New Roman" w:hAnsi="Times New Roman" w:cs="Times New Roman"/>
          <w:sz w:val="28"/>
          <w:szCs w:val="28"/>
        </w:rPr>
        <w:t>осятся</w:t>
      </w:r>
      <w:r w:rsidRPr="00C428CA">
        <w:rPr>
          <w:rFonts w:ascii="Times New Roman" w:hAnsi="Times New Roman" w:cs="Times New Roman"/>
          <w:sz w:val="28"/>
          <w:szCs w:val="28"/>
        </w:rPr>
        <w:t xml:space="preserve"> в специальные «нормативные» оценочные таблицы. </w:t>
      </w:r>
      <w:r w:rsidR="00BD3198">
        <w:rPr>
          <w:rFonts w:ascii="Times New Roman" w:hAnsi="Times New Roman" w:cs="Times New Roman"/>
          <w:sz w:val="28"/>
          <w:szCs w:val="28"/>
        </w:rPr>
        <w:t>При этом с</w:t>
      </w:r>
      <w:r w:rsidRPr="00C428CA">
        <w:rPr>
          <w:rFonts w:ascii="Times New Roman" w:hAnsi="Times New Roman" w:cs="Times New Roman"/>
          <w:sz w:val="28"/>
          <w:szCs w:val="28"/>
        </w:rPr>
        <w:t xml:space="preserve">ледует отметить, что стандарты </w:t>
      </w:r>
      <w:r w:rsidR="00080546" w:rsidRPr="00C428CA">
        <w:rPr>
          <w:rFonts w:ascii="Times New Roman" w:hAnsi="Times New Roman" w:cs="Times New Roman"/>
          <w:sz w:val="28"/>
          <w:szCs w:val="28"/>
        </w:rPr>
        <w:t>разрабаты</w:t>
      </w:r>
      <w:r w:rsidR="00080546">
        <w:rPr>
          <w:rFonts w:ascii="Times New Roman" w:hAnsi="Times New Roman" w:cs="Times New Roman"/>
          <w:sz w:val="28"/>
          <w:szCs w:val="28"/>
        </w:rPr>
        <w:t>ваются</w:t>
      </w:r>
      <w:r w:rsidRPr="00C428CA">
        <w:rPr>
          <w:rFonts w:ascii="Times New Roman" w:hAnsi="Times New Roman" w:cs="Times New Roman"/>
          <w:sz w:val="28"/>
          <w:szCs w:val="28"/>
        </w:rPr>
        <w:t xml:space="preserve"> с учетом типа телосложения, который можно определить по окружности запястья: астенический тип – менее 14,5 см; </w:t>
      </w:r>
      <w:proofErr w:type="spellStart"/>
      <w:r w:rsidRPr="00C428CA">
        <w:rPr>
          <w:rFonts w:ascii="Times New Roman" w:hAnsi="Times New Roman" w:cs="Times New Roman"/>
          <w:sz w:val="28"/>
          <w:szCs w:val="28"/>
        </w:rPr>
        <w:t>нормостенический</w:t>
      </w:r>
      <w:proofErr w:type="spellEnd"/>
      <w:r w:rsidRPr="00C428CA">
        <w:rPr>
          <w:rFonts w:ascii="Times New Roman" w:hAnsi="Times New Roman" w:cs="Times New Roman"/>
          <w:sz w:val="28"/>
          <w:szCs w:val="28"/>
        </w:rPr>
        <w:t xml:space="preserve"> тип – 14,5-16,5 см; </w:t>
      </w:r>
      <w:proofErr w:type="spellStart"/>
      <w:r w:rsidRPr="00C428CA">
        <w:rPr>
          <w:rFonts w:ascii="Times New Roman" w:hAnsi="Times New Roman" w:cs="Times New Roman"/>
          <w:sz w:val="28"/>
          <w:szCs w:val="28"/>
        </w:rPr>
        <w:t>гиперстенический</w:t>
      </w:r>
      <w:proofErr w:type="spellEnd"/>
      <w:r w:rsidRPr="00C428CA">
        <w:rPr>
          <w:rFonts w:ascii="Times New Roman" w:hAnsi="Times New Roman" w:cs="Times New Roman"/>
          <w:sz w:val="28"/>
          <w:szCs w:val="28"/>
        </w:rPr>
        <w:t xml:space="preserve"> тип – более 16,5 см. </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 xml:space="preserve">Таким образом, самоконтроль поможет студентам вести наблюдение за состоянием своего здоровья, работоспособности, показателями физического развития и двигательных качеств, научиться контролировать ответную реакцию организма на двигательные нагрузки, используя для этого простые и доступные тесты. </w:t>
      </w:r>
    </w:p>
    <w:p w:rsidR="00BD3198" w:rsidRDefault="00713D5D" w:rsidP="00E56835">
      <w:pPr>
        <w:spacing w:after="0" w:line="360" w:lineRule="auto"/>
        <w:ind w:firstLine="709"/>
        <w:jc w:val="both"/>
        <w:rPr>
          <w:rFonts w:ascii="Times New Roman" w:hAnsi="Times New Roman" w:cs="Times New Roman"/>
          <w:sz w:val="28"/>
          <w:szCs w:val="28"/>
        </w:rPr>
      </w:pPr>
      <w:r w:rsidRPr="00C428CA">
        <w:rPr>
          <w:rFonts w:ascii="Times New Roman" w:hAnsi="Times New Roman" w:cs="Times New Roman"/>
          <w:sz w:val="28"/>
          <w:szCs w:val="28"/>
        </w:rPr>
        <w:t>Систематические самонаблюдения приуча</w:t>
      </w:r>
      <w:r w:rsidR="00BD3198">
        <w:rPr>
          <w:rFonts w:ascii="Times New Roman" w:hAnsi="Times New Roman" w:cs="Times New Roman"/>
          <w:sz w:val="28"/>
          <w:szCs w:val="28"/>
        </w:rPr>
        <w:t>ют</w:t>
      </w:r>
      <w:r w:rsidRPr="00C428CA">
        <w:rPr>
          <w:rFonts w:ascii="Times New Roman" w:hAnsi="Times New Roman" w:cs="Times New Roman"/>
          <w:sz w:val="28"/>
          <w:szCs w:val="28"/>
        </w:rPr>
        <w:t xml:space="preserve"> студентов вдумчиво относиться к занятиям физическими упражнениями, своему образу жизни, наиболее рационально, с большим эффектом использовать средства физического воспитания для сохранения и укрепления здоровья, повышения работоспособности.</w:t>
      </w:r>
    </w:p>
    <w:p w:rsidR="00BD3198" w:rsidRDefault="00BD3198" w:rsidP="00E56835">
      <w:pPr>
        <w:spacing w:after="0" w:line="360" w:lineRule="auto"/>
        <w:ind w:firstLine="709"/>
        <w:jc w:val="both"/>
        <w:rPr>
          <w:rFonts w:ascii="Times New Roman" w:hAnsi="Times New Roman" w:cs="Times New Roman"/>
          <w:sz w:val="28"/>
          <w:szCs w:val="28"/>
        </w:rPr>
      </w:pPr>
    </w:p>
    <w:p w:rsidR="003C02E8" w:rsidRPr="008B068A" w:rsidRDefault="003C02E8" w:rsidP="00E56835">
      <w:pPr>
        <w:spacing w:after="0" w:line="360" w:lineRule="auto"/>
        <w:ind w:firstLine="709"/>
        <w:jc w:val="both"/>
        <w:rPr>
          <w:rFonts w:ascii="Times New Roman" w:hAnsi="Times New Roman" w:cs="Times New Roman"/>
          <w:sz w:val="28"/>
          <w:szCs w:val="28"/>
        </w:rPr>
      </w:pPr>
    </w:p>
    <w:sectPr w:rsidR="003C02E8" w:rsidRPr="008B068A" w:rsidSect="00C030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2623"/>
    <w:multiLevelType w:val="hybridMultilevel"/>
    <w:tmpl w:val="155EF866"/>
    <w:lvl w:ilvl="0" w:tplc="B0E6F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53E69D0"/>
    <w:multiLevelType w:val="hybridMultilevel"/>
    <w:tmpl w:val="EF8C78C0"/>
    <w:lvl w:ilvl="0" w:tplc="4E884A90">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A3D6E"/>
    <w:multiLevelType w:val="hybridMultilevel"/>
    <w:tmpl w:val="590EC202"/>
    <w:lvl w:ilvl="0" w:tplc="A930424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09FE"/>
    <w:rsid w:val="00080546"/>
    <w:rsid w:val="001621C3"/>
    <w:rsid w:val="002A1BD2"/>
    <w:rsid w:val="003B12A2"/>
    <w:rsid w:val="003C02E8"/>
    <w:rsid w:val="00485AE9"/>
    <w:rsid w:val="0056302E"/>
    <w:rsid w:val="006B1D20"/>
    <w:rsid w:val="00713D5D"/>
    <w:rsid w:val="008B068A"/>
    <w:rsid w:val="008D2455"/>
    <w:rsid w:val="008D74EE"/>
    <w:rsid w:val="009409FE"/>
    <w:rsid w:val="00B47599"/>
    <w:rsid w:val="00B70C1E"/>
    <w:rsid w:val="00BD3198"/>
    <w:rsid w:val="00C03006"/>
    <w:rsid w:val="00C428CA"/>
    <w:rsid w:val="00C834F1"/>
    <w:rsid w:val="00E56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0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6B1D20"/>
    <w:rPr>
      <w:color w:val="808080"/>
    </w:rPr>
  </w:style>
  <w:style w:type="paragraph" w:styleId="a5">
    <w:name w:val="Balloon Text"/>
    <w:basedOn w:val="a"/>
    <w:link w:val="a6"/>
    <w:uiPriority w:val="99"/>
    <w:semiHidden/>
    <w:unhideWhenUsed/>
    <w:rsid w:val="006B1D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D20"/>
    <w:rPr>
      <w:rFonts w:ascii="Tahoma" w:hAnsi="Tahoma" w:cs="Tahoma"/>
      <w:sz w:val="16"/>
      <w:szCs w:val="16"/>
    </w:rPr>
  </w:style>
  <w:style w:type="paragraph" w:styleId="a7">
    <w:name w:val="List Paragraph"/>
    <w:basedOn w:val="a"/>
    <w:uiPriority w:val="34"/>
    <w:qFormat/>
    <w:rsid w:val="002A1BD2"/>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B1D20"/>
    <w:rPr>
      <w:color w:val="808080"/>
    </w:rPr>
  </w:style>
  <w:style w:type="paragraph" w:styleId="a5">
    <w:name w:val="Balloon Text"/>
    <w:basedOn w:val="a"/>
    <w:link w:val="a6"/>
    <w:uiPriority w:val="99"/>
    <w:semiHidden/>
    <w:unhideWhenUsed/>
    <w:rsid w:val="006B1D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D20"/>
    <w:rPr>
      <w:rFonts w:ascii="Tahoma" w:hAnsi="Tahoma" w:cs="Tahoma"/>
      <w:sz w:val="16"/>
      <w:szCs w:val="16"/>
    </w:rPr>
  </w:style>
  <w:style w:type="paragraph" w:styleId="a7">
    <w:name w:val="List Paragraph"/>
    <w:basedOn w:val="a"/>
    <w:uiPriority w:val="34"/>
    <w:qFormat/>
    <w:rsid w:val="002A1BD2"/>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028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16</Pages>
  <Words>3965</Words>
  <Characters>22607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2020-12-09T04:43:00Z</dcterms:created>
  <dcterms:modified xsi:type="dcterms:W3CDTF">2020-12-22T01:55:00Z</dcterms:modified>
</cp:coreProperties>
</file>