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E27" w:rsidRDefault="00387E27" w:rsidP="00387E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FE3">
        <w:rPr>
          <w:rFonts w:ascii="Times New Roman" w:hAnsi="Times New Roman" w:cs="Times New Roman"/>
          <w:b/>
          <w:sz w:val="24"/>
          <w:szCs w:val="24"/>
        </w:rPr>
        <w:t>ТЕМА 5</w:t>
      </w:r>
    </w:p>
    <w:p w:rsidR="00387E27" w:rsidRPr="00AD3FE3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FE3">
        <w:rPr>
          <w:rFonts w:ascii="Times New Roman" w:hAnsi="Times New Roman" w:cs="Times New Roman"/>
          <w:b/>
          <w:sz w:val="24"/>
          <w:szCs w:val="24"/>
        </w:rPr>
        <w:t>Черепно-мозговые нервы</w:t>
      </w:r>
    </w:p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FE3">
        <w:rPr>
          <w:rFonts w:ascii="Times New Roman" w:hAnsi="Times New Roman" w:cs="Times New Roman"/>
          <w:b/>
          <w:sz w:val="24"/>
          <w:szCs w:val="24"/>
        </w:rPr>
        <w:t xml:space="preserve"> Проводящие пути центральной нервной системы</w:t>
      </w:r>
    </w:p>
    <w:p w:rsidR="00387E27" w:rsidRDefault="00387E27" w:rsidP="00387E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 – </w:t>
      </w:r>
      <w:r>
        <w:rPr>
          <w:rFonts w:ascii="Times New Roman" w:hAnsi="Times New Roman" w:cs="Times New Roman"/>
          <w:sz w:val="24"/>
          <w:szCs w:val="24"/>
        </w:rPr>
        <w:t>изучить структурную организацию черепно-мозговых нервов, а также проводящих путей центральной нервной системы.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58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Черепные нервы, в количестве 12 пар, происходят из мозговой </w:t>
      </w:r>
      <w:hyperlink r:id="rId5" w:history="1">
        <w:r w:rsidRPr="00A7581F">
          <w:rPr>
            <w:rStyle w:val="a4"/>
            <w:rFonts w:ascii="Times New Roman" w:hAnsi="Times New Roman" w:cs="Times New Roman"/>
            <w:sz w:val="24"/>
            <w:szCs w:val="24"/>
          </w:rPr>
          <w:t>нервной ткани</w:t>
        </w:r>
      </w:hyperlink>
      <w:r w:rsidRPr="00A7581F">
        <w:rPr>
          <w:rFonts w:ascii="Times New Roman" w:hAnsi="Times New Roman" w:cs="Times New Roman"/>
          <w:sz w:val="24"/>
          <w:szCs w:val="24"/>
          <w:shd w:val="clear" w:color="auto" w:fill="FFFFFF"/>
        </w:rPr>
        <w:t>. Одна часть из них выполняет чувствительные функции, другая – двигательные, третья совмещает обе. Они имеют афферентные и эфферентные волокна (или только один из этих видов), ответственные за прием или передачу информации соответственно.</w:t>
      </w:r>
      <w:r w:rsidRPr="00A7581F">
        <w:rPr>
          <w:rFonts w:ascii="Times New Roman" w:hAnsi="Times New Roman" w:cs="Times New Roman"/>
          <w:sz w:val="24"/>
          <w:szCs w:val="24"/>
        </w:rPr>
        <w:br/>
      </w:r>
    </w:p>
    <w:p w:rsidR="00387E27" w:rsidRDefault="00387E27" w:rsidP="00387E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7581F">
        <w:rPr>
          <w:rFonts w:ascii="Times New Roman" w:hAnsi="Times New Roman" w:cs="Times New Roman"/>
          <w:b/>
          <w:sz w:val="24"/>
          <w:szCs w:val="24"/>
        </w:rPr>
        <w:t>Задание 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функции нервных волокон, входящих в нерв, выделяют несколько групп черепных нервов. Дополните схему на рис. 45, указав виды черепных нервов по их функциям.</w:t>
      </w:r>
    </w:p>
    <w:p w:rsidR="00387E27" w:rsidRDefault="00387E27" w:rsidP="00387E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9" style="position:absolute;left:0;text-align:left;margin-left:310.95pt;margin-top:167.75pt;width:154.3pt;height:132pt;z-index:251673600">
            <v:textbox style="mso-next-textbox:#_x0000_s1039">
              <w:txbxContent>
                <w:p w:rsidR="00387E27" w:rsidRDefault="00387E27" w:rsidP="00387E27">
                  <w:r>
                    <w:t>…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8" style="position:absolute;left:0;text-align:left;margin-left:154.1pt;margin-top:167.75pt;width:136.3pt;height:132pt;z-index:251672576">
            <v:textbox style="mso-next-textbox:#_x0000_s1038">
              <w:txbxContent>
                <w:p w:rsidR="00387E27" w:rsidRDefault="00387E27" w:rsidP="00387E27">
                  <w:r>
                    <w:t>…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7" style="position:absolute;left:0;text-align:left;margin-left:-7.05pt;margin-top:167.75pt;width:142.3pt;height:132pt;z-index:251671552">
            <v:textbox style="mso-next-textbox:#_x0000_s1037">
              <w:txbxContent>
                <w:p w:rsidR="00387E27" w:rsidRDefault="00387E27" w:rsidP="00387E27">
                  <w:r>
                    <w:t>…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393.25pt;margin-top:139.5pt;width:0;height:28.25pt;z-index:2516705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5" type="#_x0000_t32" style="position:absolute;left:0;text-align:left;margin-left:211.5pt;margin-top:139.5pt;width:.9pt;height:28.25pt;z-index:2516695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4" type="#_x0000_t32" style="position:absolute;left:0;text-align:left;margin-left:50.4pt;margin-top:139.5pt;width:0;height:28.25pt;z-index:2516684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3" style="position:absolute;left:0;text-align:left;margin-left:310.95pt;margin-top:102.6pt;width:154.3pt;height:36.9pt;z-index:251667456">
            <v:textbox style="mso-next-textbox:#_x0000_s1033">
              <w:txbxContent>
                <w:p w:rsidR="00387E27" w:rsidRPr="00A7581F" w:rsidRDefault="00387E27" w:rsidP="00387E2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8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Двигательные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2" style="position:absolute;left:0;text-align:left;margin-left:147.25pt;margin-top:102.6pt;width:143.15pt;height:36.9pt;z-index:251666432">
            <v:textbox style="mso-next-textbox:#_x0000_s1032">
              <w:txbxContent>
                <w:p w:rsidR="00387E27" w:rsidRPr="00A7581F" w:rsidRDefault="00387E27" w:rsidP="00387E2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8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Смешанные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1" style="position:absolute;left:0;text-align:left;margin-left:-7.05pt;margin-top:102.6pt;width:142.3pt;height:36.9pt;z-index:251665408">
            <v:textbox style="mso-next-textbox:#_x0000_s1031">
              <w:txbxContent>
                <w:p w:rsidR="00387E27" w:rsidRPr="00A7581F" w:rsidRDefault="00387E27" w:rsidP="00387E27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758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Чувствительные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32" style="position:absolute;left:0;text-align:left;margin-left:393.25pt;margin-top:82.05pt;width:0;height:20.55pt;z-index:2516643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32" style="position:absolute;left:0;text-align:left;margin-left:50.4pt;margin-top:82.05pt;width:0;height:20.55pt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32" style="position:absolute;left:0;text-align:left;margin-left:50.4pt;margin-top:82.05pt;width:342.85pt;height:0;z-index:25166233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32" style="position:absolute;left:0;text-align:left;margin-left:211.5pt;margin-top:67.5pt;width:.9pt;height:26.55pt;flip:x;z-index:2516613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left:0;text-align:left;margin-left:147.25pt;margin-top:15.2pt;width:143.15pt;height:52.3pt;z-index:251660288">
            <v:textbox style="mso-next-textbox:#_x0000_s1026">
              <w:txbxContent>
                <w:p w:rsidR="00387E27" w:rsidRDefault="00387E27" w:rsidP="00387E2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7581F">
                    <w:rPr>
                      <w:rFonts w:ascii="Times New Roman" w:hAnsi="Times New Roman" w:cs="Times New Roman"/>
                      <w:b/>
                    </w:rPr>
                    <w:t>Черепно-мозговые</w:t>
                  </w:r>
                </w:p>
                <w:p w:rsidR="00387E27" w:rsidRPr="00A7581F" w:rsidRDefault="00387E27" w:rsidP="00387E2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7581F">
                    <w:rPr>
                      <w:rFonts w:ascii="Times New Roman" w:hAnsi="Times New Roman" w:cs="Times New Roman"/>
                      <w:b/>
                    </w:rPr>
                    <w:t>нервы</w:t>
                  </w:r>
                </w:p>
              </w:txbxContent>
            </v:textbox>
          </v:rect>
        </w:pict>
      </w:r>
    </w:p>
    <w:p w:rsidR="00387E27" w:rsidRPr="0050502F" w:rsidRDefault="00387E27" w:rsidP="00387E27">
      <w:pPr>
        <w:rPr>
          <w:rFonts w:ascii="Times New Roman" w:hAnsi="Times New Roman" w:cs="Times New Roman"/>
          <w:sz w:val="24"/>
          <w:szCs w:val="24"/>
        </w:rPr>
      </w:pPr>
    </w:p>
    <w:p w:rsidR="00387E27" w:rsidRPr="0050502F" w:rsidRDefault="00387E27" w:rsidP="00387E27">
      <w:pPr>
        <w:rPr>
          <w:rFonts w:ascii="Times New Roman" w:hAnsi="Times New Roman" w:cs="Times New Roman"/>
          <w:sz w:val="24"/>
          <w:szCs w:val="24"/>
        </w:rPr>
      </w:pPr>
    </w:p>
    <w:p w:rsidR="00387E27" w:rsidRPr="0050502F" w:rsidRDefault="00387E27" w:rsidP="00387E27">
      <w:pPr>
        <w:rPr>
          <w:rFonts w:ascii="Times New Roman" w:hAnsi="Times New Roman" w:cs="Times New Roman"/>
          <w:sz w:val="24"/>
          <w:szCs w:val="24"/>
        </w:rPr>
      </w:pPr>
    </w:p>
    <w:p w:rsidR="00387E27" w:rsidRPr="0050502F" w:rsidRDefault="00387E27" w:rsidP="00387E27">
      <w:pPr>
        <w:rPr>
          <w:rFonts w:ascii="Times New Roman" w:hAnsi="Times New Roman" w:cs="Times New Roman"/>
          <w:sz w:val="24"/>
          <w:szCs w:val="24"/>
        </w:rPr>
      </w:pPr>
    </w:p>
    <w:p w:rsidR="00387E27" w:rsidRPr="0050502F" w:rsidRDefault="00387E27" w:rsidP="00387E27">
      <w:pPr>
        <w:rPr>
          <w:rFonts w:ascii="Times New Roman" w:hAnsi="Times New Roman" w:cs="Times New Roman"/>
          <w:sz w:val="24"/>
          <w:szCs w:val="24"/>
        </w:rPr>
      </w:pPr>
    </w:p>
    <w:p w:rsidR="00387E27" w:rsidRPr="0050502F" w:rsidRDefault="00387E27" w:rsidP="00387E27">
      <w:pPr>
        <w:rPr>
          <w:rFonts w:ascii="Times New Roman" w:hAnsi="Times New Roman" w:cs="Times New Roman"/>
          <w:sz w:val="24"/>
          <w:szCs w:val="24"/>
        </w:rPr>
      </w:pPr>
    </w:p>
    <w:p w:rsidR="00387E27" w:rsidRPr="0050502F" w:rsidRDefault="00387E27" w:rsidP="00387E27">
      <w:pPr>
        <w:rPr>
          <w:rFonts w:ascii="Times New Roman" w:hAnsi="Times New Roman" w:cs="Times New Roman"/>
          <w:sz w:val="24"/>
          <w:szCs w:val="24"/>
        </w:rPr>
      </w:pPr>
    </w:p>
    <w:p w:rsidR="00387E27" w:rsidRPr="0050502F" w:rsidRDefault="00387E27" w:rsidP="00387E27">
      <w:pPr>
        <w:rPr>
          <w:rFonts w:ascii="Times New Roman" w:hAnsi="Times New Roman" w:cs="Times New Roman"/>
          <w:sz w:val="24"/>
          <w:szCs w:val="24"/>
        </w:rPr>
      </w:pPr>
    </w:p>
    <w:p w:rsidR="00387E27" w:rsidRPr="0050502F" w:rsidRDefault="00387E27" w:rsidP="00387E27">
      <w:pPr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45. Классификация черепных нервов по функциям</w:t>
      </w:r>
    </w:p>
    <w:p w:rsidR="00387E27" w:rsidRPr="00560EF7" w:rsidRDefault="00387E27" w:rsidP="00387E27">
      <w:pPr>
        <w:jc w:val="both"/>
        <w:rPr>
          <w:rFonts w:ascii="Times New Roman" w:hAnsi="Times New Roman" w:cs="Times New Roman"/>
          <w:sz w:val="24"/>
          <w:szCs w:val="24"/>
        </w:rPr>
      </w:pPr>
      <w:r w:rsidRPr="00560EF7"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  <w:r>
        <w:rPr>
          <w:rFonts w:ascii="Times New Roman" w:hAnsi="Times New Roman" w:cs="Times New Roman"/>
          <w:sz w:val="24"/>
          <w:szCs w:val="24"/>
        </w:rPr>
        <w:t>Используя рис. 46, а также дополнительную литературу заполните таблицу 15</w:t>
      </w:r>
      <w:r w:rsidRPr="00560EF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560EF7">
        <w:rPr>
          <w:rFonts w:ascii="Times New Roman" w:hAnsi="Times New Roman" w:cs="Times New Roman"/>
          <w:sz w:val="24"/>
          <w:szCs w:val="24"/>
        </w:rPr>
        <w:t>Черепно-мозговые нервы</w:t>
      </w:r>
      <w:r>
        <w:rPr>
          <w:rFonts w:ascii="Times New Roman" w:hAnsi="Times New Roman" w:cs="Times New Roman"/>
          <w:sz w:val="24"/>
          <w:szCs w:val="24"/>
        </w:rPr>
        <w:t>». Уметь показать на муляжах головного мозга места выхода и области иннервации 12 пар черепно-мозговых нервов.</w:t>
      </w:r>
    </w:p>
    <w:p w:rsidR="00387E27" w:rsidRDefault="00387E27" w:rsidP="00387E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77931" cy="4920343"/>
            <wp:effectExtent l="19050" t="0" r="0" b="0"/>
            <wp:docPr id="39" name="Рисунок 2" descr="D:\Desktop\Лекции инклюзив обра 2020\черепно-мозговые нер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Лекции инклюзив обра 2020\черепно-мозговые нерв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815" cy="492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E27" w:rsidRDefault="00387E27" w:rsidP="00387E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46. Места выхода из головного мозга 12 пар черепных нервов и область их иннервации (по В.И. Козлову, Т.А. </w:t>
      </w:r>
      <w:proofErr w:type="spellStart"/>
      <w:r>
        <w:rPr>
          <w:rFonts w:ascii="Times New Roman" w:hAnsi="Times New Roman" w:cs="Times New Roman"/>
          <w:sz w:val="24"/>
          <w:szCs w:val="24"/>
        </w:rPr>
        <w:t>Цехмистренко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>, 2006)</w:t>
      </w:r>
    </w:p>
    <w:p w:rsidR="00387E27" w:rsidRDefault="00387E27" w:rsidP="00387E2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15</w:t>
      </w:r>
    </w:p>
    <w:p w:rsidR="00387E27" w:rsidRDefault="00387E27" w:rsidP="00387E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0EF7">
        <w:rPr>
          <w:rFonts w:ascii="Times New Roman" w:hAnsi="Times New Roman" w:cs="Times New Roman"/>
          <w:b/>
          <w:sz w:val="24"/>
          <w:szCs w:val="24"/>
        </w:rPr>
        <w:t>Черепно-мозговые нервы</w:t>
      </w:r>
    </w:p>
    <w:tbl>
      <w:tblPr>
        <w:tblStyle w:val="a3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387E27" w:rsidTr="00597822"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Черепные нервы</w:t>
            </w: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Типы ядер и их локализация</w:t>
            </w: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Локализация на основании мозга (место выхода из мозга)</w:t>
            </w:r>
          </w:p>
        </w:tc>
        <w:tc>
          <w:tcPr>
            <w:tcW w:w="1914" w:type="dxa"/>
          </w:tcPr>
          <w:p w:rsidR="00387E27" w:rsidRPr="002A319A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выхода из черепа</w:t>
            </w:r>
          </w:p>
        </w:tc>
        <w:tc>
          <w:tcPr>
            <w:tcW w:w="1915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ветви и область иннервации</w:t>
            </w:r>
          </w:p>
        </w:tc>
      </w:tr>
      <w:tr w:rsidR="00387E27" w:rsidTr="00597822">
        <w:tc>
          <w:tcPr>
            <w:tcW w:w="1914" w:type="dxa"/>
          </w:tcPr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E27" w:rsidRPr="003D3150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 -</w:t>
            </w: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Pr="003D3150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27" w:rsidTr="00597822">
        <w:tc>
          <w:tcPr>
            <w:tcW w:w="1914" w:type="dxa"/>
          </w:tcPr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 –</w:t>
            </w: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Pr="003D3150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27" w:rsidTr="00597822">
        <w:tc>
          <w:tcPr>
            <w:tcW w:w="1914" w:type="dxa"/>
          </w:tcPr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 –</w:t>
            </w: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Pr="003D3150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27" w:rsidTr="00597822">
        <w:tc>
          <w:tcPr>
            <w:tcW w:w="1914" w:type="dxa"/>
          </w:tcPr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IV-</w:t>
            </w: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Pr="003D3150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27" w:rsidTr="00597822">
        <w:tc>
          <w:tcPr>
            <w:tcW w:w="1914" w:type="dxa"/>
          </w:tcPr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V-</w:t>
            </w: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27" w:rsidTr="00597822">
        <w:tc>
          <w:tcPr>
            <w:tcW w:w="1914" w:type="dxa"/>
          </w:tcPr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 –</w:t>
            </w: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Pr="003D3150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27" w:rsidTr="00597822">
        <w:tc>
          <w:tcPr>
            <w:tcW w:w="1914" w:type="dxa"/>
          </w:tcPr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VII-</w:t>
            </w: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Pr="003D3150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27" w:rsidTr="00597822">
        <w:tc>
          <w:tcPr>
            <w:tcW w:w="1914" w:type="dxa"/>
          </w:tcPr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VIII-</w:t>
            </w: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27" w:rsidTr="00597822">
        <w:tc>
          <w:tcPr>
            <w:tcW w:w="1914" w:type="dxa"/>
          </w:tcPr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IX-</w:t>
            </w: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27" w:rsidTr="00597822">
        <w:tc>
          <w:tcPr>
            <w:tcW w:w="1914" w:type="dxa"/>
          </w:tcPr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X-</w:t>
            </w: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27" w:rsidTr="00597822">
        <w:tc>
          <w:tcPr>
            <w:tcW w:w="1914" w:type="dxa"/>
          </w:tcPr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XI-</w:t>
            </w: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27" w:rsidTr="00597822">
        <w:tc>
          <w:tcPr>
            <w:tcW w:w="1914" w:type="dxa"/>
          </w:tcPr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XII-</w:t>
            </w: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2A319A">
        <w:rPr>
          <w:rFonts w:ascii="Times New Roman" w:hAnsi="Times New Roman" w:cs="Times New Roman"/>
          <w:sz w:val="24"/>
          <w:szCs w:val="24"/>
        </w:rPr>
        <w:t xml:space="preserve">Проводящими путями называют пучки функционально однородных нервных волокон, соединяющие различные центры в центральной нервной системе, занимающие в белом веществе головного и спинного мозга определенное место и проводящие одинаковые импульсы (М.Р. </w:t>
      </w:r>
      <w:proofErr w:type="spellStart"/>
      <w:r w:rsidRPr="002A319A">
        <w:rPr>
          <w:rFonts w:ascii="Times New Roman" w:hAnsi="Times New Roman" w:cs="Times New Roman"/>
          <w:sz w:val="24"/>
          <w:szCs w:val="24"/>
        </w:rPr>
        <w:t>Сапин</w:t>
      </w:r>
      <w:proofErr w:type="spellEnd"/>
      <w:r w:rsidRPr="002A319A">
        <w:rPr>
          <w:rFonts w:ascii="Times New Roman" w:hAnsi="Times New Roman" w:cs="Times New Roman"/>
          <w:sz w:val="24"/>
          <w:szCs w:val="24"/>
        </w:rPr>
        <w:t>, 2002).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Среди проводящих путей в зависимости от их строения и функционального значения выделяют различные группы нервных волокон: волокна, пучки, тракты, лучистости, спайки (комиссуры).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Среди внутренних связей в ЦНС различают три группы проводящих путей: ассоциативные,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комиссуральные</w:t>
      </w:r>
      <w:proofErr w:type="spellEnd"/>
      <w:r>
        <w:rPr>
          <w:rFonts w:ascii="Times New Roman" w:hAnsi="Times New Roman" w:cs="Times New Roman"/>
          <w:sz w:val="24"/>
          <w:szCs w:val="24"/>
        </w:rPr>
        <w:t>, проекционные.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Pr="00645886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3</w:t>
      </w:r>
      <w:r w:rsidRPr="00B56B50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Подпишите обозначенные буквами на рис. 47 основные виды проводящих путей ЦНС.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74441"/>
            <wp:effectExtent l="19050" t="0" r="3175" b="0"/>
            <wp:docPr id="31" name="Рисунок 1" descr="C:\Users\Аюна\Pictures\проводящие пу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юна\Pictures\проводящие пут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E27" w:rsidRPr="001562AA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47. Схема проводящих путей, соединяющих части головного и спинного мозга.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- ___________________________________________________________________________</w:t>
      </w:r>
    </w:p>
    <w:p w:rsidR="00387E27" w:rsidRPr="00645886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- ___________________________________________________________________________</w:t>
      </w:r>
    </w:p>
    <w:p w:rsidR="00387E27" w:rsidRPr="00645886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- ___________________________________________________________________________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5886">
        <w:rPr>
          <w:rFonts w:ascii="Times New Roman" w:hAnsi="Times New Roman" w:cs="Times New Roman"/>
          <w:b/>
          <w:sz w:val="24"/>
          <w:szCs w:val="24"/>
        </w:rPr>
        <w:t xml:space="preserve">Задание 4. </w:t>
      </w:r>
      <w:r w:rsidRPr="00671521">
        <w:rPr>
          <w:rFonts w:ascii="Times New Roman" w:hAnsi="Times New Roman" w:cs="Times New Roman"/>
          <w:sz w:val="24"/>
          <w:szCs w:val="24"/>
        </w:rPr>
        <w:t xml:space="preserve">Подпишите </w:t>
      </w:r>
      <w:r>
        <w:rPr>
          <w:rFonts w:ascii="Times New Roman" w:hAnsi="Times New Roman" w:cs="Times New Roman"/>
          <w:sz w:val="24"/>
          <w:szCs w:val="24"/>
        </w:rPr>
        <w:t>на рис.48 ассоциативные пути головного мозга. Заполните табл. 16.</w:t>
      </w:r>
    </w:p>
    <w:p w:rsidR="00387E27" w:rsidRPr="00671521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7174" cy="2695575"/>
            <wp:effectExtent l="19050" t="0" r="0" b="0"/>
            <wp:docPr id="47" name="Рисунок 2" descr="C:\Users\Аюна\Pictures\ассоциативные волок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юна\Pictures\ассоциативные волок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201" cy="269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48.Ассоциативные пути головного мозга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На рисунке также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обозначены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3.________________________________________ 1._________________________________  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4.________________________________________  2._________________________________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5.________________________________________  6._________________________________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8.________________________________________  7._________________________________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10._______________________________________  9._________________________________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11._______________________________________  12.________________________________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15._______________________________________  13.________________________________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14.________________________________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16</w:t>
      </w:r>
    </w:p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Ассоциативные пути</w:t>
      </w:r>
    </w:p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376"/>
        <w:gridCol w:w="4004"/>
        <w:gridCol w:w="3191"/>
      </w:tblGrid>
      <w:tr w:rsidR="00387E27" w:rsidTr="00597822">
        <w:tc>
          <w:tcPr>
            <w:tcW w:w="2376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проводящих путей</w:t>
            </w:r>
          </w:p>
        </w:tc>
        <w:tc>
          <w:tcPr>
            <w:tcW w:w="400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Функциональное значение (связь)</w:t>
            </w:r>
          </w:p>
        </w:tc>
        <w:tc>
          <w:tcPr>
            <w:tcW w:w="3191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Локализация</w:t>
            </w:r>
          </w:p>
        </w:tc>
      </w:tr>
      <w:tr w:rsidR="00387E27" w:rsidTr="00597822">
        <w:tc>
          <w:tcPr>
            <w:tcW w:w="2376" w:type="dxa"/>
          </w:tcPr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Дугообразные волокна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D30101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4" w:type="dxa"/>
          </w:tcPr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27" w:rsidTr="00597822">
        <w:tc>
          <w:tcPr>
            <w:tcW w:w="2376" w:type="dxa"/>
          </w:tcPr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- </w:t>
            </w:r>
            <w:r w:rsidRPr="002E7968">
              <w:rPr>
                <w:rFonts w:ascii="Times New Roman" w:hAnsi="Times New Roman" w:cs="Times New Roman"/>
                <w:sz w:val="24"/>
                <w:szCs w:val="24"/>
              </w:rPr>
              <w:t>длинные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04" w:type="dxa"/>
          </w:tcPr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27" w:rsidTr="00597822">
        <w:tc>
          <w:tcPr>
            <w:tcW w:w="2376" w:type="dxa"/>
          </w:tcPr>
          <w:p w:rsidR="00387E27" w:rsidRPr="002E7968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2E7968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2E7968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968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968">
              <w:rPr>
                <w:rFonts w:ascii="Times New Roman" w:hAnsi="Times New Roman" w:cs="Times New Roman"/>
                <w:sz w:val="24"/>
                <w:szCs w:val="24"/>
              </w:rPr>
              <w:t xml:space="preserve">  - короткие</w:t>
            </w:r>
          </w:p>
          <w:p w:rsidR="00387E27" w:rsidRPr="002E7968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4" w:type="dxa"/>
          </w:tcPr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27" w:rsidTr="00597822">
        <w:tc>
          <w:tcPr>
            <w:tcW w:w="2376" w:type="dxa"/>
          </w:tcPr>
          <w:p w:rsidR="00387E27" w:rsidRPr="002E7968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2E7968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2E7968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968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7968">
              <w:rPr>
                <w:rFonts w:ascii="Times New Roman" w:hAnsi="Times New Roman" w:cs="Times New Roman"/>
                <w:sz w:val="24"/>
                <w:szCs w:val="24"/>
              </w:rPr>
              <w:t>- пучки</w:t>
            </w:r>
          </w:p>
          <w:p w:rsidR="00387E27" w:rsidRPr="002E7968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2E7968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4" w:type="dxa"/>
          </w:tcPr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27" w:rsidTr="00597822">
        <w:tc>
          <w:tcPr>
            <w:tcW w:w="2376" w:type="dxa"/>
          </w:tcPr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E27" w:rsidRPr="002E7968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968">
              <w:rPr>
                <w:rFonts w:ascii="Times New Roman" w:hAnsi="Times New Roman" w:cs="Times New Roman"/>
                <w:sz w:val="24"/>
                <w:szCs w:val="24"/>
              </w:rPr>
              <w:t>Пояс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04" w:type="dxa"/>
          </w:tcPr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27" w:rsidTr="00597822">
        <w:tc>
          <w:tcPr>
            <w:tcW w:w="2376" w:type="dxa"/>
          </w:tcPr>
          <w:p w:rsidR="00387E27" w:rsidRPr="002E7968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2E7968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2E7968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968">
              <w:rPr>
                <w:rFonts w:ascii="Times New Roman" w:hAnsi="Times New Roman" w:cs="Times New Roman"/>
                <w:sz w:val="24"/>
                <w:szCs w:val="24"/>
              </w:rPr>
              <w:t>Верхний продольный пучок</w:t>
            </w:r>
          </w:p>
          <w:p w:rsidR="00387E27" w:rsidRPr="002E7968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2E7968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4" w:type="dxa"/>
          </w:tcPr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27" w:rsidTr="00597822">
        <w:tc>
          <w:tcPr>
            <w:tcW w:w="2376" w:type="dxa"/>
          </w:tcPr>
          <w:p w:rsidR="00387E27" w:rsidRPr="002E7968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2E7968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2E7968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968">
              <w:rPr>
                <w:rFonts w:ascii="Times New Roman" w:hAnsi="Times New Roman" w:cs="Times New Roman"/>
                <w:sz w:val="24"/>
                <w:szCs w:val="24"/>
              </w:rPr>
              <w:t>Нижний продольный пучок</w:t>
            </w:r>
          </w:p>
          <w:p w:rsidR="00387E27" w:rsidRPr="002E7968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2E7968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4" w:type="dxa"/>
          </w:tcPr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27" w:rsidTr="00597822">
        <w:tc>
          <w:tcPr>
            <w:tcW w:w="2376" w:type="dxa"/>
          </w:tcPr>
          <w:p w:rsidR="00387E27" w:rsidRPr="002E7968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2E7968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2E7968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968">
              <w:rPr>
                <w:rFonts w:ascii="Times New Roman" w:hAnsi="Times New Roman" w:cs="Times New Roman"/>
                <w:sz w:val="24"/>
                <w:szCs w:val="24"/>
              </w:rPr>
              <w:t>Крючковидный пучок</w:t>
            </w:r>
          </w:p>
          <w:p w:rsidR="00387E27" w:rsidRPr="002E7968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2E7968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4" w:type="dxa"/>
          </w:tcPr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27" w:rsidTr="00597822">
        <w:tc>
          <w:tcPr>
            <w:tcW w:w="2376" w:type="dxa"/>
          </w:tcPr>
          <w:p w:rsidR="00387E27" w:rsidRPr="002E7968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2E7968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2E7968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7968">
              <w:rPr>
                <w:rFonts w:ascii="Times New Roman" w:hAnsi="Times New Roman" w:cs="Times New Roman"/>
                <w:sz w:val="24"/>
                <w:szCs w:val="24"/>
              </w:rPr>
              <w:t>Собственные пучки спинного мозга</w:t>
            </w:r>
          </w:p>
          <w:p w:rsidR="00387E27" w:rsidRPr="002E7968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2E7968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4" w:type="dxa"/>
          </w:tcPr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5. </w:t>
      </w:r>
      <w:r>
        <w:rPr>
          <w:rFonts w:ascii="Times New Roman" w:hAnsi="Times New Roman" w:cs="Times New Roman"/>
          <w:sz w:val="24"/>
          <w:szCs w:val="24"/>
        </w:rPr>
        <w:t>Заполните табл. 17.</w:t>
      </w:r>
    </w:p>
    <w:p w:rsidR="00387E27" w:rsidRDefault="00387E27" w:rsidP="00387E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17</w:t>
      </w:r>
    </w:p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562AA">
        <w:rPr>
          <w:rFonts w:ascii="Times New Roman" w:hAnsi="Times New Roman" w:cs="Times New Roman"/>
          <w:b/>
          <w:sz w:val="24"/>
          <w:szCs w:val="24"/>
        </w:rPr>
        <w:t>Комиссуральные</w:t>
      </w:r>
      <w:proofErr w:type="spellEnd"/>
      <w:r w:rsidRPr="001562AA">
        <w:rPr>
          <w:rFonts w:ascii="Times New Roman" w:hAnsi="Times New Roman" w:cs="Times New Roman"/>
          <w:b/>
          <w:sz w:val="24"/>
          <w:szCs w:val="24"/>
        </w:rPr>
        <w:t xml:space="preserve"> пути</w:t>
      </w:r>
    </w:p>
    <w:tbl>
      <w:tblPr>
        <w:tblStyle w:val="a3"/>
        <w:tblW w:w="0" w:type="auto"/>
        <w:tblLook w:val="04A0"/>
      </w:tblPr>
      <w:tblGrid>
        <w:gridCol w:w="2235"/>
        <w:gridCol w:w="4145"/>
        <w:gridCol w:w="3191"/>
      </w:tblGrid>
      <w:tr w:rsidR="00387E27" w:rsidTr="00597822">
        <w:tc>
          <w:tcPr>
            <w:tcW w:w="2235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проводящих путей</w:t>
            </w:r>
          </w:p>
        </w:tc>
        <w:tc>
          <w:tcPr>
            <w:tcW w:w="4145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Функциональное значение</w:t>
            </w: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(связь)</w:t>
            </w:r>
          </w:p>
        </w:tc>
        <w:tc>
          <w:tcPr>
            <w:tcW w:w="3191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Локализация</w:t>
            </w:r>
          </w:p>
        </w:tc>
      </w:tr>
      <w:tr w:rsidR="00387E27" w:rsidTr="00597822">
        <w:tc>
          <w:tcPr>
            <w:tcW w:w="2235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Мозолистое тело</w:t>
            </w: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5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27" w:rsidTr="00597822">
        <w:tc>
          <w:tcPr>
            <w:tcW w:w="2235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Передняя комиссура</w:t>
            </w: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5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27" w:rsidTr="00597822">
        <w:tc>
          <w:tcPr>
            <w:tcW w:w="2235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Комиссура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гиппокампа</w:t>
            </w:r>
            <w:proofErr w:type="spellEnd"/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5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27" w:rsidTr="00597822">
        <w:tc>
          <w:tcPr>
            <w:tcW w:w="2235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Передняя белая комиссура</w:t>
            </w: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5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62AA">
        <w:rPr>
          <w:rFonts w:ascii="Times New Roman" w:hAnsi="Times New Roman" w:cs="Times New Roman"/>
          <w:sz w:val="24"/>
          <w:szCs w:val="24"/>
        </w:rPr>
        <w:t>Проекционные пути могут быть восходящими (</w:t>
      </w:r>
      <w:r>
        <w:rPr>
          <w:rFonts w:ascii="Times New Roman" w:hAnsi="Times New Roman" w:cs="Times New Roman"/>
          <w:sz w:val="24"/>
          <w:szCs w:val="24"/>
        </w:rPr>
        <w:t>сенсорными, чувствительными или афферентными</w:t>
      </w:r>
      <w:r w:rsidRPr="001562A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и нисходящими (эфферентные или центробежные). В настоящее время описано более 20 только восходящих сенсорных путей.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562AA">
        <w:rPr>
          <w:rFonts w:ascii="Times New Roman" w:hAnsi="Times New Roman" w:cs="Times New Roman"/>
          <w:b/>
          <w:sz w:val="24"/>
          <w:szCs w:val="24"/>
        </w:rPr>
        <w:t xml:space="preserve">Задание 6. </w:t>
      </w:r>
      <w:r>
        <w:rPr>
          <w:rFonts w:ascii="Times New Roman" w:hAnsi="Times New Roman" w:cs="Times New Roman"/>
          <w:sz w:val="24"/>
          <w:szCs w:val="24"/>
        </w:rPr>
        <w:t>Допишите утверждения.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Проекционные пути состоят ____________________________________________________,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Обеспечивающих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связи ________________________________________________________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Восходящие проекционные пути проводят нервные импульсы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к________________________________________________________________________________________________________________________________________________________.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Их отличительной особенностью является __________________________________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Проводящие пути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экстероцептивной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чувствительности – это пути_______________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Проводящие пути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проприоцептивной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чувствительности – это _________________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Нисходящие проекционные пути проводят нервные импульсы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________________________, где берут начало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____________________________________________________________________________,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к__________________________________________________________________________.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Проводящие пути пирамидной системы - ___________________________________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Проводящие пути экстрапирамидной системы - ______________________________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C0CB6">
        <w:rPr>
          <w:rFonts w:ascii="Times New Roman" w:hAnsi="Times New Roman" w:cs="Times New Roman"/>
          <w:b/>
          <w:sz w:val="24"/>
          <w:szCs w:val="24"/>
        </w:rPr>
        <w:t xml:space="preserve">Задание 7. </w:t>
      </w:r>
      <w:r>
        <w:rPr>
          <w:rFonts w:ascii="Times New Roman" w:hAnsi="Times New Roman" w:cs="Times New Roman"/>
          <w:sz w:val="24"/>
          <w:szCs w:val="24"/>
        </w:rPr>
        <w:t>Изучите структурно-функциональную характеристику проекционных проводящих путей. Заполните табл. 18,19.</w:t>
      </w:r>
    </w:p>
    <w:p w:rsidR="00387E27" w:rsidRDefault="00387E27" w:rsidP="00387E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18</w:t>
      </w:r>
    </w:p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Восходящие проекционные проводящие пути головного и спинного мозга</w:t>
      </w:r>
    </w:p>
    <w:tbl>
      <w:tblPr>
        <w:tblStyle w:val="a3"/>
        <w:tblW w:w="0" w:type="auto"/>
        <w:tblLook w:val="04A0"/>
      </w:tblPr>
      <w:tblGrid>
        <w:gridCol w:w="1642"/>
        <w:gridCol w:w="1581"/>
        <w:gridCol w:w="1582"/>
        <w:gridCol w:w="1589"/>
        <w:gridCol w:w="1582"/>
        <w:gridCol w:w="1595"/>
      </w:tblGrid>
      <w:tr w:rsidR="00387E27" w:rsidTr="00597822">
        <w:tc>
          <w:tcPr>
            <w:tcW w:w="1642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проводящих путей</w:t>
            </w:r>
          </w:p>
          <w:p w:rsidR="00387E27" w:rsidRPr="000C0CB6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C0CB6">
              <w:rPr>
                <w:rFonts w:ascii="Times New Roman" w:hAnsi="Times New Roman" w:cs="Times New Roman"/>
                <w:sz w:val="24"/>
                <w:szCs w:val="24"/>
              </w:rPr>
              <w:t>(какую информацию</w:t>
            </w:r>
            <w:proofErr w:type="gramEnd"/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0CB6">
              <w:rPr>
                <w:rFonts w:ascii="Times New Roman" w:hAnsi="Times New Roman" w:cs="Times New Roman"/>
                <w:sz w:val="24"/>
                <w:szCs w:val="24"/>
              </w:rPr>
              <w:t>несут)</w:t>
            </w:r>
          </w:p>
        </w:tc>
        <w:tc>
          <w:tcPr>
            <w:tcW w:w="1581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нейрон</w:t>
            </w:r>
          </w:p>
        </w:tc>
        <w:tc>
          <w:tcPr>
            <w:tcW w:w="1582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87E27" w:rsidRPr="000C0CB6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нейрон</w:t>
            </w:r>
          </w:p>
        </w:tc>
        <w:tc>
          <w:tcPr>
            <w:tcW w:w="1589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Белое вещество</w:t>
            </w: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спинного и головного мозга</w:t>
            </w:r>
          </w:p>
        </w:tc>
        <w:tc>
          <w:tcPr>
            <w:tcW w:w="1582" w:type="dxa"/>
          </w:tcPr>
          <w:p w:rsidR="00387E27" w:rsidRPr="000C0CB6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E27" w:rsidRPr="000C0CB6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нейрон</w:t>
            </w:r>
          </w:p>
        </w:tc>
        <w:tc>
          <w:tcPr>
            <w:tcW w:w="1595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Корковый конец </w:t>
            </w:r>
            <w:r w:rsidRPr="000C0CB6">
              <w:rPr>
                <w:rFonts w:ascii="Times New Roman" w:hAnsi="Times New Roman" w:cs="Times New Roman"/>
                <w:sz w:val="24"/>
                <w:szCs w:val="24"/>
              </w:rPr>
              <w:t>(окончание проводящего пути)</w:t>
            </w:r>
          </w:p>
        </w:tc>
      </w:tr>
      <w:tr w:rsidR="00387E27" w:rsidTr="00597822">
        <w:tc>
          <w:tcPr>
            <w:tcW w:w="9571" w:type="dxa"/>
            <w:gridSpan w:val="6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Экстероцептивные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пути</w:t>
            </w:r>
          </w:p>
        </w:tc>
      </w:tr>
      <w:tr w:rsidR="00387E27" w:rsidTr="00597822">
        <w:tc>
          <w:tcPr>
            <w:tcW w:w="1642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F6">
              <w:rPr>
                <w:rFonts w:ascii="Times New Roman" w:hAnsi="Times New Roman" w:cs="Times New Roman"/>
                <w:sz w:val="24"/>
                <w:szCs w:val="24"/>
              </w:rPr>
              <w:t xml:space="preserve">Латеральный спинно-таламический путь -  </w:t>
            </w: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F6">
              <w:rPr>
                <w:rFonts w:ascii="Times New Roman" w:hAnsi="Times New Roman" w:cs="Times New Roman"/>
                <w:sz w:val="24"/>
                <w:szCs w:val="24"/>
              </w:rPr>
              <w:t>путь …</w:t>
            </w: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E529F6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vMerge w:val="restart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2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9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2" w:type="dxa"/>
            <w:vMerge w:val="restart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  <w:vMerge w:val="restart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27" w:rsidTr="00597822">
        <w:tc>
          <w:tcPr>
            <w:tcW w:w="1642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F6">
              <w:rPr>
                <w:rFonts w:ascii="Times New Roman" w:hAnsi="Times New Roman" w:cs="Times New Roman"/>
                <w:sz w:val="24"/>
                <w:szCs w:val="24"/>
              </w:rPr>
              <w:t xml:space="preserve">Передний спинно-таламический путь – </w:t>
            </w: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F6">
              <w:rPr>
                <w:rFonts w:ascii="Times New Roman" w:hAnsi="Times New Roman" w:cs="Times New Roman"/>
                <w:sz w:val="24"/>
                <w:szCs w:val="24"/>
              </w:rPr>
              <w:t>путь …</w:t>
            </w: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E529F6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  <w:vMerge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2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9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2" w:type="dxa"/>
            <w:vMerge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  <w:vMerge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27" w:rsidTr="00597822">
        <w:tc>
          <w:tcPr>
            <w:tcW w:w="9571" w:type="dxa"/>
            <w:gridSpan w:val="6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Проприоцептивные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пути</w:t>
            </w:r>
          </w:p>
        </w:tc>
      </w:tr>
      <w:tr w:rsidR="00387E27" w:rsidTr="00597822">
        <w:tc>
          <w:tcPr>
            <w:tcW w:w="1642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F6">
              <w:rPr>
                <w:rFonts w:ascii="Times New Roman" w:hAnsi="Times New Roman" w:cs="Times New Roman"/>
                <w:sz w:val="24"/>
                <w:szCs w:val="24"/>
              </w:rPr>
              <w:t xml:space="preserve">Тонкий и клиновидный пучки (пучки Голля и </w:t>
            </w:r>
            <w:proofErr w:type="spellStart"/>
            <w:r w:rsidRPr="00E529F6">
              <w:rPr>
                <w:rFonts w:ascii="Times New Roman" w:hAnsi="Times New Roman" w:cs="Times New Roman"/>
                <w:sz w:val="24"/>
                <w:szCs w:val="24"/>
              </w:rPr>
              <w:t>Бурдаха</w:t>
            </w:r>
            <w:proofErr w:type="spellEnd"/>
            <w:r w:rsidRPr="00E529F6">
              <w:rPr>
                <w:rFonts w:ascii="Times New Roman" w:hAnsi="Times New Roman" w:cs="Times New Roman"/>
                <w:sz w:val="24"/>
                <w:szCs w:val="24"/>
              </w:rPr>
              <w:t>) - …</w:t>
            </w: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E529F6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2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9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2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27" w:rsidTr="00597822">
        <w:tc>
          <w:tcPr>
            <w:tcW w:w="1642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29F6">
              <w:rPr>
                <w:rFonts w:ascii="Times New Roman" w:hAnsi="Times New Roman" w:cs="Times New Roman"/>
                <w:sz w:val="24"/>
                <w:szCs w:val="24"/>
              </w:rPr>
              <w:t xml:space="preserve">Задний спинно-мозжечковый путь (пучок </w:t>
            </w:r>
            <w:proofErr w:type="spellStart"/>
            <w:r w:rsidRPr="00E529F6">
              <w:rPr>
                <w:rFonts w:ascii="Times New Roman" w:hAnsi="Times New Roman" w:cs="Times New Roman"/>
                <w:sz w:val="24"/>
                <w:szCs w:val="24"/>
              </w:rPr>
              <w:t>Флексига</w:t>
            </w:r>
            <w:proofErr w:type="spellEnd"/>
            <w:r w:rsidRPr="00E529F6">
              <w:rPr>
                <w:rFonts w:ascii="Times New Roman" w:hAnsi="Times New Roman" w:cs="Times New Roman"/>
                <w:sz w:val="24"/>
                <w:szCs w:val="24"/>
              </w:rPr>
              <w:t>) …</w:t>
            </w: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E529F6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2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9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2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27" w:rsidTr="00597822">
        <w:tc>
          <w:tcPr>
            <w:tcW w:w="1642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Передний спинно-мозжечковый путь - …</w:t>
            </w: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E529F6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1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2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9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82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19</w:t>
      </w:r>
    </w:p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Нисходящие проекционные проводящие пути головного и спинного мозга</w:t>
      </w:r>
    </w:p>
    <w:tbl>
      <w:tblPr>
        <w:tblStyle w:val="a3"/>
        <w:tblW w:w="0" w:type="auto"/>
        <w:tblLook w:val="04A0"/>
      </w:tblPr>
      <w:tblGrid>
        <w:gridCol w:w="2626"/>
        <w:gridCol w:w="959"/>
        <w:gridCol w:w="1271"/>
        <w:gridCol w:w="1374"/>
        <w:gridCol w:w="1194"/>
        <w:gridCol w:w="959"/>
        <w:gridCol w:w="1188"/>
      </w:tblGrid>
      <w:tr w:rsidR="00387E27" w:rsidTr="00597822">
        <w:tc>
          <w:tcPr>
            <w:tcW w:w="192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Проводящие пути </w:t>
            </w:r>
            <w:r w:rsidRPr="009433DA">
              <w:rPr>
                <w:rFonts w:ascii="Times New Roman" w:hAnsi="Times New Roman" w:cs="Times New Roman"/>
                <w:sz w:val="24"/>
                <w:szCs w:val="24"/>
              </w:rPr>
              <w:t>(какую информацию несут)</w:t>
            </w:r>
          </w:p>
        </w:tc>
        <w:tc>
          <w:tcPr>
            <w:tcW w:w="1152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нейрон </w:t>
            </w:r>
          </w:p>
        </w:tc>
        <w:tc>
          <w:tcPr>
            <w:tcW w:w="1338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Белое вещество головного мозга</w:t>
            </w:r>
          </w:p>
        </w:tc>
        <w:tc>
          <w:tcPr>
            <w:tcW w:w="142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перекреста путей</w:t>
            </w:r>
          </w:p>
        </w:tc>
        <w:tc>
          <w:tcPr>
            <w:tcW w:w="1292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Белое вещество спинного мозга</w:t>
            </w:r>
          </w:p>
        </w:tc>
        <w:tc>
          <w:tcPr>
            <w:tcW w:w="1152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нейрон</w:t>
            </w:r>
          </w:p>
        </w:tc>
        <w:tc>
          <w:tcPr>
            <w:tcW w:w="1289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Корешки нервов</w:t>
            </w:r>
          </w:p>
        </w:tc>
      </w:tr>
      <w:tr w:rsidR="00387E27" w:rsidTr="00597822">
        <w:tc>
          <w:tcPr>
            <w:tcW w:w="9571" w:type="dxa"/>
            <w:gridSpan w:val="7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Пирамидные пути</w:t>
            </w:r>
          </w:p>
        </w:tc>
      </w:tr>
      <w:tr w:rsidR="00387E27" w:rsidTr="00597822">
        <w:tc>
          <w:tcPr>
            <w:tcW w:w="1605" w:type="dxa"/>
          </w:tcPr>
          <w:p w:rsidR="00387E27" w:rsidRPr="0067346A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6A">
              <w:rPr>
                <w:rFonts w:ascii="Times New Roman" w:hAnsi="Times New Roman" w:cs="Times New Roman"/>
                <w:sz w:val="24"/>
                <w:szCs w:val="24"/>
              </w:rPr>
              <w:t>Корково-ядерный путь - …</w:t>
            </w:r>
          </w:p>
          <w:p w:rsidR="00387E27" w:rsidRPr="0067346A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67346A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67346A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67346A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3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1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0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27" w:rsidTr="00597822">
        <w:tc>
          <w:tcPr>
            <w:tcW w:w="1605" w:type="dxa"/>
          </w:tcPr>
          <w:p w:rsidR="00387E27" w:rsidRPr="0067346A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6A">
              <w:rPr>
                <w:rFonts w:ascii="Times New Roman" w:hAnsi="Times New Roman" w:cs="Times New Roman"/>
                <w:sz w:val="24"/>
                <w:szCs w:val="24"/>
              </w:rPr>
              <w:t xml:space="preserve">Латеральный и передний </w:t>
            </w:r>
            <w:proofErr w:type="gramStart"/>
            <w:r w:rsidRPr="0067346A">
              <w:rPr>
                <w:rFonts w:ascii="Times New Roman" w:hAnsi="Times New Roman" w:cs="Times New Roman"/>
                <w:sz w:val="24"/>
                <w:szCs w:val="24"/>
              </w:rPr>
              <w:t>корково-спинномозговые</w:t>
            </w:r>
            <w:proofErr w:type="gramEnd"/>
          </w:p>
          <w:p w:rsidR="00387E27" w:rsidRPr="0067346A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6A">
              <w:rPr>
                <w:rFonts w:ascii="Times New Roman" w:hAnsi="Times New Roman" w:cs="Times New Roman"/>
                <w:sz w:val="24"/>
                <w:szCs w:val="24"/>
              </w:rPr>
              <w:t>пути - …</w:t>
            </w:r>
          </w:p>
          <w:p w:rsidR="00387E27" w:rsidRPr="0067346A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67346A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67346A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3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1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0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27" w:rsidTr="00597822">
        <w:tc>
          <w:tcPr>
            <w:tcW w:w="9571" w:type="dxa"/>
            <w:gridSpan w:val="7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Экстрапирамидные пути</w:t>
            </w:r>
          </w:p>
        </w:tc>
      </w:tr>
      <w:tr w:rsidR="00387E27" w:rsidTr="00597822">
        <w:tc>
          <w:tcPr>
            <w:tcW w:w="192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Красноядерно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спинномозговой путь (пучок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Монакова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- …</w:t>
            </w: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67346A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8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2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2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27" w:rsidTr="00597822">
        <w:tc>
          <w:tcPr>
            <w:tcW w:w="192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346A">
              <w:rPr>
                <w:rFonts w:ascii="Times New Roman" w:hAnsi="Times New Roman" w:cs="Times New Roman"/>
                <w:sz w:val="24"/>
                <w:szCs w:val="24"/>
              </w:rPr>
              <w:t>Преддверн</w:t>
            </w:r>
            <w:proofErr w:type="gramStart"/>
            <w:r w:rsidRPr="0067346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67346A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 w:rsidRPr="0067346A">
              <w:rPr>
                <w:rFonts w:ascii="Times New Roman" w:hAnsi="Times New Roman" w:cs="Times New Roman"/>
                <w:sz w:val="24"/>
                <w:szCs w:val="24"/>
              </w:rPr>
              <w:t>вестибуло</w:t>
            </w:r>
            <w:proofErr w:type="spellEnd"/>
            <w:r w:rsidRPr="0067346A">
              <w:rPr>
                <w:rFonts w:ascii="Times New Roman" w:hAnsi="Times New Roman" w:cs="Times New Roman"/>
                <w:sz w:val="24"/>
                <w:szCs w:val="24"/>
              </w:rPr>
              <w:t xml:space="preserve">)-спинномозговой путь (пучок </w:t>
            </w:r>
            <w:proofErr w:type="spellStart"/>
            <w:r w:rsidRPr="0067346A">
              <w:rPr>
                <w:rFonts w:ascii="Times New Roman" w:hAnsi="Times New Roman" w:cs="Times New Roman"/>
                <w:sz w:val="24"/>
                <w:szCs w:val="24"/>
              </w:rPr>
              <w:t>Левенталя</w:t>
            </w:r>
            <w:proofErr w:type="spellEnd"/>
            <w:r w:rsidRPr="0067346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…</w:t>
            </w: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Ретикулярно-спинномозговой </w:t>
            </w: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путь -…</w:t>
            </w: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67346A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8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2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2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27" w:rsidTr="00597822">
        <w:tc>
          <w:tcPr>
            <w:tcW w:w="1924" w:type="dxa"/>
          </w:tcPr>
          <w:p w:rsidR="00387E27" w:rsidRPr="0067346A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6A">
              <w:rPr>
                <w:rFonts w:ascii="Times New Roman" w:hAnsi="Times New Roman" w:cs="Times New Roman"/>
                <w:sz w:val="24"/>
                <w:szCs w:val="24"/>
              </w:rPr>
              <w:t>Тектоспинальный путь - …</w:t>
            </w:r>
          </w:p>
          <w:p w:rsidR="00387E27" w:rsidRPr="0067346A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67346A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67346A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67346A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67346A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8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2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2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7E27" w:rsidTr="00597822">
        <w:tc>
          <w:tcPr>
            <w:tcW w:w="192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46A">
              <w:rPr>
                <w:rFonts w:ascii="Times New Roman" w:hAnsi="Times New Roman" w:cs="Times New Roman"/>
                <w:sz w:val="24"/>
                <w:szCs w:val="24"/>
              </w:rPr>
              <w:t>Корково-мостомозжечковый путь - …</w:t>
            </w: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67346A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8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24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2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52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89" w:type="dxa"/>
          </w:tcPr>
          <w:p w:rsidR="00387E27" w:rsidRDefault="00387E27" w:rsidP="005978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8. </w:t>
      </w:r>
      <w:r w:rsidRPr="000E6607">
        <w:rPr>
          <w:rFonts w:ascii="Times New Roman" w:hAnsi="Times New Roman" w:cs="Times New Roman"/>
          <w:sz w:val="24"/>
          <w:szCs w:val="24"/>
        </w:rPr>
        <w:t>Подпишите на рис. 49 названия проводящих путей головного и спинного мозга и укажите отделы ЦНС.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4735"/>
        <w:gridCol w:w="4836"/>
      </w:tblGrid>
      <w:tr w:rsidR="00387E27" w:rsidTr="00597822">
        <w:tc>
          <w:tcPr>
            <w:tcW w:w="4785" w:type="dxa"/>
          </w:tcPr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60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5100" cy="4200525"/>
                  <wp:effectExtent l="19050" t="0" r="0" b="0"/>
                  <wp:docPr id="52" name="Рисунок 1" descr="C:\Users\Аюна\Pictures\пирамидный пу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юна\Pictures\пирамидный пу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420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60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_____________________________________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6607">
              <w:rPr>
                <w:rFonts w:ascii="Times New Roman" w:hAnsi="Times New Roman" w:cs="Times New Roman"/>
                <w:sz w:val="24"/>
                <w:szCs w:val="24"/>
              </w:rPr>
              <w:t>2.____________________________________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3._____________________________________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4._____________________________________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5._____________________________________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6._____________________________________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7._____________________________________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8.____________________________________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9.____________________________________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0E660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10.___________________________________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87E27" w:rsidTr="00597822">
        <w:tc>
          <w:tcPr>
            <w:tcW w:w="4785" w:type="dxa"/>
          </w:tcPr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E8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5100" cy="4200525"/>
                  <wp:effectExtent l="19050" t="0" r="0" b="0"/>
                  <wp:docPr id="53" name="Рисунок 1" descr="C:\Users\Аюна\Pictures\пирамидный пу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юна\Pictures\пирамидный пу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420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6</w:t>
      </w:r>
    </w:p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Вегетативная (автономная) нервная система</w:t>
      </w:r>
    </w:p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7E27" w:rsidRPr="00012909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 – </w:t>
      </w:r>
      <w:r w:rsidRPr="00012909">
        <w:rPr>
          <w:rFonts w:ascii="Times New Roman" w:hAnsi="Times New Roman" w:cs="Times New Roman"/>
          <w:sz w:val="24"/>
          <w:szCs w:val="24"/>
        </w:rPr>
        <w:t xml:space="preserve">изучить строение </w:t>
      </w:r>
      <w:r>
        <w:rPr>
          <w:rFonts w:ascii="Times New Roman" w:hAnsi="Times New Roman" w:cs="Times New Roman"/>
          <w:sz w:val="24"/>
          <w:szCs w:val="24"/>
        </w:rPr>
        <w:t>вегетативной нервной системы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87E27" w:rsidRDefault="00387E27" w:rsidP="00387E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5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1732 г. Ж. </w:t>
      </w:r>
      <w:proofErr w:type="spellStart"/>
      <w:r w:rsidRPr="00D55FA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Винслоу</w:t>
      </w:r>
      <w:proofErr w:type="spellEnd"/>
      <w:r w:rsidRPr="00D55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полагая, что иннервирующие внутренние органы ветви пограничного ствола проводят ощущения, присвоил стволу и его ветвям название «симпатические» (греч, </w:t>
      </w:r>
      <w:proofErr w:type="spellStart"/>
      <w:r w:rsidRPr="00D55FA5">
        <w:rPr>
          <w:rFonts w:ascii="Times New Roman" w:eastAsia="Times New Roman" w:hAnsi="Times New Roman" w:cs="Times New Roman"/>
          <w:sz w:val="24"/>
          <w:szCs w:val="24"/>
          <w:lang w:eastAsia="ru-RU"/>
        </w:rPr>
        <w:t>sympatheia</w:t>
      </w:r>
      <w:proofErr w:type="spellEnd"/>
      <w:r w:rsidRPr="00D55F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общность чувств).</w:t>
      </w:r>
      <w:r w:rsidRPr="00D55FA5">
        <w:rPr>
          <w:rFonts w:ascii="Helvetica" w:eastAsia="Times New Roman" w:hAnsi="Helvetica" w:cs="Times New Roman"/>
          <w:color w:val="333333"/>
          <w:sz w:val="23"/>
          <w:szCs w:val="23"/>
          <w:lang w:eastAsia="ru-RU"/>
        </w:rPr>
        <w:t xml:space="preserve"> </w:t>
      </w:r>
    </w:p>
    <w:p w:rsidR="00387E27" w:rsidRDefault="00387E27" w:rsidP="00387E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1801 г. Франсуа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разделил жизненные процессы в организме на животные (соматические) и органические. Полагая, что животная жизнь зависит от спинного мозга и является соматической, в то время как органическая поддерживается симпатической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ганглионарной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системой. Он считал, что симпатические узлы наделены самостоятельной деятельностью.</w:t>
      </w:r>
    </w:p>
    <w:p w:rsidR="00387E27" w:rsidRDefault="00387E27" w:rsidP="00387E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  <w:r>
        <w:rPr>
          <w:rFonts w:ascii="Times New Roman" w:hAnsi="Times New Roman" w:cs="Times New Roman"/>
          <w:sz w:val="24"/>
          <w:szCs w:val="24"/>
        </w:rPr>
        <w:t>Допишите утверждение.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Вегетативной нервной системой называют - _________________________________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Вегетативная, или автономная нервная система (ВНС) - _____________________________________________________________________________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____________________________________________________________________________.</w:t>
      </w:r>
    </w:p>
    <w:p w:rsidR="00387E27" w:rsidRDefault="00387E27" w:rsidP="00387E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Вместе с эндокринной системой она _______________________________________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  <w:r w:rsidRPr="009D0EC2">
        <w:rPr>
          <w:rFonts w:ascii="Times New Roman" w:hAnsi="Times New Roman" w:cs="Times New Roman"/>
          <w:sz w:val="24"/>
          <w:szCs w:val="24"/>
        </w:rPr>
        <w:t xml:space="preserve">Согласно А.А. </w:t>
      </w:r>
      <w:proofErr w:type="spellStart"/>
      <w:r w:rsidRPr="009D0EC2">
        <w:rPr>
          <w:rFonts w:ascii="Times New Roman" w:hAnsi="Times New Roman" w:cs="Times New Roman"/>
          <w:sz w:val="24"/>
          <w:szCs w:val="24"/>
        </w:rPr>
        <w:t>Заварзину</w:t>
      </w:r>
      <w:proofErr w:type="spellEnd"/>
      <w:r w:rsidRPr="009D0EC2">
        <w:rPr>
          <w:rFonts w:ascii="Times New Roman" w:hAnsi="Times New Roman" w:cs="Times New Roman"/>
          <w:sz w:val="24"/>
          <w:szCs w:val="24"/>
        </w:rPr>
        <w:t xml:space="preserve">, в процессе развития при  появлении билатеральной симметрии и дифференцировке головного и хвостового концов началось разделение нервной системы на </w:t>
      </w:r>
      <w:proofErr w:type="gramStart"/>
      <w:r w:rsidRPr="009D0EC2">
        <w:rPr>
          <w:rFonts w:ascii="Times New Roman" w:hAnsi="Times New Roman" w:cs="Times New Roman"/>
          <w:sz w:val="24"/>
          <w:szCs w:val="24"/>
        </w:rPr>
        <w:t>соматическую</w:t>
      </w:r>
      <w:proofErr w:type="gramEnd"/>
      <w:r w:rsidRPr="009D0EC2">
        <w:rPr>
          <w:rFonts w:ascii="Times New Roman" w:hAnsi="Times New Roman" w:cs="Times New Roman"/>
          <w:sz w:val="24"/>
          <w:szCs w:val="24"/>
        </w:rPr>
        <w:t xml:space="preserve"> и автономную.</w:t>
      </w:r>
      <w:r>
        <w:rPr>
          <w:rFonts w:ascii="Times New Roman" w:hAnsi="Times New Roman" w:cs="Times New Roman"/>
          <w:sz w:val="24"/>
          <w:szCs w:val="24"/>
        </w:rPr>
        <w:t xml:space="preserve"> Дополните схему на рис. 50 классификация вегетативной нервной системы.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Pr="009D0EC2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0" style="position:absolute;left:0;text-align:left;margin-left:158.7pt;margin-top:.9pt;width:153.75pt;height:24.75pt;z-index:251675648">
            <v:textbox>
              <w:txbxContent>
                <w:p w:rsidR="00387E27" w:rsidRPr="009D0EC2" w:rsidRDefault="00387E27" w:rsidP="00387E2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9D0EC2">
                    <w:rPr>
                      <w:rFonts w:ascii="Times New Roman" w:hAnsi="Times New Roman" w:cs="Times New Roman"/>
                      <w:b/>
                    </w:rPr>
                    <w:t>Классификация ВНС</w:t>
                  </w:r>
                </w:p>
              </w:txbxContent>
            </v:textbox>
          </v:rect>
        </w:pic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2" type="#_x0000_t32" style="position:absolute;left:0;text-align:left;margin-left:231.45pt;margin-top:11.85pt;width:142.5pt;height:21pt;z-index:2516776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1" type="#_x0000_t32" style="position:absolute;left:0;text-align:left;margin-left:86.7pt;margin-top:11.85pt;width:144.75pt;height:21pt;flip:x;z-index:251676672" o:connectortype="straight">
            <v:stroke endarrow="block"/>
          </v:shape>
        </w:pic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43" style="position:absolute;left:0;text-align:left;margin-left:34.2pt;margin-top:10.5pt;width:96.75pt;height:30.75pt;z-index:251678720">
            <v:textbox>
              <w:txbxContent>
                <w:p w:rsidR="00387E27" w:rsidRPr="00B46C19" w:rsidRDefault="00387E27" w:rsidP="00387E2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46C19">
                    <w:rPr>
                      <w:rFonts w:ascii="Times New Roman" w:hAnsi="Times New Roman" w:cs="Times New Roman"/>
                    </w:rPr>
                    <w:t>По функции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44" style="position:absolute;left:0;text-align:left;margin-left:321.45pt;margin-top:10.5pt;width:107.25pt;height:30.75pt;z-index:251679744">
            <v:textbox>
              <w:txbxContent>
                <w:p w:rsidR="00387E27" w:rsidRPr="00B46C19" w:rsidRDefault="00387E27" w:rsidP="00387E2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B46C19">
                    <w:rPr>
                      <w:rFonts w:ascii="Times New Roman" w:hAnsi="Times New Roman" w:cs="Times New Roman"/>
                    </w:rPr>
                    <w:t>По расположению</w:t>
                  </w:r>
                </w:p>
              </w:txbxContent>
            </v:textbox>
          </v:rect>
        </w:pict>
      </w:r>
    </w:p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52" type="#_x0000_t32" style="position:absolute;left:0;text-align:left;margin-left:377.7pt;margin-top:-.15pt;width:58.5pt;height:20.25pt;z-index:25168793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51" type="#_x0000_t32" style="position:absolute;left:0;text-align:left;margin-left:321.45pt;margin-top:-.15pt;width:52.5pt;height:20.25pt;flip:x;z-index:25168691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7" type="#_x0000_t32" style="position:absolute;left:0;text-align:left;margin-left:123.45pt;margin-top:-.15pt;width:59.25pt;height:20.25pt;z-index:25168281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6" type="#_x0000_t32" style="position:absolute;left:0;text-align:left;margin-left:86.7pt;margin-top:-.15pt;width:0;height:27pt;z-index:25168179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45" type="#_x0000_t32" style="position:absolute;left:0;text-align:left;margin-left:16.2pt;margin-top:-.15pt;width:27.75pt;height:27pt;flip:x;z-index:251680768" o:connectortype="straight">
            <v:stroke endarrow="block"/>
          </v:shape>
        </w:pict>
      </w:r>
    </w:p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54" style="position:absolute;left:0;text-align:left;margin-left:382.2pt;margin-top:13.05pt;width:75pt;height:34.5pt;z-index:251689984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53" style="position:absolute;left:0;text-align:left;margin-left:264.45pt;margin-top:13.05pt;width:80.25pt;height:34.5pt;z-index:251688960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50" style="position:absolute;left:0;text-align:left;margin-left:139.2pt;margin-top:13.05pt;width:70.5pt;height:34.5pt;z-index:251685888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49" style="position:absolute;left:0;text-align:left;margin-left:64.2pt;margin-top:13.05pt;width:66.75pt;height:34.5pt;z-index:251684864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48" style="position:absolute;left:0;text-align:left;margin-left:-3.3pt;margin-top:13.05pt;width:61.5pt;height:34.5pt;z-index:251683840"/>
        </w:pict>
      </w:r>
    </w:p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7E27" w:rsidRPr="00D05531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05531">
        <w:rPr>
          <w:rFonts w:ascii="Times New Roman" w:hAnsi="Times New Roman" w:cs="Times New Roman"/>
          <w:sz w:val="24"/>
          <w:szCs w:val="24"/>
        </w:rPr>
        <w:t>Рис. 50. Классификация вегетативной нервной системы</w:t>
      </w:r>
    </w:p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  <w:r w:rsidRPr="001409C5">
        <w:rPr>
          <w:rFonts w:ascii="Times New Roman" w:hAnsi="Times New Roman" w:cs="Times New Roman"/>
          <w:sz w:val="24"/>
          <w:szCs w:val="24"/>
        </w:rPr>
        <w:t xml:space="preserve">Вегетативная нервная система имеет ряд особенностей строения. </w:t>
      </w:r>
      <w:r>
        <w:rPr>
          <w:rFonts w:ascii="Times New Roman" w:hAnsi="Times New Roman" w:cs="Times New Roman"/>
          <w:sz w:val="24"/>
          <w:szCs w:val="24"/>
        </w:rPr>
        <w:t>Перечислите особенности строения.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1.___________________________________________________________________________;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2.___________________________________________________________________________;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3.___________________________________________________________________________;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4.___________________________________________________________________________;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5.___________________________________________________________________________.</w:t>
      </w:r>
    </w:p>
    <w:p w:rsidR="00387E27" w:rsidRPr="001409C5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4. </w:t>
      </w:r>
      <w:r>
        <w:rPr>
          <w:rFonts w:ascii="Times New Roman" w:hAnsi="Times New Roman" w:cs="Times New Roman"/>
          <w:sz w:val="24"/>
          <w:szCs w:val="24"/>
        </w:rPr>
        <w:t>Допишите утверждение.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симпатической части АНС относится - _______________________________________</w:t>
      </w:r>
    </w:p>
    <w:p w:rsidR="00387E27" w:rsidRPr="001409C5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его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 и отходящие от них вегетативные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__________и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___________.</w:t>
      </w:r>
    </w:p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5. </w:t>
      </w:r>
      <w:r>
        <w:rPr>
          <w:rFonts w:ascii="Times New Roman" w:hAnsi="Times New Roman" w:cs="Times New Roman"/>
          <w:sz w:val="24"/>
          <w:szCs w:val="24"/>
        </w:rPr>
        <w:t>Допишите утверждение.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35F27">
        <w:rPr>
          <w:rFonts w:ascii="Times New Roman" w:hAnsi="Times New Roman" w:cs="Times New Roman"/>
          <w:sz w:val="24"/>
          <w:szCs w:val="24"/>
        </w:rPr>
        <w:t>Центральная часть симпатической нервной системы представлена</w:t>
      </w:r>
      <w:r>
        <w:rPr>
          <w:rFonts w:ascii="Times New Roman" w:hAnsi="Times New Roman" w:cs="Times New Roman"/>
          <w:b/>
          <w:sz w:val="24"/>
          <w:szCs w:val="24"/>
        </w:rPr>
        <w:t xml:space="preserve"> - 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_______________________ </w:t>
      </w:r>
      <w:r w:rsidRPr="00835F27">
        <w:rPr>
          <w:rFonts w:ascii="Times New Roman" w:hAnsi="Times New Roman" w:cs="Times New Roman"/>
          <w:sz w:val="24"/>
          <w:szCs w:val="24"/>
        </w:rPr>
        <w:t>серого вещества спинного мозга.</w:t>
      </w:r>
      <w:r>
        <w:rPr>
          <w:rFonts w:ascii="Times New Roman" w:hAnsi="Times New Roman" w:cs="Times New Roman"/>
          <w:sz w:val="24"/>
          <w:szCs w:val="24"/>
        </w:rPr>
        <w:t xml:space="preserve"> Аксоны выходят </w:t>
      </w:r>
      <w:proofErr w:type="gramStart"/>
      <w:r>
        <w:rPr>
          <w:rFonts w:ascii="Times New Roman" w:hAnsi="Times New Roman" w:cs="Times New Roman"/>
          <w:sz w:val="24"/>
          <w:szCs w:val="24"/>
        </w:rPr>
        <w:t>из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 в составе ___________________________ и в виде 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 вступают в узлы ____________________________________.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Аксоны, называемые - _____________________________ волокна, направляются в вентральные корешки и оканчиваются либо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_____________________________________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, либо в __________________________________________ ганглиях.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Периферическая часть образована - ___________________________________ и 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 нейронами ____________________________ ганглиев.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Паравертебральные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ганглии располагаются - _______________________________________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____________, от - _______________________ до __________________, в виде - 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называемых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___________________ и _______________ пограничными - ______________________________________________. Узлы между собой связаны ________________________-, а со спинномозговыми нервами - 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Превертебральные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ганглии расположены -_______________________________________ и 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_____________________________________, поэтому от них длинные - ________________</w:t>
      </w:r>
      <w:proofErr w:type="gramEnd"/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 аксоны, совокупность которых носи название специального нерва. 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Крупные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превертабральные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ганглии это - ________________________, 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____________________________ брыжеечные узлы.</w:t>
      </w:r>
    </w:p>
    <w:p w:rsidR="00387E27" w:rsidRPr="00835F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7E27" w:rsidRPr="00835F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6. </w:t>
      </w:r>
      <w:r w:rsidRPr="000E6607">
        <w:rPr>
          <w:rFonts w:ascii="Times New Roman" w:hAnsi="Times New Roman" w:cs="Times New Roman"/>
          <w:sz w:val="24"/>
          <w:szCs w:val="24"/>
        </w:rPr>
        <w:t xml:space="preserve">Подпишите на рис. </w:t>
      </w:r>
      <w:r>
        <w:rPr>
          <w:rFonts w:ascii="Times New Roman" w:hAnsi="Times New Roman" w:cs="Times New Roman"/>
          <w:sz w:val="24"/>
          <w:szCs w:val="24"/>
        </w:rPr>
        <w:t>51</w:t>
      </w:r>
      <w:r w:rsidRPr="000E66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строение и области иннервации симпатической части вегетативной нервной системы </w:t>
      </w:r>
      <w:r w:rsidRPr="000E6607">
        <w:rPr>
          <w:rFonts w:ascii="Times New Roman" w:hAnsi="Times New Roman" w:cs="Times New Roman"/>
          <w:sz w:val="24"/>
          <w:szCs w:val="24"/>
        </w:rPr>
        <w:t xml:space="preserve">названия </w:t>
      </w:r>
      <w:r>
        <w:rPr>
          <w:rFonts w:ascii="Times New Roman" w:hAnsi="Times New Roman" w:cs="Times New Roman"/>
          <w:sz w:val="24"/>
          <w:szCs w:val="24"/>
        </w:rPr>
        <w:t xml:space="preserve"> отделов, узлов, сплетений. 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856"/>
        <w:gridCol w:w="3715"/>
      </w:tblGrid>
      <w:tr w:rsidR="00387E27" w:rsidTr="00597822">
        <w:tc>
          <w:tcPr>
            <w:tcW w:w="4785" w:type="dxa"/>
          </w:tcPr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3FC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62350" cy="5724525"/>
                  <wp:effectExtent l="19050" t="0" r="0" b="0"/>
                  <wp:docPr id="64" name="Рисунок 25" descr="https://studfile.net/html/2706/410/html_Kc0xfluF6a.MxSX/img-czjk6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tudfile.net/html/2706/410/html_Kc0xfluF6a.MxSX/img-czjk6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572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4- 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25-</w:t>
            </w:r>
          </w:p>
        </w:tc>
      </w:tr>
    </w:tbl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0E6607">
        <w:rPr>
          <w:rFonts w:ascii="Times New Roman" w:hAnsi="Times New Roman" w:cs="Times New Roman"/>
          <w:sz w:val="24"/>
          <w:szCs w:val="24"/>
        </w:rPr>
        <w:t xml:space="preserve">ис. </w:t>
      </w:r>
      <w:r>
        <w:rPr>
          <w:rFonts w:ascii="Times New Roman" w:hAnsi="Times New Roman" w:cs="Times New Roman"/>
          <w:sz w:val="24"/>
          <w:szCs w:val="24"/>
        </w:rPr>
        <w:t>51.</w:t>
      </w:r>
      <w:r w:rsidRPr="000E66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Строение и области иннервации симпатической части вегетативной нервной системы</w:t>
      </w:r>
    </w:p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4. </w:t>
      </w:r>
      <w:r>
        <w:rPr>
          <w:rFonts w:ascii="Times New Roman" w:hAnsi="Times New Roman" w:cs="Times New Roman"/>
          <w:sz w:val="24"/>
          <w:szCs w:val="24"/>
        </w:rPr>
        <w:t>Допишите утверждение.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Парасимпатическими центрами являются: среднемозговой __________________________;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бульбарный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отдел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- ____________________________________________________________;</w:t>
      </w:r>
      <w:proofErr w:type="gramEnd"/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крестцовый отдел - ____________________________________________________________.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краниальной части парасимпатической нервной системы различают: 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_____________, __________________________, _________________________,____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______________________, ___________________________________ узлы.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6. </w:t>
      </w:r>
      <w:r w:rsidRPr="000E6607">
        <w:rPr>
          <w:rFonts w:ascii="Times New Roman" w:hAnsi="Times New Roman" w:cs="Times New Roman"/>
          <w:sz w:val="24"/>
          <w:szCs w:val="24"/>
        </w:rPr>
        <w:t xml:space="preserve">Подпишите на рис. </w:t>
      </w:r>
      <w:r>
        <w:rPr>
          <w:rFonts w:ascii="Times New Roman" w:hAnsi="Times New Roman" w:cs="Times New Roman"/>
          <w:sz w:val="24"/>
          <w:szCs w:val="24"/>
        </w:rPr>
        <w:t>52</w:t>
      </w:r>
      <w:r w:rsidRPr="000E66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строение и области иннервации парасимпатической части вегетативной нервной системы. Римскими цифрами обозначены черепные нервы.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976"/>
        <w:gridCol w:w="3595"/>
      </w:tblGrid>
      <w:tr w:rsidR="00387E27" w:rsidRPr="008E050B" w:rsidTr="00597822">
        <w:tc>
          <w:tcPr>
            <w:tcW w:w="5976" w:type="dxa"/>
          </w:tcPr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2B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38550" cy="6072694"/>
                  <wp:effectExtent l="19050" t="0" r="0" b="0"/>
                  <wp:docPr id="68" name="Рисунок 13" descr="https://zodorov.ru/fizicheskaya/76020_html_m343587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zodorov.ru/fizicheskaya/76020_html_m343587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6072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5" w:type="dxa"/>
          </w:tcPr>
          <w:p w:rsidR="00387E27" w:rsidRPr="00B760B6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1-</w:t>
            </w:r>
          </w:p>
          <w:p w:rsidR="00387E27" w:rsidRPr="00B760B6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2-</w:t>
            </w:r>
          </w:p>
          <w:p w:rsidR="00387E27" w:rsidRPr="00B760B6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3-</w:t>
            </w:r>
          </w:p>
          <w:p w:rsidR="00387E27" w:rsidRPr="00B760B6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4-</w:t>
            </w:r>
          </w:p>
          <w:p w:rsidR="00387E27" w:rsidRPr="00B760B6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5-</w:t>
            </w:r>
          </w:p>
          <w:p w:rsidR="00387E27" w:rsidRPr="00B760B6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6-</w:t>
            </w:r>
          </w:p>
          <w:p w:rsidR="00387E27" w:rsidRPr="00B760B6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7-</w:t>
            </w:r>
          </w:p>
          <w:p w:rsidR="00387E27" w:rsidRPr="00B760B6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8-</w:t>
            </w:r>
          </w:p>
          <w:p w:rsidR="00387E27" w:rsidRPr="00B760B6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9-</w:t>
            </w:r>
          </w:p>
          <w:p w:rsidR="00387E27" w:rsidRPr="00B760B6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10-</w:t>
            </w:r>
          </w:p>
          <w:p w:rsidR="00387E27" w:rsidRPr="00B760B6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11-</w:t>
            </w:r>
          </w:p>
          <w:p w:rsidR="00387E27" w:rsidRPr="00B760B6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12-</w:t>
            </w:r>
          </w:p>
          <w:p w:rsidR="00387E27" w:rsidRPr="00B760B6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13-</w:t>
            </w:r>
          </w:p>
          <w:p w:rsidR="00387E27" w:rsidRPr="00B760B6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14-</w:t>
            </w:r>
          </w:p>
          <w:p w:rsidR="00387E27" w:rsidRPr="00B760B6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15-</w:t>
            </w:r>
          </w:p>
          <w:p w:rsidR="00387E27" w:rsidRPr="00B760B6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76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16-</w:t>
            </w:r>
          </w:p>
          <w:p w:rsidR="00387E27" w:rsidRPr="00B760B6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 –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 –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 –</w:t>
            </w:r>
          </w:p>
          <w:p w:rsidR="00387E27" w:rsidRPr="00982BB1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0E6607">
        <w:rPr>
          <w:rFonts w:ascii="Times New Roman" w:hAnsi="Times New Roman" w:cs="Times New Roman"/>
          <w:sz w:val="24"/>
          <w:szCs w:val="24"/>
        </w:rPr>
        <w:t xml:space="preserve">ис. </w:t>
      </w:r>
      <w:r>
        <w:rPr>
          <w:rFonts w:ascii="Times New Roman" w:hAnsi="Times New Roman" w:cs="Times New Roman"/>
          <w:sz w:val="24"/>
          <w:szCs w:val="24"/>
        </w:rPr>
        <w:t>52.</w:t>
      </w:r>
      <w:r w:rsidRPr="000E66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Строение и области иннервации парасимпатической части вегетативной нервной системы. Римскими цифрами обозначены черепные нервы.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Pr="00473C1F" w:rsidRDefault="00387E27" w:rsidP="00387E2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3C1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егетативные рефлексы </w:t>
      </w:r>
      <w:r w:rsidRPr="00473C1F">
        <w:rPr>
          <w:rFonts w:ascii="Times New Roman" w:hAnsi="Times New Roman" w:cs="Times New Roman"/>
          <w:sz w:val="24"/>
          <w:szCs w:val="24"/>
          <w:shd w:val="clear" w:color="auto" w:fill="FFFFFF"/>
        </w:rPr>
        <w:t> (</w:t>
      </w:r>
      <w:proofErr w:type="spellStart"/>
      <w:r w:rsidRPr="00473C1F">
        <w:rPr>
          <w:rFonts w:ascii="Times New Roman" w:hAnsi="Times New Roman" w:cs="Times New Roman"/>
          <w:sz w:val="24"/>
          <w:szCs w:val="24"/>
          <w:shd w:val="clear" w:color="auto" w:fill="FFFFFF"/>
        </w:rPr>
        <w:t>позднелат</w:t>
      </w:r>
      <w:proofErr w:type="spellEnd"/>
      <w:r w:rsidRPr="00473C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473C1F">
        <w:rPr>
          <w:rFonts w:ascii="Times New Roman" w:hAnsi="Times New Roman" w:cs="Times New Roman"/>
          <w:sz w:val="24"/>
          <w:szCs w:val="24"/>
          <w:shd w:val="clear" w:color="auto" w:fill="FFFFFF"/>
        </w:rPr>
        <w:t>vegetativus</w:t>
      </w:r>
      <w:proofErr w:type="spellEnd"/>
      <w:r w:rsidRPr="00473C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от лат. </w:t>
      </w:r>
      <w:proofErr w:type="spellStart"/>
      <w:r w:rsidRPr="00473C1F">
        <w:rPr>
          <w:rFonts w:ascii="Times New Roman" w:hAnsi="Times New Roman" w:cs="Times New Roman"/>
          <w:sz w:val="24"/>
          <w:szCs w:val="24"/>
          <w:shd w:val="clear" w:color="auto" w:fill="FFFFFF"/>
        </w:rPr>
        <w:t>vegetare</w:t>
      </w:r>
      <w:proofErr w:type="spellEnd"/>
      <w:r w:rsidRPr="00473C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оживлять, возбуждать, расти) — рефлексы, регулирующие деятельность желез, сосудов, внутренних органов, особенно гладких мышц, и оказывающие адаптационно-трофическое влияние на различные функции соматической нервной системы. 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егетативные</w:t>
      </w:r>
      <w:r w:rsidRPr="00473C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ефлексы</w:t>
      </w:r>
      <w:r w:rsidRPr="00473C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осуществляются через нервные пути и аппараты симпатической и парасимпатической нервной системы. 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7. </w:t>
      </w:r>
      <w:r w:rsidRPr="0025691A">
        <w:rPr>
          <w:rFonts w:ascii="Times New Roman" w:hAnsi="Times New Roman" w:cs="Times New Roman"/>
          <w:sz w:val="24"/>
          <w:szCs w:val="24"/>
        </w:rPr>
        <w:t>Допишите утверждение.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Рефлекторная дуга вегетативной нервной системы представлена так: От 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 передается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_________________возбуждение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волокнам 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______________________, расположенных в _______________________________________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либо в ___________________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узлах _____________________________________ или в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узлах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______________________________________________________. _________________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этого нейрона в составе ___________________________________________ вступает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 мозг (направляясь в боковые рога)  или в составе 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 нервов -  в _________________________ ядра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Мезэнцефалического 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бульбарного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отделов ____________________________ мозга.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________________________ рогах, а также в указанных ядрах ствола головного мозга залегают _____________________________________________________ нейроны.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Их  _____________________ выходят из мозга в составе _____________________________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 нервов или в составе _______________________________ нервов.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________________________________ волокна, которые обычно __________________.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Они следуют к ________________________ ганглиям, где образуют ___________________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 их клетками. В узлах (ганглиях)  лежат _____________________________ (вторые) нейроны _________________________________________________ пути.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Их __________________, выйдя  из ганглиев, образуют ______________________ волокна, которые направляются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_____________________________ и ________________________.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8. </w:t>
      </w:r>
      <w:r w:rsidRPr="000C27FD">
        <w:rPr>
          <w:rFonts w:ascii="Times New Roman" w:hAnsi="Times New Roman" w:cs="Times New Roman"/>
          <w:sz w:val="24"/>
          <w:szCs w:val="24"/>
        </w:rPr>
        <w:t xml:space="preserve">Подпишите указанные на рис. </w:t>
      </w:r>
      <w:r>
        <w:rPr>
          <w:rFonts w:ascii="Times New Roman" w:hAnsi="Times New Roman" w:cs="Times New Roman"/>
          <w:sz w:val="24"/>
          <w:szCs w:val="24"/>
        </w:rPr>
        <w:t>53  нейронный состав рефлекторной дуги вегетативной (автономной) нервной системы.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256"/>
        <w:gridCol w:w="4315"/>
      </w:tblGrid>
      <w:tr w:rsidR="00387E27" w:rsidTr="00597822">
        <w:tc>
          <w:tcPr>
            <w:tcW w:w="5256" w:type="dxa"/>
          </w:tcPr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577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78175" cy="4524375"/>
                  <wp:effectExtent l="19050" t="0" r="3175" b="0"/>
                  <wp:docPr id="51" name="Рисунок 40" descr="http://biofile.ru/pic/sj-02-58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biofile.ru/pic/sj-02-58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6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8175" cy="452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5" w:type="dxa"/>
          </w:tcPr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</w:t>
            </w: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0C27FD">
        <w:rPr>
          <w:rFonts w:ascii="Times New Roman" w:hAnsi="Times New Roman" w:cs="Times New Roman"/>
          <w:sz w:val="24"/>
          <w:szCs w:val="24"/>
        </w:rPr>
        <w:t xml:space="preserve">ис. </w:t>
      </w:r>
      <w:r>
        <w:rPr>
          <w:rFonts w:ascii="Times New Roman" w:hAnsi="Times New Roman" w:cs="Times New Roman"/>
          <w:sz w:val="24"/>
          <w:szCs w:val="24"/>
        </w:rPr>
        <w:t>53. Нейронный состав рефлекторной дуги вегетативной (автономной) нервной системы.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9. </w:t>
      </w:r>
      <w:r w:rsidRPr="00846A2A">
        <w:rPr>
          <w:rFonts w:ascii="Times New Roman" w:hAnsi="Times New Roman" w:cs="Times New Roman"/>
        </w:rPr>
        <w:t xml:space="preserve">Заполните таблицу </w:t>
      </w:r>
      <w:r>
        <w:rPr>
          <w:rFonts w:ascii="Times New Roman" w:hAnsi="Times New Roman" w:cs="Times New Roman"/>
        </w:rPr>
        <w:t xml:space="preserve">19 </w:t>
      </w:r>
      <w:r w:rsidRPr="00846A2A">
        <w:rPr>
          <w:rFonts w:ascii="Times New Roman" w:hAnsi="Times New Roman" w:cs="Times New Roman"/>
        </w:rPr>
        <w:t>«Сплетения вегетативной нервной системы».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87E27" w:rsidRDefault="00387E27" w:rsidP="00387E27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19</w:t>
      </w:r>
    </w:p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846A2A">
        <w:rPr>
          <w:rFonts w:ascii="Times New Roman" w:hAnsi="Times New Roman" w:cs="Times New Roman"/>
        </w:rPr>
        <w:t>Сплетения вегетативной нервной системы</w:t>
      </w:r>
    </w:p>
    <w:p w:rsidR="00387E27" w:rsidRPr="00846A2A" w:rsidRDefault="00387E27" w:rsidP="00387E27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387E27" w:rsidRPr="00846A2A" w:rsidTr="00597822">
        <w:tc>
          <w:tcPr>
            <w:tcW w:w="3190" w:type="dxa"/>
          </w:tcPr>
          <w:p w:rsidR="00387E27" w:rsidRPr="00846A2A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A2A">
              <w:rPr>
                <w:rFonts w:ascii="Times New Roman" w:hAnsi="Times New Roman" w:cs="Times New Roman"/>
                <w:sz w:val="24"/>
                <w:szCs w:val="24"/>
              </w:rPr>
              <w:t>Сплетения вегетативной нервной системы</w:t>
            </w:r>
          </w:p>
        </w:tc>
        <w:tc>
          <w:tcPr>
            <w:tcW w:w="3190" w:type="dxa"/>
          </w:tcPr>
          <w:p w:rsidR="00387E27" w:rsidRPr="00846A2A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A2A">
              <w:rPr>
                <w:rFonts w:ascii="Times New Roman" w:hAnsi="Times New Roman" w:cs="Times New Roman"/>
                <w:sz w:val="24"/>
                <w:szCs w:val="24"/>
              </w:rPr>
              <w:t>Топография</w:t>
            </w:r>
          </w:p>
        </w:tc>
        <w:tc>
          <w:tcPr>
            <w:tcW w:w="3191" w:type="dxa"/>
          </w:tcPr>
          <w:p w:rsidR="00387E27" w:rsidRPr="00846A2A" w:rsidRDefault="00387E27" w:rsidP="005978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6A2A">
              <w:rPr>
                <w:rFonts w:ascii="Times New Roman" w:hAnsi="Times New Roman" w:cs="Times New Roman"/>
                <w:sz w:val="24"/>
                <w:szCs w:val="24"/>
              </w:rPr>
              <w:t>Иннервируемые органы</w:t>
            </w:r>
          </w:p>
          <w:p w:rsidR="00387E27" w:rsidRPr="00846A2A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7E27" w:rsidRPr="00846A2A" w:rsidTr="00597822">
        <w:tc>
          <w:tcPr>
            <w:tcW w:w="3190" w:type="dxa"/>
          </w:tcPr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846A2A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87E27" w:rsidRPr="00846A2A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387E27" w:rsidRPr="00846A2A" w:rsidRDefault="00387E27" w:rsidP="00597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7E27" w:rsidRDefault="00387E27" w:rsidP="00387E27">
      <w:pPr>
        <w:spacing w:after="0" w:line="240" w:lineRule="auto"/>
        <w:jc w:val="both"/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1980 г. А.Д.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Ноздрачев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экспериментально обосновал существование третьей части автономной нервной системы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метасимпатической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нервной системы (МНС).  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10. </w:t>
      </w:r>
      <w:r>
        <w:rPr>
          <w:rFonts w:ascii="Times New Roman" w:hAnsi="Times New Roman" w:cs="Times New Roman"/>
          <w:sz w:val="24"/>
          <w:szCs w:val="24"/>
        </w:rPr>
        <w:t>Запомните</w:t>
      </w:r>
      <w:r w:rsidRPr="00000C5A">
        <w:rPr>
          <w:rFonts w:ascii="Times New Roman" w:hAnsi="Times New Roman" w:cs="Times New Roman"/>
          <w:sz w:val="24"/>
          <w:szCs w:val="24"/>
        </w:rPr>
        <w:t xml:space="preserve"> отличительные признаки </w:t>
      </w:r>
      <w:proofErr w:type="spellStart"/>
      <w:r w:rsidRPr="00000C5A">
        <w:rPr>
          <w:rFonts w:ascii="Times New Roman" w:hAnsi="Times New Roman" w:cs="Times New Roman"/>
          <w:sz w:val="24"/>
          <w:szCs w:val="24"/>
        </w:rPr>
        <w:t>метасимпатической</w:t>
      </w:r>
      <w:proofErr w:type="spellEnd"/>
      <w:r w:rsidRPr="00000C5A">
        <w:rPr>
          <w:rFonts w:ascii="Times New Roman" w:hAnsi="Times New Roman" w:cs="Times New Roman"/>
          <w:sz w:val="24"/>
          <w:szCs w:val="24"/>
        </w:rPr>
        <w:t xml:space="preserve"> нервной системы.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Pr="009C5D3C" w:rsidRDefault="00387E27" w:rsidP="00387E27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C5D3C">
        <w:rPr>
          <w:rFonts w:ascii="Times New Roman" w:hAnsi="Times New Roman" w:cs="Times New Roman"/>
          <w:sz w:val="24"/>
          <w:szCs w:val="24"/>
        </w:rPr>
        <w:t>Метасимпатическая</w:t>
      </w:r>
      <w:proofErr w:type="spellEnd"/>
      <w:r w:rsidRPr="009C5D3C">
        <w:rPr>
          <w:rFonts w:ascii="Times New Roman" w:hAnsi="Times New Roman" w:cs="Times New Roman"/>
          <w:sz w:val="24"/>
          <w:szCs w:val="24"/>
        </w:rPr>
        <w:t xml:space="preserve"> нервная система обладает признаками, отличающими ее от других частей вегетативной нервной системы: </w:t>
      </w:r>
    </w:p>
    <w:p w:rsidR="00387E27" w:rsidRPr="009C5D3C" w:rsidRDefault="00387E27" w:rsidP="00387E27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D3C">
        <w:rPr>
          <w:rFonts w:ascii="Times New Roman" w:hAnsi="Times New Roman" w:cs="Times New Roman"/>
          <w:sz w:val="24"/>
          <w:szCs w:val="24"/>
        </w:rPr>
        <w:t>Она иннервирует только внутренние органы, наделенные собственной моторной активностью.</w:t>
      </w:r>
    </w:p>
    <w:p w:rsidR="00387E27" w:rsidRPr="009C5D3C" w:rsidRDefault="00387E27" w:rsidP="00387E27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D3C">
        <w:rPr>
          <w:rFonts w:ascii="Times New Roman" w:hAnsi="Times New Roman" w:cs="Times New Roman"/>
          <w:sz w:val="24"/>
          <w:szCs w:val="24"/>
        </w:rPr>
        <w:t xml:space="preserve">Она получает </w:t>
      </w:r>
      <w:proofErr w:type="spellStart"/>
      <w:r w:rsidRPr="009C5D3C">
        <w:rPr>
          <w:rFonts w:ascii="Times New Roman" w:hAnsi="Times New Roman" w:cs="Times New Roman"/>
          <w:sz w:val="24"/>
          <w:szCs w:val="24"/>
        </w:rPr>
        <w:t>синаптические</w:t>
      </w:r>
      <w:proofErr w:type="spellEnd"/>
      <w:r w:rsidRPr="009C5D3C">
        <w:rPr>
          <w:rFonts w:ascii="Times New Roman" w:hAnsi="Times New Roman" w:cs="Times New Roman"/>
          <w:sz w:val="24"/>
          <w:szCs w:val="24"/>
        </w:rPr>
        <w:t xml:space="preserve"> входы от симпатической и парасимпатической систем и не имеет прямых </w:t>
      </w:r>
      <w:proofErr w:type="spellStart"/>
      <w:r w:rsidRPr="009C5D3C">
        <w:rPr>
          <w:rFonts w:ascii="Times New Roman" w:hAnsi="Times New Roman" w:cs="Times New Roman"/>
          <w:sz w:val="24"/>
          <w:szCs w:val="24"/>
        </w:rPr>
        <w:t>синаптических</w:t>
      </w:r>
      <w:proofErr w:type="spellEnd"/>
      <w:r w:rsidRPr="009C5D3C">
        <w:rPr>
          <w:rFonts w:ascii="Times New Roman" w:hAnsi="Times New Roman" w:cs="Times New Roman"/>
          <w:sz w:val="24"/>
          <w:szCs w:val="24"/>
        </w:rPr>
        <w:t xml:space="preserve"> контактов с эфферентной частью соматической рефлекторной дуги. </w:t>
      </w:r>
    </w:p>
    <w:p w:rsidR="00387E27" w:rsidRPr="009C5D3C" w:rsidRDefault="00387E27" w:rsidP="00387E27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D3C">
        <w:rPr>
          <w:rFonts w:ascii="Times New Roman" w:hAnsi="Times New Roman" w:cs="Times New Roman"/>
          <w:sz w:val="24"/>
          <w:szCs w:val="24"/>
        </w:rPr>
        <w:t>Наряду с общим висцеральным афферентным путём она имеет собственное сенсорное звено.</w:t>
      </w:r>
    </w:p>
    <w:p w:rsidR="00387E27" w:rsidRPr="009C5D3C" w:rsidRDefault="00387E27" w:rsidP="00387E27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D3C">
        <w:rPr>
          <w:rFonts w:ascii="Times New Roman" w:hAnsi="Times New Roman" w:cs="Times New Roman"/>
          <w:sz w:val="24"/>
          <w:szCs w:val="24"/>
        </w:rPr>
        <w:t xml:space="preserve">Она не находится в антагонистических отношениях с другими частями нервной системы. </w:t>
      </w:r>
    </w:p>
    <w:p w:rsidR="00387E27" w:rsidRPr="009C5D3C" w:rsidRDefault="00387E27" w:rsidP="00387E27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D3C">
        <w:rPr>
          <w:rFonts w:ascii="Times New Roman" w:hAnsi="Times New Roman" w:cs="Times New Roman"/>
          <w:sz w:val="24"/>
          <w:szCs w:val="24"/>
        </w:rPr>
        <w:t xml:space="preserve"> Представляя истинно базовую иннервацию, она обладает большей, чем симпатическая и парасимпатическая нервная система, независимостью от ЦНС.</w:t>
      </w:r>
    </w:p>
    <w:p w:rsidR="00387E27" w:rsidRPr="009C5D3C" w:rsidRDefault="00387E27" w:rsidP="00387E27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5D3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C5D3C">
        <w:rPr>
          <w:rFonts w:ascii="Times New Roman" w:hAnsi="Times New Roman" w:cs="Times New Roman"/>
          <w:sz w:val="24"/>
          <w:szCs w:val="24"/>
        </w:rPr>
        <w:t xml:space="preserve">Органы с разрушенными или с выключенными с помощью </w:t>
      </w:r>
      <w:proofErr w:type="spellStart"/>
      <w:r w:rsidRPr="009C5D3C">
        <w:rPr>
          <w:rFonts w:ascii="Times New Roman" w:hAnsi="Times New Roman" w:cs="Times New Roman"/>
          <w:sz w:val="24"/>
          <w:szCs w:val="24"/>
        </w:rPr>
        <w:t>ганглиоблокаторов</w:t>
      </w:r>
      <w:proofErr w:type="spellEnd"/>
      <w:r w:rsidRPr="009C5D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C5D3C">
        <w:rPr>
          <w:rFonts w:ascii="Times New Roman" w:hAnsi="Times New Roman" w:cs="Times New Roman"/>
          <w:sz w:val="24"/>
          <w:szCs w:val="24"/>
        </w:rPr>
        <w:t>метасимпатическими</w:t>
      </w:r>
      <w:proofErr w:type="spellEnd"/>
      <w:r w:rsidRPr="009C5D3C">
        <w:rPr>
          <w:rFonts w:ascii="Times New Roman" w:hAnsi="Times New Roman" w:cs="Times New Roman"/>
          <w:sz w:val="24"/>
          <w:szCs w:val="24"/>
        </w:rPr>
        <w:t xml:space="preserve"> путями утрачивают присущую им способность к координированной ритмической моторной и другим функциям. </w:t>
      </w:r>
      <w:proofErr w:type="gramEnd"/>
    </w:p>
    <w:p w:rsidR="00387E27" w:rsidRPr="009C5D3C" w:rsidRDefault="00387E27" w:rsidP="00387E27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C5D3C">
        <w:rPr>
          <w:rFonts w:ascii="Times New Roman" w:hAnsi="Times New Roman" w:cs="Times New Roman"/>
          <w:sz w:val="24"/>
          <w:szCs w:val="24"/>
        </w:rPr>
        <w:t>Метасимпатическая</w:t>
      </w:r>
      <w:proofErr w:type="spellEnd"/>
      <w:r w:rsidRPr="009C5D3C">
        <w:rPr>
          <w:rFonts w:ascii="Times New Roman" w:hAnsi="Times New Roman" w:cs="Times New Roman"/>
          <w:sz w:val="24"/>
          <w:szCs w:val="24"/>
        </w:rPr>
        <w:t xml:space="preserve"> нервная система имеет собственное </w:t>
      </w:r>
      <w:proofErr w:type="spellStart"/>
      <w:r w:rsidRPr="009C5D3C">
        <w:rPr>
          <w:rFonts w:ascii="Times New Roman" w:hAnsi="Times New Roman" w:cs="Times New Roman"/>
          <w:sz w:val="24"/>
          <w:szCs w:val="24"/>
        </w:rPr>
        <w:t>медиаторное</w:t>
      </w:r>
      <w:proofErr w:type="spellEnd"/>
      <w:r w:rsidRPr="009C5D3C">
        <w:rPr>
          <w:rFonts w:ascii="Times New Roman" w:hAnsi="Times New Roman" w:cs="Times New Roman"/>
          <w:sz w:val="24"/>
          <w:szCs w:val="24"/>
        </w:rPr>
        <w:t xml:space="preserve"> звено (</w:t>
      </w:r>
      <w:proofErr w:type="spellStart"/>
      <w:r w:rsidRPr="009C5D3C">
        <w:rPr>
          <w:rFonts w:ascii="Times New Roman" w:hAnsi="Times New Roman" w:cs="Times New Roman"/>
          <w:sz w:val="24"/>
          <w:szCs w:val="24"/>
        </w:rPr>
        <w:t>Ноздрачев</w:t>
      </w:r>
      <w:proofErr w:type="spellEnd"/>
      <w:r w:rsidRPr="009C5D3C">
        <w:rPr>
          <w:rFonts w:ascii="Times New Roman" w:hAnsi="Times New Roman" w:cs="Times New Roman"/>
          <w:sz w:val="24"/>
          <w:szCs w:val="24"/>
        </w:rPr>
        <w:t xml:space="preserve"> А. Д., 2004).</w:t>
      </w:r>
    </w:p>
    <w:p w:rsidR="00387E27" w:rsidRPr="009C5D3C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Pr="009C5D3C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Pr="004D6766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766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387E27" w:rsidRPr="004D6766" w:rsidRDefault="00387E27" w:rsidP="00387E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766">
        <w:rPr>
          <w:rFonts w:ascii="Times New Roman" w:hAnsi="Times New Roman" w:cs="Times New Roman"/>
          <w:sz w:val="24"/>
          <w:szCs w:val="24"/>
        </w:rPr>
        <w:t xml:space="preserve"> 1. Назовите ядра (центры) вегетативной нервной системы и места их расположения. </w:t>
      </w:r>
    </w:p>
    <w:p w:rsidR="00387E27" w:rsidRPr="004D6766" w:rsidRDefault="00387E27" w:rsidP="00387E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766">
        <w:rPr>
          <w:rFonts w:ascii="Times New Roman" w:hAnsi="Times New Roman" w:cs="Times New Roman"/>
          <w:sz w:val="24"/>
          <w:szCs w:val="24"/>
        </w:rPr>
        <w:t xml:space="preserve">2. Назовите анатомические образования, входящие в состав периферического отдела вегетативной нервной системы. </w:t>
      </w:r>
    </w:p>
    <w:p w:rsidR="00387E27" w:rsidRPr="004D6766" w:rsidRDefault="00387E27" w:rsidP="00387E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766">
        <w:rPr>
          <w:rFonts w:ascii="Times New Roman" w:hAnsi="Times New Roman" w:cs="Times New Roman"/>
          <w:sz w:val="24"/>
          <w:szCs w:val="24"/>
        </w:rPr>
        <w:t>3. Проследите путь нервных импульсов из боковых рогов спинного мозга (центра симпатической иннервации) до любого органа</w:t>
      </w:r>
    </w:p>
    <w:p w:rsidR="00387E27" w:rsidRPr="004D6766" w:rsidRDefault="00387E27" w:rsidP="00387E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766">
        <w:rPr>
          <w:rFonts w:ascii="Times New Roman" w:hAnsi="Times New Roman" w:cs="Times New Roman"/>
          <w:sz w:val="24"/>
          <w:szCs w:val="24"/>
        </w:rPr>
        <w:t xml:space="preserve">4. Назовите нервы, подходящие к симпатическому стволу, и нервы, отходящие от симпатического ствола. </w:t>
      </w:r>
    </w:p>
    <w:p w:rsidR="00387E27" w:rsidRPr="004D6766" w:rsidRDefault="00387E27" w:rsidP="00387E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766">
        <w:rPr>
          <w:rFonts w:ascii="Times New Roman" w:hAnsi="Times New Roman" w:cs="Times New Roman"/>
          <w:sz w:val="24"/>
          <w:szCs w:val="24"/>
        </w:rPr>
        <w:t>5. Назовите узлы чревного сплетения и опишите их топографию.</w:t>
      </w:r>
    </w:p>
    <w:p w:rsidR="00387E27" w:rsidRPr="004D6766" w:rsidRDefault="00387E27" w:rsidP="00387E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D6766">
        <w:rPr>
          <w:rFonts w:ascii="Times New Roman" w:hAnsi="Times New Roman" w:cs="Times New Roman"/>
          <w:sz w:val="24"/>
          <w:szCs w:val="24"/>
        </w:rPr>
        <w:t xml:space="preserve"> 6. Перечислите узлы, принадлежащие парасимпатической части вегетативной нервной системы, укажите места их расположения. </w:t>
      </w:r>
    </w:p>
    <w:p w:rsidR="00387E27" w:rsidRPr="009C5D3C" w:rsidRDefault="00387E27" w:rsidP="00387E2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D6766">
        <w:rPr>
          <w:rFonts w:ascii="Times New Roman" w:hAnsi="Times New Roman" w:cs="Times New Roman"/>
          <w:sz w:val="24"/>
          <w:szCs w:val="24"/>
        </w:rPr>
        <w:t xml:space="preserve">7. Перечислите особенности </w:t>
      </w:r>
      <w:proofErr w:type="spellStart"/>
      <w:r w:rsidRPr="004D6766">
        <w:rPr>
          <w:rFonts w:ascii="Times New Roman" w:hAnsi="Times New Roman" w:cs="Times New Roman"/>
          <w:sz w:val="24"/>
          <w:szCs w:val="24"/>
        </w:rPr>
        <w:t>метасимпатической</w:t>
      </w:r>
      <w:proofErr w:type="spellEnd"/>
      <w:r w:rsidRPr="004D6766">
        <w:rPr>
          <w:rFonts w:ascii="Times New Roman" w:hAnsi="Times New Roman" w:cs="Times New Roman"/>
          <w:sz w:val="24"/>
          <w:szCs w:val="24"/>
        </w:rPr>
        <w:t xml:space="preserve"> нервной системы</w:t>
      </w:r>
      <w:r>
        <w:t xml:space="preserve">. </w:t>
      </w:r>
    </w:p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7</w:t>
      </w:r>
    </w:p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Органы чувств</w:t>
      </w:r>
    </w:p>
    <w:p w:rsidR="00387E27" w:rsidRPr="00012909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 – </w:t>
      </w:r>
      <w:r w:rsidRPr="00012909">
        <w:rPr>
          <w:rFonts w:ascii="Times New Roman" w:hAnsi="Times New Roman" w:cs="Times New Roman"/>
          <w:sz w:val="24"/>
          <w:szCs w:val="24"/>
        </w:rPr>
        <w:t>изучить строение органов чувств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1. </w:t>
      </w:r>
      <w:r>
        <w:rPr>
          <w:rFonts w:ascii="Times New Roman" w:hAnsi="Times New Roman" w:cs="Times New Roman"/>
          <w:sz w:val="24"/>
          <w:szCs w:val="24"/>
        </w:rPr>
        <w:t>Допишите утверждение.</w:t>
      </w:r>
    </w:p>
    <w:p w:rsidR="00387E27" w:rsidRDefault="00387E27" w:rsidP="00387E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Ощущения, вызванные влиянием внешней среды, воспринимаются ______________________________, которые представляют собой комплекс _______________________________________, </w:t>
      </w:r>
      <w:proofErr w:type="gramStart"/>
      <w:r>
        <w:rPr>
          <w:rFonts w:ascii="Times New Roman" w:hAnsi="Times New Roman" w:cs="Times New Roman"/>
          <w:sz w:val="24"/>
          <w:szCs w:val="24"/>
        </w:rPr>
        <w:t>воспринимающих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энергию внешнего раздражения. К органам чувств относятся _________________________________________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И.П. Павлов разработал принципиально новое учение об анализаторах, согласно которому каждый анализатор является комплексным «механизмом», который не только воспринимает сигналы внешней среды и преобразует их энергию в нервный импульс, но и производит высший анализ и синтез.</w:t>
      </w:r>
    </w:p>
    <w:p w:rsidR="00387E27" w:rsidRPr="00012909" w:rsidRDefault="00387E27" w:rsidP="00387E2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  <w:r>
        <w:rPr>
          <w:rFonts w:ascii="Times New Roman" w:hAnsi="Times New Roman" w:cs="Times New Roman"/>
          <w:sz w:val="24"/>
          <w:szCs w:val="24"/>
        </w:rPr>
        <w:t>Допишите утверждение.</w:t>
      </w:r>
    </w:p>
    <w:p w:rsidR="00387E27" w:rsidRPr="00207F4D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207F4D">
        <w:rPr>
          <w:rFonts w:ascii="Times New Roman" w:hAnsi="Times New Roman" w:cs="Times New Roman"/>
          <w:sz w:val="24"/>
          <w:szCs w:val="24"/>
        </w:rPr>
        <w:t xml:space="preserve">Каждый анализатор состоит из трех частей: </w:t>
      </w:r>
    </w:p>
    <w:p w:rsidR="00387E27" w:rsidRPr="00207F4D" w:rsidRDefault="00387E27" w:rsidP="00387E2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E27" w:rsidRPr="00207F4D" w:rsidRDefault="00387E27" w:rsidP="00387E2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E27" w:rsidRPr="00207F4D" w:rsidRDefault="00387E27" w:rsidP="00387E2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  <w:r>
        <w:rPr>
          <w:rFonts w:ascii="Times New Roman" w:hAnsi="Times New Roman" w:cs="Times New Roman"/>
          <w:sz w:val="24"/>
          <w:szCs w:val="24"/>
        </w:rPr>
        <w:t>Допишите утверждение.</w:t>
      </w:r>
    </w:p>
    <w:p w:rsidR="00387E27" w:rsidRPr="00207F4D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207F4D">
        <w:rPr>
          <w:rFonts w:ascii="Times New Roman" w:hAnsi="Times New Roman" w:cs="Times New Roman"/>
          <w:sz w:val="24"/>
          <w:szCs w:val="24"/>
        </w:rPr>
        <w:t>Орган зрения состоит из ____________________________________________, расположенного в __________________________ со _______________________________, и ____________________________________________________ глаза.</w:t>
      </w:r>
      <w:proofErr w:type="gramEnd"/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4. </w:t>
      </w:r>
      <w:r>
        <w:rPr>
          <w:rFonts w:ascii="Times New Roman" w:hAnsi="Times New Roman" w:cs="Times New Roman"/>
          <w:sz w:val="24"/>
          <w:szCs w:val="24"/>
        </w:rPr>
        <w:t>На рис. 50</w:t>
      </w:r>
      <w:r w:rsidRPr="000E66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подпишите</w:t>
      </w:r>
      <w:r w:rsidRPr="000E66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указанные структуры органа зрения.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framePr w:h="8793" w:hSpace="10080" w:wrap="notBeside" w:vAnchor="text" w:hAnchor="page" w:x="1702" w:y="1"/>
        <w:widowControl w:val="0"/>
        <w:autoSpaceDE w:val="0"/>
        <w:autoSpaceDN w:val="0"/>
        <w:adjustRightInd w:val="0"/>
      </w:pPr>
      <w:r>
        <w:rPr>
          <w:noProof/>
          <w:lang w:eastAsia="ru-RU"/>
        </w:rPr>
        <w:drawing>
          <wp:inline distT="0" distB="0" distL="0" distR="0">
            <wp:extent cx="5486400" cy="5486400"/>
            <wp:effectExtent l="19050" t="0" r="0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ind w:left="720"/>
        <w:jc w:val="center"/>
        <w:rPr>
          <w:rFonts w:ascii="Times New Roman" w:hAnsi="Times New Roman" w:cs="Times New Roman"/>
          <w:color w:val="000000"/>
        </w:rPr>
      </w:pPr>
      <w:r w:rsidRPr="00706EF3">
        <w:rPr>
          <w:rFonts w:ascii="Times New Roman" w:hAnsi="Times New Roman" w:cs="Times New Roman"/>
          <w:color w:val="000000"/>
        </w:rPr>
        <w:t>Рис.50. Строение глазного яблока</w:t>
      </w:r>
    </w:p>
    <w:p w:rsidR="00387E27" w:rsidRDefault="00387E27" w:rsidP="00387E27">
      <w:pPr>
        <w:pStyle w:val="a7"/>
        <w:numPr>
          <w:ilvl w:val="0"/>
          <w:numId w:val="2"/>
        </w:numPr>
        <w:ind w:left="142" w:hanging="142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Общий вид:</w:t>
      </w:r>
    </w:p>
    <w:p w:rsidR="00387E27" w:rsidRPr="00706EF3" w:rsidRDefault="00387E27" w:rsidP="00387E27">
      <w:pPr>
        <w:jc w:val="both"/>
        <w:rPr>
          <w:rFonts w:ascii="Times New Roman" w:hAnsi="Times New Roman" w:cs="Times New Roman"/>
          <w:color w:val="000000"/>
        </w:rPr>
      </w:pPr>
      <w:r w:rsidRPr="00706EF3">
        <w:rPr>
          <w:rFonts w:ascii="Times New Roman" w:hAnsi="Times New Roman" w:cs="Times New Roman"/>
          <w:color w:val="000000"/>
        </w:rPr>
        <w:t>1.</w:t>
      </w:r>
    </w:p>
    <w:p w:rsidR="00387E27" w:rsidRDefault="00387E27" w:rsidP="00387E27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2. </w:t>
      </w:r>
    </w:p>
    <w:p w:rsidR="00387E27" w:rsidRDefault="00387E27" w:rsidP="00387E27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3. </w:t>
      </w:r>
    </w:p>
    <w:p w:rsidR="00387E27" w:rsidRDefault="00387E27" w:rsidP="00387E27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4.</w:t>
      </w:r>
    </w:p>
    <w:p w:rsidR="00387E27" w:rsidRDefault="00387E27" w:rsidP="00387E27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5.</w:t>
      </w:r>
    </w:p>
    <w:p w:rsidR="00387E27" w:rsidRPr="00706EF3" w:rsidRDefault="00387E27" w:rsidP="00387E27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6. </w:t>
      </w:r>
    </w:p>
    <w:p w:rsidR="00387E27" w:rsidRPr="00706EF3" w:rsidRDefault="00387E27" w:rsidP="00387E27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lang w:val="en-US"/>
        </w:rPr>
        <w:t>II</w:t>
      </w:r>
      <w:r>
        <w:rPr>
          <w:rFonts w:ascii="Times New Roman" w:hAnsi="Times New Roman" w:cs="Times New Roman"/>
          <w:color w:val="000000"/>
        </w:rPr>
        <w:t>. Слои сетчатки:</w:t>
      </w:r>
    </w:p>
    <w:p w:rsidR="00387E27" w:rsidRPr="00706EF3" w:rsidRDefault="00387E27" w:rsidP="00387E27">
      <w:pPr>
        <w:jc w:val="both"/>
        <w:rPr>
          <w:rFonts w:ascii="Times New Roman" w:hAnsi="Times New Roman" w:cs="Times New Roman"/>
          <w:color w:val="000000"/>
        </w:rPr>
      </w:pPr>
      <w:r w:rsidRPr="00706EF3">
        <w:rPr>
          <w:rFonts w:ascii="Times New Roman" w:hAnsi="Times New Roman" w:cs="Times New Roman"/>
          <w:color w:val="000000"/>
        </w:rPr>
        <w:t>1.</w:t>
      </w:r>
    </w:p>
    <w:p w:rsidR="00387E27" w:rsidRDefault="00387E27" w:rsidP="00387E27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2. </w:t>
      </w:r>
    </w:p>
    <w:p w:rsidR="00387E27" w:rsidRDefault="00387E27" w:rsidP="00387E27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3. </w:t>
      </w:r>
    </w:p>
    <w:p w:rsidR="00387E27" w:rsidRDefault="00387E27" w:rsidP="00387E27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4.</w:t>
      </w:r>
    </w:p>
    <w:p w:rsidR="00387E27" w:rsidRDefault="00387E27" w:rsidP="00387E27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5.</w:t>
      </w:r>
    </w:p>
    <w:p w:rsidR="00387E27" w:rsidRDefault="00387E27" w:rsidP="00387E27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6.</w:t>
      </w:r>
    </w:p>
    <w:p w:rsidR="00387E27" w:rsidRDefault="00387E27" w:rsidP="00387E27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7.</w:t>
      </w:r>
    </w:p>
    <w:p w:rsidR="00387E27" w:rsidRPr="00706EF3" w:rsidRDefault="00387E27" w:rsidP="00387E27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8.</w:t>
      </w:r>
    </w:p>
    <w:p w:rsidR="00387E27" w:rsidRPr="00706EF3" w:rsidRDefault="00387E27" w:rsidP="00387E27">
      <w:pPr>
        <w:jc w:val="both"/>
        <w:rPr>
          <w:rFonts w:ascii="Times New Roman" w:hAnsi="Times New Roman" w:cs="Times New Roman"/>
          <w:color w:val="000000"/>
        </w:rPr>
      </w:pPr>
      <w:r w:rsidRPr="00706EF3">
        <w:rPr>
          <w:rFonts w:ascii="Times New Roman" w:hAnsi="Times New Roman" w:cs="Times New Roman"/>
          <w:color w:val="000000"/>
          <w:lang w:val="en-US"/>
        </w:rPr>
        <w:t>III</w:t>
      </w:r>
      <w:r w:rsidRPr="00706EF3">
        <w:rPr>
          <w:rFonts w:ascii="Times New Roman" w:hAnsi="Times New Roman" w:cs="Times New Roman"/>
          <w:color w:val="000000"/>
        </w:rPr>
        <w:t>.Строение желтого пятна:</w:t>
      </w:r>
    </w:p>
    <w:p w:rsidR="00387E27" w:rsidRPr="00706EF3" w:rsidRDefault="00387E27" w:rsidP="00387E27">
      <w:pPr>
        <w:jc w:val="both"/>
        <w:rPr>
          <w:rFonts w:ascii="Times New Roman" w:hAnsi="Times New Roman" w:cs="Times New Roman"/>
          <w:color w:val="000000"/>
        </w:rPr>
      </w:pPr>
      <w:r w:rsidRPr="00706EF3">
        <w:rPr>
          <w:rFonts w:ascii="Times New Roman" w:hAnsi="Times New Roman" w:cs="Times New Roman"/>
          <w:color w:val="000000"/>
        </w:rPr>
        <w:t>1.</w:t>
      </w:r>
    </w:p>
    <w:p w:rsidR="00387E27" w:rsidRDefault="00387E27" w:rsidP="00387E27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2. </w:t>
      </w:r>
    </w:p>
    <w:p w:rsidR="00387E27" w:rsidRDefault="00387E27" w:rsidP="00387E27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3. </w:t>
      </w:r>
    </w:p>
    <w:p w:rsidR="00387E27" w:rsidRDefault="00387E27" w:rsidP="00387E27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4.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Задание </w:t>
      </w:r>
      <w:r w:rsidRPr="00706EF3">
        <w:rPr>
          <w:rFonts w:ascii="Times New Roman" w:hAnsi="Times New Roman" w:cs="Times New Roman"/>
          <w:b/>
        </w:rPr>
        <w:t xml:space="preserve">4. </w:t>
      </w:r>
      <w:r w:rsidRPr="00706EF3">
        <w:rPr>
          <w:rFonts w:ascii="Times New Roman" w:hAnsi="Times New Roman" w:cs="Times New Roman"/>
        </w:rPr>
        <w:t>Используя рис. 50 из атласа микроскопического и ультрамикроскопического строения клеток тканей и органов под ред.  Е.Г. Елисеева, таблицу</w:t>
      </w:r>
      <w:r>
        <w:rPr>
          <w:rFonts w:ascii="Times New Roman" w:hAnsi="Times New Roman" w:cs="Times New Roman"/>
        </w:rPr>
        <w:t xml:space="preserve"> 20</w:t>
      </w:r>
      <w:r w:rsidRPr="00706EF3">
        <w:rPr>
          <w:rFonts w:ascii="Times New Roman" w:hAnsi="Times New Roman" w:cs="Times New Roman"/>
        </w:rPr>
        <w:t xml:space="preserve"> строение глазного яблока, проанализировать схему строения глазного яблока и заполнить таблицу</w:t>
      </w:r>
    </w:p>
    <w:p w:rsidR="00387E27" w:rsidRDefault="00387E27" w:rsidP="00387E27">
      <w:pPr>
        <w:ind w:firstLine="72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20</w:t>
      </w:r>
    </w:p>
    <w:p w:rsidR="00387E27" w:rsidRPr="00706EF3" w:rsidRDefault="00387E27" w:rsidP="00387E27">
      <w:pPr>
        <w:ind w:firstLine="7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Строение глазного яблока</w:t>
      </w:r>
    </w:p>
    <w:tbl>
      <w:tblPr>
        <w:tblStyle w:val="a3"/>
        <w:tblW w:w="0" w:type="auto"/>
        <w:tblLook w:val="01E0"/>
      </w:tblPr>
      <w:tblGrid>
        <w:gridCol w:w="3190"/>
        <w:gridCol w:w="3190"/>
        <w:gridCol w:w="3191"/>
      </w:tblGrid>
      <w:tr w:rsidR="00387E27" w:rsidRPr="00706EF3" w:rsidTr="00597822">
        <w:tc>
          <w:tcPr>
            <w:tcW w:w="9571" w:type="dxa"/>
            <w:gridSpan w:val="3"/>
          </w:tcPr>
          <w:p w:rsidR="00387E27" w:rsidRPr="00706EF3" w:rsidRDefault="00387E27" w:rsidP="00597822">
            <w:pPr>
              <w:jc w:val="center"/>
              <w:rPr>
                <w:rFonts w:ascii="Times New Roman" w:hAnsi="Times New Roman" w:cs="Times New Roman"/>
              </w:rPr>
            </w:pPr>
            <w:r w:rsidRPr="00706EF3">
              <w:rPr>
                <w:rFonts w:ascii="Times New Roman" w:hAnsi="Times New Roman" w:cs="Times New Roman"/>
              </w:rPr>
              <w:t>Функциональные аппараты глазного яблока</w:t>
            </w:r>
          </w:p>
        </w:tc>
      </w:tr>
      <w:tr w:rsidR="00387E27" w:rsidRPr="00706EF3" w:rsidTr="00597822">
        <w:tc>
          <w:tcPr>
            <w:tcW w:w="3190" w:type="dxa"/>
          </w:tcPr>
          <w:p w:rsidR="00387E27" w:rsidRPr="00706EF3" w:rsidRDefault="00387E27" w:rsidP="00597822">
            <w:pPr>
              <w:jc w:val="center"/>
              <w:rPr>
                <w:rFonts w:ascii="Times New Roman" w:hAnsi="Times New Roman" w:cs="Times New Roman"/>
              </w:rPr>
            </w:pPr>
            <w:r w:rsidRPr="00706EF3">
              <w:rPr>
                <w:rFonts w:ascii="Times New Roman" w:hAnsi="Times New Roman" w:cs="Times New Roman"/>
              </w:rPr>
              <w:t>Диоптрический (светопреломляющий)</w:t>
            </w:r>
          </w:p>
        </w:tc>
        <w:tc>
          <w:tcPr>
            <w:tcW w:w="3190" w:type="dxa"/>
          </w:tcPr>
          <w:p w:rsidR="00387E27" w:rsidRPr="00706EF3" w:rsidRDefault="00387E27" w:rsidP="00597822">
            <w:pPr>
              <w:jc w:val="center"/>
              <w:rPr>
                <w:rFonts w:ascii="Times New Roman" w:hAnsi="Times New Roman" w:cs="Times New Roman"/>
              </w:rPr>
            </w:pPr>
            <w:r w:rsidRPr="00706EF3">
              <w:rPr>
                <w:rFonts w:ascii="Times New Roman" w:hAnsi="Times New Roman" w:cs="Times New Roman"/>
              </w:rPr>
              <w:t>Аккомодационный</w:t>
            </w:r>
          </w:p>
        </w:tc>
        <w:tc>
          <w:tcPr>
            <w:tcW w:w="3191" w:type="dxa"/>
          </w:tcPr>
          <w:p w:rsidR="00387E27" w:rsidRPr="00706EF3" w:rsidRDefault="00387E27" w:rsidP="00597822">
            <w:pPr>
              <w:jc w:val="center"/>
              <w:rPr>
                <w:rFonts w:ascii="Times New Roman" w:hAnsi="Times New Roman" w:cs="Times New Roman"/>
              </w:rPr>
            </w:pPr>
            <w:r w:rsidRPr="00706EF3">
              <w:rPr>
                <w:rFonts w:ascii="Times New Roman" w:hAnsi="Times New Roman" w:cs="Times New Roman"/>
              </w:rPr>
              <w:t>Рецепторный</w:t>
            </w:r>
          </w:p>
        </w:tc>
      </w:tr>
      <w:tr w:rsidR="00387E27" w:rsidRPr="00706EF3" w:rsidTr="00597822">
        <w:tc>
          <w:tcPr>
            <w:tcW w:w="3190" w:type="dxa"/>
          </w:tcPr>
          <w:p w:rsidR="00387E27" w:rsidRPr="00706EF3" w:rsidRDefault="00387E27" w:rsidP="00597822">
            <w:pPr>
              <w:jc w:val="both"/>
              <w:rPr>
                <w:rFonts w:ascii="Times New Roman" w:hAnsi="Times New Roman" w:cs="Times New Roman"/>
              </w:rPr>
            </w:pPr>
          </w:p>
          <w:p w:rsidR="00387E27" w:rsidRPr="00706EF3" w:rsidRDefault="00387E27" w:rsidP="00597822">
            <w:pPr>
              <w:jc w:val="both"/>
              <w:rPr>
                <w:rFonts w:ascii="Times New Roman" w:hAnsi="Times New Roman" w:cs="Times New Roman"/>
              </w:rPr>
            </w:pPr>
          </w:p>
          <w:p w:rsidR="00387E27" w:rsidRPr="00706EF3" w:rsidRDefault="00387E27" w:rsidP="00597822">
            <w:pPr>
              <w:jc w:val="both"/>
              <w:rPr>
                <w:rFonts w:ascii="Times New Roman" w:hAnsi="Times New Roman" w:cs="Times New Roman"/>
              </w:rPr>
            </w:pPr>
          </w:p>
          <w:p w:rsidR="00387E27" w:rsidRPr="00706EF3" w:rsidRDefault="00387E27" w:rsidP="00597822">
            <w:pPr>
              <w:jc w:val="both"/>
              <w:rPr>
                <w:rFonts w:ascii="Times New Roman" w:hAnsi="Times New Roman" w:cs="Times New Roman"/>
              </w:rPr>
            </w:pPr>
          </w:p>
          <w:p w:rsidR="00387E27" w:rsidRPr="00706EF3" w:rsidRDefault="00387E27" w:rsidP="00597822">
            <w:pPr>
              <w:jc w:val="both"/>
              <w:rPr>
                <w:rFonts w:ascii="Times New Roman" w:hAnsi="Times New Roman" w:cs="Times New Roman"/>
              </w:rPr>
            </w:pPr>
          </w:p>
          <w:p w:rsidR="00387E27" w:rsidRPr="00706EF3" w:rsidRDefault="00387E27" w:rsidP="00597822">
            <w:pPr>
              <w:jc w:val="both"/>
              <w:rPr>
                <w:rFonts w:ascii="Times New Roman" w:hAnsi="Times New Roman" w:cs="Times New Roman"/>
              </w:rPr>
            </w:pPr>
          </w:p>
          <w:p w:rsidR="00387E27" w:rsidRPr="00706EF3" w:rsidRDefault="00387E27" w:rsidP="00597822">
            <w:pPr>
              <w:jc w:val="both"/>
              <w:rPr>
                <w:rFonts w:ascii="Times New Roman" w:hAnsi="Times New Roman" w:cs="Times New Roman"/>
              </w:rPr>
            </w:pPr>
          </w:p>
          <w:p w:rsidR="00387E27" w:rsidRPr="00706EF3" w:rsidRDefault="00387E27" w:rsidP="00597822">
            <w:pPr>
              <w:jc w:val="both"/>
              <w:rPr>
                <w:rFonts w:ascii="Times New Roman" w:hAnsi="Times New Roman" w:cs="Times New Roman"/>
              </w:rPr>
            </w:pPr>
          </w:p>
          <w:p w:rsidR="00387E27" w:rsidRPr="00706EF3" w:rsidRDefault="00387E27" w:rsidP="00597822">
            <w:pPr>
              <w:jc w:val="both"/>
              <w:rPr>
                <w:rFonts w:ascii="Times New Roman" w:hAnsi="Times New Roman" w:cs="Times New Roman"/>
              </w:rPr>
            </w:pPr>
          </w:p>
          <w:p w:rsidR="00387E27" w:rsidRPr="00706EF3" w:rsidRDefault="00387E27" w:rsidP="00597822">
            <w:pPr>
              <w:jc w:val="both"/>
              <w:rPr>
                <w:rFonts w:ascii="Times New Roman" w:hAnsi="Times New Roman" w:cs="Times New Roman"/>
              </w:rPr>
            </w:pPr>
          </w:p>
          <w:p w:rsidR="00387E27" w:rsidRPr="00706EF3" w:rsidRDefault="00387E27" w:rsidP="00597822">
            <w:pPr>
              <w:jc w:val="both"/>
              <w:rPr>
                <w:rFonts w:ascii="Times New Roman" w:hAnsi="Times New Roman" w:cs="Times New Roman"/>
              </w:rPr>
            </w:pPr>
          </w:p>
          <w:p w:rsidR="00387E27" w:rsidRPr="00706EF3" w:rsidRDefault="00387E27" w:rsidP="005978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387E27" w:rsidRPr="00706EF3" w:rsidRDefault="00387E27" w:rsidP="00597822">
            <w:pPr>
              <w:jc w:val="both"/>
              <w:rPr>
                <w:rFonts w:ascii="Times New Roman" w:hAnsi="Times New Roman" w:cs="Times New Roman"/>
              </w:rPr>
            </w:pPr>
          </w:p>
          <w:p w:rsidR="00387E27" w:rsidRPr="00706EF3" w:rsidRDefault="00387E27" w:rsidP="00597822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387E27" w:rsidRPr="00706EF3" w:rsidRDefault="00387E27" w:rsidP="00597822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E27" w:rsidRPr="00706EF3" w:rsidRDefault="00387E27" w:rsidP="00387E27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Задание 5</w:t>
      </w:r>
      <w:r w:rsidRPr="00706EF3">
        <w:rPr>
          <w:rFonts w:ascii="Times New Roman" w:hAnsi="Times New Roman" w:cs="Times New Roman"/>
          <w:b/>
        </w:rPr>
        <w:t xml:space="preserve">. </w:t>
      </w:r>
      <w:r w:rsidRPr="00706EF3">
        <w:rPr>
          <w:rFonts w:ascii="Times New Roman" w:hAnsi="Times New Roman" w:cs="Times New Roman"/>
        </w:rPr>
        <w:t>Используя рис. 5</w:t>
      </w:r>
      <w:r>
        <w:rPr>
          <w:rFonts w:ascii="Times New Roman" w:hAnsi="Times New Roman" w:cs="Times New Roman"/>
        </w:rPr>
        <w:t>1</w:t>
      </w:r>
      <w:r w:rsidRPr="00706EF3">
        <w:rPr>
          <w:rFonts w:ascii="Times New Roman" w:hAnsi="Times New Roman" w:cs="Times New Roman"/>
        </w:rPr>
        <w:t xml:space="preserve">, проанализировать </w:t>
      </w:r>
      <w:r>
        <w:rPr>
          <w:rFonts w:ascii="Times New Roman" w:hAnsi="Times New Roman" w:cs="Times New Roman"/>
        </w:rPr>
        <w:t>и дать краткую характеристику</w:t>
      </w:r>
      <w:r w:rsidRPr="00706EF3">
        <w:rPr>
          <w:rFonts w:ascii="Times New Roman" w:hAnsi="Times New Roman" w:cs="Times New Roman"/>
        </w:rPr>
        <w:t xml:space="preserve">  строения </w:t>
      </w:r>
      <w:r>
        <w:rPr>
          <w:rFonts w:ascii="Times New Roman" w:hAnsi="Times New Roman" w:cs="Times New Roman"/>
        </w:rPr>
        <w:t xml:space="preserve">палочек и колбочек. 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38774" cy="4514850"/>
            <wp:effectExtent l="19050" t="0" r="0" b="0"/>
            <wp:docPr id="54" name="Рисунок 4" descr="https://elementy.ru/images/news/multiple_distinct_rod_opsins_2_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lementy.ru/images/news/multiple_distinct_rod_opsins_2_7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00" cy="451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E27" w:rsidRPr="005C51B1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51B1">
        <w:rPr>
          <w:rFonts w:ascii="Times New Roman" w:hAnsi="Times New Roman" w:cs="Times New Roman"/>
          <w:sz w:val="24"/>
          <w:szCs w:val="24"/>
        </w:rPr>
        <w:t>Рис. 51. Строение палочек и колбочек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6. </w:t>
      </w:r>
      <w:r>
        <w:rPr>
          <w:rFonts w:ascii="Times New Roman" w:hAnsi="Times New Roman" w:cs="Times New Roman"/>
          <w:sz w:val="24"/>
          <w:szCs w:val="24"/>
        </w:rPr>
        <w:t>Допишите утверждение.</w:t>
      </w:r>
    </w:p>
    <w:p w:rsidR="00387E27" w:rsidRDefault="00387E27" w:rsidP="00387E27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6622">
        <w:rPr>
          <w:rFonts w:ascii="Times New Roman" w:eastAsia="Calibri" w:hAnsi="Times New Roman" w:cs="Times New Roman"/>
          <w:color w:val="000000"/>
          <w:sz w:val="24"/>
          <w:szCs w:val="24"/>
        </w:rPr>
        <w:t>К вспомогательному аппарату глаза относится группа органов, осуществляю</w:t>
      </w:r>
      <w:r w:rsidRPr="00466622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 xml:space="preserve">щих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</w:t>
      </w:r>
      <w:r w:rsidRPr="00466622">
        <w:rPr>
          <w:rFonts w:ascii="Times New Roman" w:eastAsia="Calibri" w:hAnsi="Times New Roman" w:cs="Times New Roman"/>
          <w:color w:val="000000"/>
          <w:sz w:val="24"/>
          <w:szCs w:val="24"/>
        </w:rPr>
        <w:t>глазного</w:t>
      </w:r>
      <w:proofErr w:type="spellEnd"/>
      <w:r w:rsidRPr="0046662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яблока. Группу составляют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_________________, ____________________________, ______________________________, </w:t>
      </w:r>
    </w:p>
    <w:p w:rsidR="00387E27" w:rsidRPr="00466622" w:rsidRDefault="00387E27" w:rsidP="00387E27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 ___________________________. </w:t>
      </w:r>
      <w:r w:rsidRPr="00466622">
        <w:rPr>
          <w:rFonts w:ascii="Times New Roman" w:eastAsia="Calibri" w:hAnsi="Times New Roman" w:cs="Times New Roman"/>
          <w:color w:val="000000"/>
          <w:sz w:val="24"/>
          <w:szCs w:val="24"/>
        </w:rPr>
        <w:t>Глаз</w:t>
      </w:r>
      <w:r w:rsidRPr="00466622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 xml:space="preserve">ные мышцы — это 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</w:t>
      </w:r>
      <w:r w:rsidRPr="0046662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Глазные веки —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___________________________________________. </w:t>
      </w:r>
      <w:r w:rsidRPr="0046662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Глазные ресницы — 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___________________________________________________________________________.</w:t>
      </w:r>
    </w:p>
    <w:p w:rsidR="00387E27" w:rsidRPr="00466622" w:rsidRDefault="00387E27" w:rsidP="00387E27">
      <w:pPr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66622">
        <w:rPr>
          <w:rFonts w:ascii="Times New Roman" w:eastAsia="Calibri" w:hAnsi="Times New Roman" w:cs="Times New Roman"/>
          <w:color w:val="000000"/>
          <w:sz w:val="24"/>
          <w:szCs w:val="24"/>
        </w:rPr>
        <w:t>Слезный аппарат глаза состоит из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</w:t>
      </w:r>
      <w:r w:rsidRPr="0046662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</w:t>
      </w:r>
      <w:r w:rsidRPr="0046662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</w:t>
      </w:r>
      <w:r w:rsidRPr="0046662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</w:t>
      </w:r>
      <w:proofErr w:type="gramStart"/>
      <w:r w:rsidRPr="0046662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46662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</w:t>
      </w:r>
      <w:r w:rsidRPr="0046662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</w:t>
      </w:r>
      <w:r w:rsidRPr="0046662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открывающегося </w:t>
      </w:r>
      <w:proofErr w:type="spellStart"/>
      <w:r w:rsidRPr="00466622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</w:t>
      </w:r>
      <w:proofErr w:type="spellEnd"/>
      <w:r w:rsidRPr="0046662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Слезная железа образуется из 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</w:t>
      </w:r>
      <w:r w:rsidRPr="0046662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; стенки 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</w:t>
      </w:r>
      <w:r w:rsidRPr="0046662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</w:t>
      </w:r>
      <w:r w:rsidRPr="0046662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выстланы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_________ </w:t>
      </w:r>
      <w:r w:rsidRPr="0046662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и 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</w:t>
      </w:r>
      <w:r w:rsidRPr="0046662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эпителием, рас</w:t>
      </w:r>
      <w:r w:rsidRPr="00466622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 xml:space="preserve">положенным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________________________________________</w:t>
      </w:r>
      <w:r w:rsidRPr="0046662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7. </w:t>
      </w:r>
      <w:r>
        <w:rPr>
          <w:rFonts w:ascii="Times New Roman" w:hAnsi="Times New Roman" w:cs="Times New Roman"/>
          <w:sz w:val="24"/>
          <w:szCs w:val="24"/>
        </w:rPr>
        <w:t>Подпишите на рис. 52</w:t>
      </w:r>
      <w:r w:rsidRPr="000E6607">
        <w:rPr>
          <w:rFonts w:ascii="Times New Roman" w:hAnsi="Times New Roman" w:cs="Times New Roman"/>
          <w:sz w:val="24"/>
          <w:szCs w:val="24"/>
        </w:rPr>
        <w:t xml:space="preserve"> названия </w:t>
      </w:r>
      <w:r>
        <w:rPr>
          <w:rFonts w:ascii="Times New Roman" w:hAnsi="Times New Roman" w:cs="Times New Roman"/>
          <w:sz w:val="24"/>
          <w:szCs w:val="24"/>
        </w:rPr>
        <w:t>отделов проводящего пути зрительного анализатора</w:t>
      </w:r>
      <w:r w:rsidRPr="000E660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87E27" w:rsidTr="00597822">
        <w:tc>
          <w:tcPr>
            <w:tcW w:w="4785" w:type="dxa"/>
          </w:tcPr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7E27" w:rsidRDefault="00387E27" w:rsidP="0059782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F07F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9253" cy="4445876"/>
                  <wp:effectExtent l="19050" t="0" r="9197" b="0"/>
                  <wp:docPr id="56" name="Рисунок 13" descr="https://present5.com/presentation/90582571_132228741/image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resent5.com/presentation/90582571_132228741/image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52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253" cy="4445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87E27" w:rsidRPr="001D3289" w:rsidRDefault="00387E27" w:rsidP="00387E27">
            <w:pPr>
              <w:pStyle w:val="a7"/>
              <w:numPr>
                <w:ilvl w:val="0"/>
                <w:numId w:val="3"/>
              </w:numPr>
              <w:spacing w:line="480" w:lineRule="auto"/>
              <w:ind w:left="318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2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87E27" w:rsidRPr="001D3289" w:rsidRDefault="00387E27" w:rsidP="00387E27">
            <w:pPr>
              <w:pStyle w:val="a7"/>
              <w:numPr>
                <w:ilvl w:val="0"/>
                <w:numId w:val="3"/>
              </w:numPr>
              <w:spacing w:line="480" w:lineRule="auto"/>
              <w:ind w:left="318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2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87E27" w:rsidRPr="001D3289" w:rsidRDefault="00387E27" w:rsidP="00387E27">
            <w:pPr>
              <w:pStyle w:val="a7"/>
              <w:numPr>
                <w:ilvl w:val="0"/>
                <w:numId w:val="3"/>
              </w:numPr>
              <w:spacing w:line="480" w:lineRule="auto"/>
              <w:ind w:left="318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2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87E27" w:rsidRPr="001D3289" w:rsidRDefault="00387E27" w:rsidP="00387E27">
            <w:pPr>
              <w:pStyle w:val="a7"/>
              <w:numPr>
                <w:ilvl w:val="0"/>
                <w:numId w:val="3"/>
              </w:numPr>
              <w:spacing w:line="480" w:lineRule="auto"/>
              <w:ind w:left="318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2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87E27" w:rsidRPr="001D3289" w:rsidRDefault="00387E27" w:rsidP="00387E27">
            <w:pPr>
              <w:pStyle w:val="a7"/>
              <w:numPr>
                <w:ilvl w:val="0"/>
                <w:numId w:val="3"/>
              </w:numPr>
              <w:spacing w:line="480" w:lineRule="auto"/>
              <w:ind w:left="318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2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87E27" w:rsidRPr="001D3289" w:rsidRDefault="00387E27" w:rsidP="00387E27">
            <w:pPr>
              <w:pStyle w:val="a7"/>
              <w:numPr>
                <w:ilvl w:val="0"/>
                <w:numId w:val="3"/>
              </w:numPr>
              <w:spacing w:line="480" w:lineRule="auto"/>
              <w:ind w:left="318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2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87E27" w:rsidRPr="001D3289" w:rsidRDefault="00387E27" w:rsidP="00387E27">
            <w:pPr>
              <w:pStyle w:val="a7"/>
              <w:numPr>
                <w:ilvl w:val="0"/>
                <w:numId w:val="3"/>
              </w:numPr>
              <w:spacing w:line="480" w:lineRule="auto"/>
              <w:ind w:left="318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2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87E27" w:rsidRPr="001D3289" w:rsidRDefault="00387E27" w:rsidP="00387E27">
            <w:pPr>
              <w:pStyle w:val="a7"/>
              <w:numPr>
                <w:ilvl w:val="0"/>
                <w:numId w:val="3"/>
              </w:numPr>
              <w:spacing w:line="480" w:lineRule="auto"/>
              <w:ind w:left="318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2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87E27" w:rsidRPr="001D3289" w:rsidRDefault="00387E27" w:rsidP="00387E27">
            <w:pPr>
              <w:pStyle w:val="a7"/>
              <w:numPr>
                <w:ilvl w:val="0"/>
                <w:numId w:val="3"/>
              </w:numPr>
              <w:spacing w:line="480" w:lineRule="auto"/>
              <w:ind w:left="318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2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87E27" w:rsidRPr="001D3289" w:rsidRDefault="00387E27" w:rsidP="00387E27">
            <w:pPr>
              <w:pStyle w:val="a7"/>
              <w:numPr>
                <w:ilvl w:val="0"/>
                <w:numId w:val="3"/>
              </w:numPr>
              <w:spacing w:line="480" w:lineRule="auto"/>
              <w:ind w:left="318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2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87E27" w:rsidRPr="001D3289" w:rsidRDefault="00387E27" w:rsidP="00387E27">
            <w:pPr>
              <w:pStyle w:val="a7"/>
              <w:numPr>
                <w:ilvl w:val="0"/>
                <w:numId w:val="3"/>
              </w:numPr>
              <w:spacing w:line="480" w:lineRule="auto"/>
              <w:ind w:left="318" w:hanging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328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87E27" w:rsidRPr="006F07FF" w:rsidRDefault="00387E27" w:rsidP="00387E27">
            <w:pPr>
              <w:pStyle w:val="a7"/>
              <w:numPr>
                <w:ilvl w:val="0"/>
                <w:numId w:val="3"/>
              </w:numPr>
              <w:spacing w:line="480" w:lineRule="auto"/>
              <w:ind w:left="318" w:hanging="14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328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tabs>
          <w:tab w:val="left" w:pos="35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>Рис. 52.</w:t>
      </w:r>
      <w:r w:rsidRPr="000E66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Проводящий путь зрительного анализатора</w:t>
      </w:r>
      <w:r w:rsidRPr="000E6607">
        <w:rPr>
          <w:rFonts w:ascii="Times New Roman" w:hAnsi="Times New Roman" w:cs="Times New Roman"/>
          <w:sz w:val="24"/>
          <w:szCs w:val="24"/>
        </w:rPr>
        <w:t>.</w:t>
      </w:r>
    </w:p>
    <w:p w:rsidR="00387E27" w:rsidRDefault="00387E27" w:rsidP="00387E27">
      <w:pPr>
        <w:tabs>
          <w:tab w:val="left" w:pos="24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87E27" w:rsidRDefault="00387E27" w:rsidP="00387E27">
      <w:pPr>
        <w:tabs>
          <w:tab w:val="left" w:pos="24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8. </w:t>
      </w:r>
      <w:r>
        <w:rPr>
          <w:rFonts w:ascii="Times New Roman" w:hAnsi="Times New Roman" w:cs="Times New Roman"/>
          <w:sz w:val="24"/>
          <w:szCs w:val="24"/>
        </w:rPr>
        <w:t>Допишите утверждение.</w:t>
      </w:r>
    </w:p>
    <w:p w:rsidR="00387E27" w:rsidRDefault="00387E27" w:rsidP="00387E27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Преддверно-улитковый орган, органы слуха и равновесия у человека объединены в сложную систему, морфологически разделенную на три отдела: наружное ухо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__________</w:t>
      </w:r>
      <w:proofErr w:type="gramEnd"/>
    </w:p>
    <w:p w:rsidR="00387E27" w:rsidRDefault="00387E27" w:rsidP="00387E27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_____________________________________________________________, среднее ухо ____</w:t>
      </w:r>
    </w:p>
    <w:p w:rsidR="00387E27" w:rsidRDefault="00387E27" w:rsidP="00387E27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____________________________________________________________, внутреннее ухо __</w:t>
      </w:r>
    </w:p>
    <w:p w:rsidR="00387E27" w:rsidRDefault="00387E27" w:rsidP="00387E27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_________________________________________________________________________.</w:t>
      </w:r>
    </w:p>
    <w:p w:rsidR="00387E27" w:rsidRDefault="00387E27" w:rsidP="00387E27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9. </w:t>
      </w:r>
      <w:r>
        <w:rPr>
          <w:rFonts w:ascii="Times New Roman" w:hAnsi="Times New Roman" w:cs="Times New Roman"/>
          <w:sz w:val="24"/>
          <w:szCs w:val="24"/>
        </w:rPr>
        <w:t>На рис. 53</w:t>
      </w:r>
      <w:r w:rsidRPr="000E66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подпишите</w:t>
      </w:r>
      <w:r w:rsidRPr="000E66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указанные структуры органа слуха и равновесия и заполните таблицу 21. </w:t>
      </w:r>
    </w:p>
    <w:p w:rsidR="00387E27" w:rsidRDefault="00387E27" w:rsidP="00387E27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20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9805" cy="3207740"/>
            <wp:effectExtent l="19050" t="0" r="0" b="0"/>
            <wp:docPr id="57" name="Рисунок 19" descr="https://sdamzavas.net/imgbaza/baza2/2172413218583.files/image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damzavas.net/imgbaza/baza2/2172413218583.files/image0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2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805" cy="320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E27" w:rsidRDefault="00387E27" w:rsidP="00387E27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53. Фронтальный разрез через органы равновесия и слуха человека</w:t>
      </w:r>
    </w:p>
    <w:p w:rsidR="00387E27" w:rsidRDefault="00387E27" w:rsidP="00387E27">
      <w:pPr>
        <w:tabs>
          <w:tab w:val="left" w:pos="709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21</w:t>
      </w:r>
    </w:p>
    <w:p w:rsidR="00387E27" w:rsidRDefault="00387E27" w:rsidP="00387E27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Структуры органа слуха и равновесия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387E27" w:rsidTr="00597822">
        <w:tc>
          <w:tcPr>
            <w:tcW w:w="9571" w:type="dxa"/>
            <w:gridSpan w:val="3"/>
          </w:tcPr>
          <w:p w:rsidR="00387E27" w:rsidRPr="009B2CD1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B2CD1">
              <w:rPr>
                <w:rFonts w:ascii="Times New Roman" w:hAnsi="Times New Roman" w:cs="Times New Roman"/>
                <w:sz w:val="24"/>
                <w:szCs w:val="24"/>
              </w:rPr>
              <w:t xml:space="preserve">   Наружное ухо  </w:t>
            </w:r>
          </w:p>
        </w:tc>
      </w:tr>
      <w:tr w:rsidR="00387E27" w:rsidTr="00597822">
        <w:tc>
          <w:tcPr>
            <w:tcW w:w="3190" w:type="dxa"/>
          </w:tcPr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Ушная раковина</w:t>
            </w:r>
          </w:p>
          <w:p w:rsidR="00387E27" w:rsidRDefault="00387E27" w:rsidP="00597822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9B2CD1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Слуховой проход</w:t>
            </w:r>
          </w:p>
        </w:tc>
        <w:tc>
          <w:tcPr>
            <w:tcW w:w="3191" w:type="dxa"/>
          </w:tcPr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Барабанная перепонка</w:t>
            </w:r>
          </w:p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7E27" w:rsidTr="00597822">
        <w:tc>
          <w:tcPr>
            <w:tcW w:w="9571" w:type="dxa"/>
            <w:gridSpan w:val="3"/>
          </w:tcPr>
          <w:p w:rsidR="00387E27" w:rsidRPr="00AF7942" w:rsidRDefault="00387E27" w:rsidP="00387E27">
            <w:pPr>
              <w:pStyle w:val="a7"/>
              <w:numPr>
                <w:ilvl w:val="0"/>
                <w:numId w:val="2"/>
              </w:num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ухо</w:t>
            </w:r>
          </w:p>
        </w:tc>
      </w:tr>
      <w:tr w:rsidR="00387E27" w:rsidTr="00597822">
        <w:tc>
          <w:tcPr>
            <w:tcW w:w="3190" w:type="dxa"/>
          </w:tcPr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Барабанная полость</w:t>
            </w:r>
          </w:p>
        </w:tc>
        <w:tc>
          <w:tcPr>
            <w:tcW w:w="3190" w:type="dxa"/>
          </w:tcPr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Слуховые косточки</w:t>
            </w:r>
          </w:p>
        </w:tc>
        <w:tc>
          <w:tcPr>
            <w:tcW w:w="3191" w:type="dxa"/>
          </w:tcPr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Барабанная (Евстахиева) труба</w:t>
            </w:r>
          </w:p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387E27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7E27" w:rsidTr="00597822">
        <w:tc>
          <w:tcPr>
            <w:tcW w:w="9571" w:type="dxa"/>
            <w:gridSpan w:val="3"/>
          </w:tcPr>
          <w:p w:rsidR="00387E27" w:rsidRPr="00AF7942" w:rsidRDefault="00387E27" w:rsidP="00387E27">
            <w:pPr>
              <w:pStyle w:val="a7"/>
              <w:numPr>
                <w:ilvl w:val="0"/>
                <w:numId w:val="2"/>
              </w:num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Внутреннее ухо</w:t>
            </w:r>
          </w:p>
        </w:tc>
      </w:tr>
      <w:tr w:rsidR="00387E27" w:rsidTr="00597822">
        <w:tc>
          <w:tcPr>
            <w:tcW w:w="3190" w:type="dxa"/>
          </w:tcPr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Костный лабиринт </w:t>
            </w:r>
          </w:p>
        </w:tc>
        <w:tc>
          <w:tcPr>
            <w:tcW w:w="3190" w:type="dxa"/>
          </w:tcPr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Перепончатый лабиринт</w:t>
            </w:r>
          </w:p>
        </w:tc>
        <w:tc>
          <w:tcPr>
            <w:tcW w:w="3191" w:type="dxa"/>
          </w:tcPr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Перилимфатическое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пространство</w:t>
            </w:r>
          </w:p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387E27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7E27" w:rsidRDefault="00387E27" w:rsidP="00387E27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 w:rsidRPr="00A63E19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A63E19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Pr="00A63E1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На рис. 54</w:t>
      </w:r>
      <w:r w:rsidRPr="000E66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подпишите</w:t>
      </w:r>
      <w:r w:rsidRPr="000E66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указанные структуры</w:t>
      </w:r>
      <w:r w:rsidRPr="00B30FD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костного лабиринта и </w:t>
      </w:r>
      <w:r>
        <w:rPr>
          <w:rFonts w:ascii="Times New Roman" w:hAnsi="Times New Roman" w:cs="Times New Roman"/>
          <w:sz w:val="24"/>
          <w:szCs w:val="24"/>
        </w:rPr>
        <w:t xml:space="preserve">заполните таблицу 22. </w:t>
      </w:r>
    </w:p>
    <w:p w:rsidR="00387E27" w:rsidRDefault="00387E27" w:rsidP="00387E27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30FD5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105400" cy="4743450"/>
            <wp:effectExtent l="19050" t="0" r="0" b="0"/>
            <wp:docPr id="55" name="Рисунок 4" descr="http://vmede.org/sait/content/Anatomija_mixailov_t1/13_files/mb4_0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mede.org/sait/content/Anatomija_mixailov_t1/13_files/mb4_0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E27" w:rsidRDefault="00387E27" w:rsidP="00387E27">
      <w:pPr>
        <w:tabs>
          <w:tab w:val="left" w:pos="709"/>
        </w:tabs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Рис. 54. Строение костного лабиринта</w:t>
      </w:r>
    </w:p>
    <w:p w:rsidR="00387E27" w:rsidRDefault="00387E27" w:rsidP="00387E27">
      <w:pPr>
        <w:tabs>
          <w:tab w:val="left" w:pos="709"/>
        </w:tabs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A63E19">
        <w:rPr>
          <w:rFonts w:ascii="Times New Roman" w:hAnsi="Times New Roman" w:cs="Times New Roman"/>
          <w:color w:val="000000"/>
          <w:sz w:val="24"/>
          <w:szCs w:val="24"/>
        </w:rPr>
        <w:t>аблиц</w:t>
      </w:r>
      <w:r>
        <w:rPr>
          <w:rFonts w:ascii="Times New Roman" w:hAnsi="Times New Roman" w:cs="Times New Roman"/>
          <w:color w:val="000000"/>
          <w:sz w:val="24"/>
          <w:szCs w:val="24"/>
        </w:rPr>
        <w:t>а 22</w:t>
      </w:r>
    </w:p>
    <w:p w:rsidR="00387E27" w:rsidRDefault="00387E27" w:rsidP="00387E27">
      <w:pPr>
        <w:tabs>
          <w:tab w:val="left" w:pos="709"/>
        </w:tabs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Строение костного лабиринта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387E27" w:rsidTr="00597822">
        <w:tc>
          <w:tcPr>
            <w:tcW w:w="9571" w:type="dxa"/>
            <w:gridSpan w:val="3"/>
          </w:tcPr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Костный лабиринт</w:t>
            </w:r>
          </w:p>
        </w:tc>
      </w:tr>
      <w:tr w:rsidR="00387E27" w:rsidTr="00597822">
        <w:tc>
          <w:tcPr>
            <w:tcW w:w="3190" w:type="dxa"/>
          </w:tcPr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Преддверие</w:t>
            </w:r>
          </w:p>
        </w:tc>
        <w:tc>
          <w:tcPr>
            <w:tcW w:w="3190" w:type="dxa"/>
          </w:tcPr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Полукружные каналы</w:t>
            </w:r>
          </w:p>
        </w:tc>
        <w:tc>
          <w:tcPr>
            <w:tcW w:w="3191" w:type="dxa"/>
          </w:tcPr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Улитка </w:t>
            </w:r>
          </w:p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387E27">
            <w:pPr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7E27" w:rsidRDefault="00387E27" w:rsidP="00387E27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11. </w:t>
      </w:r>
      <w:r>
        <w:rPr>
          <w:rFonts w:ascii="Times New Roman" w:hAnsi="Times New Roman" w:cs="Times New Roman"/>
          <w:sz w:val="24"/>
          <w:szCs w:val="24"/>
        </w:rPr>
        <w:t>На рис. 54</w:t>
      </w:r>
      <w:r w:rsidRPr="000E66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подпишите</w:t>
      </w:r>
      <w:r w:rsidRPr="000E66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указанные структуры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Кортиева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органа.</w:t>
      </w:r>
    </w:p>
    <w:p w:rsidR="00387E27" w:rsidRDefault="00387E27" w:rsidP="00387E27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053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62550" cy="5705475"/>
            <wp:effectExtent l="19050" t="0" r="0" b="0"/>
            <wp:docPr id="58" name="Рисунок 28" descr="https://studfile.net/html/1334/288/html_EAxa3xYbCC.qwQU/img-ilb1g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udfile.net/html/1334/288/html_EAxa3xYbCC.qwQU/img-ilb1g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803" cy="570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E27" w:rsidRDefault="00387E27" w:rsidP="00387E27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 54. Поперечный разрез через внутренне ухо (вверху) строение </w:t>
      </w:r>
      <w:r w:rsidRPr="000E66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Кортиева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органа (внизу).</w:t>
      </w:r>
    </w:p>
    <w:p w:rsidR="00387E27" w:rsidRDefault="00387E27" w:rsidP="00387E27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12. </w:t>
      </w:r>
      <w:r>
        <w:rPr>
          <w:rFonts w:ascii="Times New Roman" w:hAnsi="Times New Roman" w:cs="Times New Roman"/>
          <w:sz w:val="24"/>
          <w:szCs w:val="24"/>
        </w:rPr>
        <w:t>На рис. 55</w:t>
      </w:r>
      <w:r w:rsidRPr="000E66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подпишите</w:t>
      </w:r>
      <w:r w:rsidRPr="000E66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указанные структуры сенсорной волосковой клетки спирального органа (В.Г. Елисееву, Ю.И. Афанасьеву, Е.Ф.  Котовскому).</w:t>
      </w:r>
    </w:p>
    <w:p w:rsidR="00387E27" w:rsidRDefault="00387E27" w:rsidP="00387E27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956"/>
        <w:gridCol w:w="4615"/>
      </w:tblGrid>
      <w:tr w:rsidR="00387E27" w:rsidTr="00597822">
        <w:tc>
          <w:tcPr>
            <w:tcW w:w="4785" w:type="dxa"/>
          </w:tcPr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5DE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5003" cy="4330262"/>
                  <wp:effectExtent l="19050" t="0" r="5847" b="0"/>
                  <wp:docPr id="59" name="Рисунок 37" descr="https://benature999.files.wordpress.com/2016/11/d186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benature999.files.wordpress.com/2016/11/d186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1966" r="49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003" cy="4330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– 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 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7E27" w:rsidRDefault="00387E27" w:rsidP="00387E27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55. Сенсорная  волосковая  клетка  спирального органа (В.Г. Елисееву, Ю.И. Афанасьеву, Е.Ф.  Котовскому).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13. </w:t>
      </w:r>
      <w:r>
        <w:rPr>
          <w:rFonts w:ascii="Times New Roman" w:hAnsi="Times New Roman" w:cs="Times New Roman"/>
          <w:sz w:val="24"/>
          <w:szCs w:val="24"/>
        </w:rPr>
        <w:t>Подпишите на рис. 56</w:t>
      </w:r>
      <w:r w:rsidRPr="000E6607">
        <w:rPr>
          <w:rFonts w:ascii="Times New Roman" w:hAnsi="Times New Roman" w:cs="Times New Roman"/>
          <w:sz w:val="24"/>
          <w:szCs w:val="24"/>
        </w:rPr>
        <w:t xml:space="preserve"> названия </w:t>
      </w:r>
      <w:r>
        <w:rPr>
          <w:rFonts w:ascii="Times New Roman" w:hAnsi="Times New Roman" w:cs="Times New Roman"/>
          <w:sz w:val="24"/>
          <w:szCs w:val="24"/>
        </w:rPr>
        <w:t>отделов проводящего пути слухового  анализатора</w:t>
      </w:r>
      <w:r w:rsidRPr="000E660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503"/>
        <w:gridCol w:w="5068"/>
      </w:tblGrid>
      <w:tr w:rsidR="00387E27" w:rsidTr="00597822">
        <w:tc>
          <w:tcPr>
            <w:tcW w:w="4503" w:type="dxa"/>
          </w:tcPr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447C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57475" cy="3295650"/>
                  <wp:effectExtent l="19050" t="0" r="9525" b="0"/>
                  <wp:docPr id="61" name="Рисунок 43" descr="https://present5.com/presentation/47272833_87741805/image-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present5.com/presentation/47272833_87741805/image-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19385" r="51807" b="6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183" cy="3300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5 -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56. Проводящий  путь слухового  анализатора</w:t>
      </w:r>
      <w:r w:rsidRPr="000E6607">
        <w:rPr>
          <w:rFonts w:ascii="Times New Roman" w:hAnsi="Times New Roman" w:cs="Times New Roman"/>
          <w:sz w:val="24"/>
          <w:szCs w:val="24"/>
        </w:rPr>
        <w:t>.</w:t>
      </w:r>
    </w:p>
    <w:p w:rsidR="00387E27" w:rsidRDefault="00387E27" w:rsidP="00387E27">
      <w:pPr>
        <w:jc w:val="both"/>
        <w:rPr>
          <w:rFonts w:ascii="Times New Roman" w:hAnsi="Times New Roman" w:cs="Times New Roman"/>
          <w:b/>
        </w:rPr>
      </w:pPr>
    </w:p>
    <w:p w:rsidR="00387E27" w:rsidRDefault="00387E27" w:rsidP="00387E27">
      <w:pPr>
        <w:jc w:val="both"/>
        <w:rPr>
          <w:rFonts w:ascii="Times New Roman" w:hAnsi="Times New Roman" w:cs="Times New Roman"/>
        </w:rPr>
      </w:pPr>
      <w:r w:rsidRPr="00B95A38">
        <w:rPr>
          <w:rFonts w:ascii="Times New Roman" w:hAnsi="Times New Roman" w:cs="Times New Roman"/>
          <w:b/>
        </w:rPr>
        <w:t xml:space="preserve">Задание 14. </w:t>
      </w:r>
      <w:r>
        <w:rPr>
          <w:rFonts w:ascii="Times New Roman" w:hAnsi="Times New Roman" w:cs="Times New Roman"/>
        </w:rPr>
        <w:t>Допишите утверждение.</w:t>
      </w:r>
    </w:p>
    <w:p w:rsidR="00387E27" w:rsidRPr="00832142" w:rsidRDefault="00387E27" w:rsidP="00387E27">
      <w:pPr>
        <w:jc w:val="both"/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83214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Перепончатый лабиринт – лежит _________________________ и повторяет его ________________________________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___________________</w:t>
      </w:r>
      <w:r w:rsidRPr="0083214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. Он представляет систему _________________________________________________, </w:t>
      </w:r>
      <w:proofErr w:type="gramStart"/>
      <w:r w:rsidRPr="0083214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имеющих</w:t>
      </w:r>
      <w:proofErr w:type="gramEnd"/>
      <w:r w:rsidRPr="0083214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____________</w:t>
      </w:r>
      <w:r w:rsidRPr="0083214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стенку</w:t>
      </w:r>
      <w:proofErr w:type="spellEnd"/>
      <w:r w:rsidRPr="00832142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.</w:t>
      </w:r>
    </w:p>
    <w:p w:rsidR="00387E27" w:rsidRDefault="00387E27" w:rsidP="00387E2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преддверии костного лабиринта </w:t>
      </w:r>
      <w:proofErr w:type="gramStart"/>
      <w:r>
        <w:rPr>
          <w:rFonts w:ascii="Times New Roman" w:hAnsi="Times New Roman" w:cs="Times New Roman"/>
        </w:rPr>
        <w:t>заложены</w:t>
      </w:r>
      <w:proofErr w:type="gramEnd"/>
      <w:r>
        <w:rPr>
          <w:rFonts w:ascii="Times New Roman" w:hAnsi="Times New Roman" w:cs="Times New Roman"/>
        </w:rPr>
        <w:t xml:space="preserve"> _______________________________________</w:t>
      </w:r>
    </w:p>
    <w:p w:rsidR="00387E27" w:rsidRDefault="00387E27" w:rsidP="00387E2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лабиринта: ___________________ и ______________________________. </w:t>
      </w:r>
    </w:p>
    <w:p w:rsidR="00387E27" w:rsidRPr="00B95A38" w:rsidRDefault="00387E27" w:rsidP="00387E2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На внутренней поверхности __________________________ и ______________________ мешочков, а также на внутренней поверхности стенок ______________________ полукружных протоков расположены _________________________________________ клетки, покрытые _______________________   веществом. </w:t>
      </w:r>
      <w:proofErr w:type="gramStart"/>
      <w:r>
        <w:rPr>
          <w:rFonts w:ascii="Times New Roman" w:hAnsi="Times New Roman" w:cs="Times New Roman"/>
        </w:rPr>
        <w:t>У</w:t>
      </w:r>
      <w:proofErr w:type="gramEnd"/>
      <w:r>
        <w:rPr>
          <w:rFonts w:ascii="Times New Roman" w:hAnsi="Times New Roman" w:cs="Times New Roman"/>
        </w:rPr>
        <w:t xml:space="preserve"> __________________________________ и </w:t>
      </w:r>
      <w:proofErr w:type="gramStart"/>
      <w:r>
        <w:rPr>
          <w:rFonts w:ascii="Times New Roman" w:hAnsi="Times New Roman" w:cs="Times New Roman"/>
        </w:rPr>
        <w:t>о</w:t>
      </w:r>
      <w:proofErr w:type="gramEnd"/>
      <w:r>
        <w:rPr>
          <w:rFonts w:ascii="Times New Roman" w:hAnsi="Times New Roman" w:cs="Times New Roman"/>
        </w:rPr>
        <w:t xml:space="preserve"> мешочков эти образования выглядят_________________ цвета пятнами размером _________ мм. В _________________________ ампулах имеются ___________________ гребешки, улавливающие любые повороты головы благодаря ориентации трех полукружных каналов, ориентированных в трех взаимно перпендикулярных плоскостях.</w:t>
      </w:r>
    </w:p>
    <w:p w:rsidR="00387E27" w:rsidRDefault="00387E27" w:rsidP="00387E2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Задание 15</w:t>
      </w:r>
      <w:r w:rsidRPr="00405C46">
        <w:rPr>
          <w:rFonts w:ascii="Times New Roman" w:hAnsi="Times New Roman" w:cs="Times New Roman"/>
          <w:b/>
        </w:rPr>
        <w:t xml:space="preserve">. </w:t>
      </w:r>
      <w:r w:rsidRPr="00405C46">
        <w:rPr>
          <w:rFonts w:ascii="Times New Roman" w:hAnsi="Times New Roman" w:cs="Times New Roman"/>
        </w:rPr>
        <w:t>Изучить топографию и строение рецепторных отделов органа равновесия, уль</w:t>
      </w:r>
      <w:r>
        <w:rPr>
          <w:rFonts w:ascii="Times New Roman" w:hAnsi="Times New Roman" w:cs="Times New Roman"/>
        </w:rPr>
        <w:t>т</w:t>
      </w:r>
      <w:r w:rsidRPr="00405C46">
        <w:rPr>
          <w:rFonts w:ascii="Times New Roman" w:hAnsi="Times New Roman" w:cs="Times New Roman"/>
        </w:rPr>
        <w:t xml:space="preserve">раструктуру </w:t>
      </w:r>
      <w:r>
        <w:rPr>
          <w:rFonts w:ascii="Times New Roman" w:hAnsi="Times New Roman" w:cs="Times New Roman"/>
        </w:rPr>
        <w:t xml:space="preserve">рецепторных (волосковых) </w:t>
      </w:r>
      <w:r w:rsidRPr="00405C46">
        <w:rPr>
          <w:rFonts w:ascii="Times New Roman" w:hAnsi="Times New Roman" w:cs="Times New Roman"/>
        </w:rPr>
        <w:t>клеток.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рис. 57</w:t>
      </w:r>
      <w:r w:rsidRPr="000E66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подпишите</w:t>
      </w:r>
      <w:r w:rsidRPr="000E66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указанные структуры сенсорной волосковой клетки органа равновесия.</w:t>
      </w:r>
    </w:p>
    <w:p w:rsidR="00387E27" w:rsidRPr="00405C46" w:rsidRDefault="00387E27" w:rsidP="00387E27">
      <w:pPr>
        <w:jc w:val="both"/>
        <w:rPr>
          <w:rFonts w:ascii="Times New Roman" w:hAnsi="Times New Roman" w:cs="Times New Roman"/>
        </w:rPr>
      </w:pPr>
    </w:p>
    <w:p w:rsidR="00387E27" w:rsidRDefault="00387E27" w:rsidP="00387E27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0F2D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9599" cy="2669627"/>
            <wp:effectExtent l="19050" t="0" r="0" b="0"/>
            <wp:docPr id="60" name="Рисунок 25" descr="http://900igr.net/up/datas/208195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900igr.net/up/datas/208195/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693" t="8255" r="3013" b="31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599" cy="266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E27" w:rsidRDefault="00387E27" w:rsidP="00387E27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А                                                                     Б</w:t>
      </w:r>
    </w:p>
    <w:p w:rsidR="00387E27" w:rsidRPr="00405C46" w:rsidRDefault="00387E27" w:rsidP="00387E27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 57. Орган равновесия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87E27" w:rsidTr="00597822">
        <w:tc>
          <w:tcPr>
            <w:tcW w:w="4785" w:type="dxa"/>
          </w:tcPr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57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Отолитовый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аппарат, ампульный гребешок.</w:t>
            </w:r>
          </w:p>
        </w:tc>
        <w:tc>
          <w:tcPr>
            <w:tcW w:w="4786" w:type="dxa"/>
          </w:tcPr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57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ультрамикроскопическое строение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ампулярного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гребешка и строение пятна (продольный разрез).</w:t>
            </w:r>
          </w:p>
        </w:tc>
      </w:tr>
      <w:tr w:rsidR="00387E27" w:rsidTr="00597822">
        <w:tc>
          <w:tcPr>
            <w:tcW w:w="4785" w:type="dxa"/>
          </w:tcPr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7E27" w:rsidRDefault="00387E27" w:rsidP="00387E27">
      <w:pPr>
        <w:tabs>
          <w:tab w:val="left" w:pos="2400"/>
        </w:tabs>
        <w:rPr>
          <w:rFonts w:ascii="Times New Roman" w:hAnsi="Times New Roman" w:cs="Times New Roman"/>
          <w:b/>
          <w:sz w:val="24"/>
          <w:szCs w:val="24"/>
        </w:rPr>
      </w:pPr>
    </w:p>
    <w:p w:rsidR="00387E27" w:rsidRDefault="00387E27" w:rsidP="00387E27">
      <w:pPr>
        <w:tabs>
          <w:tab w:val="left" w:pos="24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14. </w:t>
      </w:r>
      <w:r>
        <w:rPr>
          <w:rFonts w:ascii="Times New Roman" w:hAnsi="Times New Roman" w:cs="Times New Roman"/>
          <w:sz w:val="24"/>
          <w:szCs w:val="24"/>
        </w:rPr>
        <w:t>Допишите утверждение.</w:t>
      </w:r>
    </w:p>
    <w:p w:rsidR="00387E27" w:rsidRDefault="00387E27" w:rsidP="00387E27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 вкуса у человека представлен множеством вкусовых почек (около 2 – 3 тыс. почек).</w:t>
      </w:r>
    </w:p>
    <w:p w:rsidR="00387E27" w:rsidRDefault="00387E27" w:rsidP="00387E27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309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Вкусовая почка располагается в 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</w:t>
      </w:r>
      <w:r w:rsidRPr="00C1309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Pr="00C1309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слизистой оболочки 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</w:t>
      </w:r>
      <w:r w:rsidRPr="00C1309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имеет форму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</w:t>
      </w:r>
      <w:proofErr w:type="gramStart"/>
      <w:r w:rsidRPr="00C1309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C1309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области верхнего полюса имеется 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</w:t>
      </w:r>
      <w:r w:rsidRPr="00C1309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в просвете которой располагаются 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сенсоэпителиальных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клеток</w:t>
      </w:r>
      <w:r w:rsidRPr="00C1309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. </w:t>
      </w:r>
      <w:proofErr w:type="gramStart"/>
      <w:r w:rsidRPr="00C1309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</w:t>
      </w:r>
      <w:proofErr w:type="gramEnd"/>
      <w:r w:rsidRPr="00C1309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</w:t>
      </w:r>
      <w:r w:rsidRPr="00C1309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Pr="00C1309F">
        <w:rPr>
          <w:rFonts w:ascii="Times New Roman" w:eastAsia="Calibri" w:hAnsi="Times New Roman" w:cs="Times New Roman"/>
          <w:color w:val="000000"/>
          <w:sz w:val="24"/>
          <w:szCs w:val="24"/>
        </w:rPr>
        <w:t>у нижнего полюса почки тесно прилегают и прохо</w:t>
      </w:r>
      <w:r w:rsidRPr="00C1309F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 xml:space="preserve">дят между ними 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</w:t>
      </w:r>
      <w:r w:rsidRPr="00C1309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, </w:t>
      </w:r>
      <w:r w:rsidRPr="00C1309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содержащие 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</w:t>
      </w:r>
      <w:r w:rsidRPr="00C1309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_______________________ </w:t>
      </w:r>
      <w:r w:rsidRPr="00C1309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элементы. Ниже вкусовой почки располагается 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</w:t>
      </w:r>
      <w:r w:rsidRPr="00C1309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Pr="00C1309F">
        <w:rPr>
          <w:rFonts w:ascii="Times New Roman" w:eastAsia="Calibri" w:hAnsi="Times New Roman" w:cs="Times New Roman"/>
          <w:color w:val="000000"/>
          <w:sz w:val="24"/>
          <w:szCs w:val="24"/>
        </w:rPr>
        <w:t>слизистой оболочки полости рта.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15.</w:t>
      </w:r>
      <w:r w:rsidRPr="00202C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Подпишите на рис. 58</w:t>
      </w:r>
      <w:r w:rsidRPr="000E6607">
        <w:rPr>
          <w:rFonts w:ascii="Times New Roman" w:hAnsi="Times New Roman" w:cs="Times New Roman"/>
          <w:sz w:val="24"/>
          <w:szCs w:val="24"/>
        </w:rPr>
        <w:t xml:space="preserve"> названия </w:t>
      </w:r>
      <w:r>
        <w:rPr>
          <w:rFonts w:ascii="Times New Roman" w:hAnsi="Times New Roman" w:cs="Times New Roman"/>
          <w:sz w:val="24"/>
          <w:szCs w:val="24"/>
        </w:rPr>
        <w:t>отделов проводящего пути вестибулярного  анализатора</w:t>
      </w:r>
      <w:r w:rsidRPr="000E660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0" w:type="auto"/>
        <w:tblLook w:val="04A0"/>
      </w:tblPr>
      <w:tblGrid>
        <w:gridCol w:w="4656"/>
        <w:gridCol w:w="4915"/>
      </w:tblGrid>
      <w:tr w:rsidR="00387E27" w:rsidTr="00597822">
        <w:tc>
          <w:tcPr>
            <w:tcW w:w="4656" w:type="dxa"/>
          </w:tcPr>
          <w:p w:rsidR="00387E27" w:rsidRDefault="00387E27" w:rsidP="005978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C9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95752" cy="3710152"/>
                  <wp:effectExtent l="19050" t="0" r="4598" b="0"/>
                  <wp:docPr id="62" name="Рисунок 118" descr="https://cf.ppt-online.org/files1/slide/u/uCslr6jA9DXUt52fgG7WycRv1eNVJpwaSPI0hkMFdK/slide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s://cf.ppt-online.org/files1/slide/u/uCslr6jA9DXUt52fgG7WycRv1eNVJpwaSPI0hkMFdK/slide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751" t="16548" r="49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752" cy="37101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5" w:type="dxa"/>
          </w:tcPr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202C91" w:rsidRDefault="00387E27" w:rsidP="005978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C91">
              <w:rPr>
                <w:rFonts w:ascii="Times New Roman" w:hAnsi="Times New Roman" w:cs="Times New Roman"/>
                <w:sz w:val="24"/>
                <w:szCs w:val="24"/>
              </w:rPr>
              <w:t>9 –</w:t>
            </w:r>
          </w:p>
          <w:p w:rsidR="00387E27" w:rsidRPr="00202C91" w:rsidRDefault="00387E27" w:rsidP="005978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202C91" w:rsidRDefault="00387E27" w:rsidP="005978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C91">
              <w:rPr>
                <w:rFonts w:ascii="Times New Roman" w:hAnsi="Times New Roman" w:cs="Times New Roman"/>
                <w:sz w:val="24"/>
                <w:szCs w:val="24"/>
              </w:rPr>
              <w:t>10 –</w:t>
            </w:r>
          </w:p>
          <w:p w:rsidR="00387E27" w:rsidRPr="00202C91" w:rsidRDefault="00387E27" w:rsidP="005978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Pr="00202C91" w:rsidRDefault="00387E27" w:rsidP="005978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C91">
              <w:rPr>
                <w:rFonts w:ascii="Times New Roman" w:hAnsi="Times New Roman" w:cs="Times New Roman"/>
                <w:sz w:val="24"/>
                <w:szCs w:val="24"/>
              </w:rPr>
              <w:t>11 –</w:t>
            </w:r>
          </w:p>
          <w:p w:rsidR="00387E27" w:rsidRDefault="00387E27" w:rsidP="005978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2C91">
        <w:rPr>
          <w:rFonts w:ascii="Times New Roman" w:hAnsi="Times New Roman" w:cs="Times New Roman"/>
          <w:sz w:val="24"/>
          <w:szCs w:val="24"/>
        </w:rPr>
        <w:t>Рис. 58. Проводящий</w:t>
      </w:r>
      <w:r>
        <w:rPr>
          <w:rFonts w:ascii="Times New Roman" w:hAnsi="Times New Roman" w:cs="Times New Roman"/>
          <w:sz w:val="24"/>
          <w:szCs w:val="24"/>
        </w:rPr>
        <w:t xml:space="preserve">  путь вестибулярного  анализатора</w:t>
      </w:r>
      <w:r w:rsidRPr="000E6607">
        <w:rPr>
          <w:rFonts w:ascii="Times New Roman" w:hAnsi="Times New Roman" w:cs="Times New Roman"/>
          <w:sz w:val="24"/>
          <w:szCs w:val="24"/>
        </w:rPr>
        <w:t>.</w:t>
      </w:r>
    </w:p>
    <w:p w:rsidR="00387E27" w:rsidRDefault="00387E27" w:rsidP="00387E27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16. </w:t>
      </w:r>
      <w:r>
        <w:rPr>
          <w:rFonts w:ascii="Times New Roman" w:hAnsi="Times New Roman" w:cs="Times New Roman"/>
          <w:sz w:val="24"/>
          <w:szCs w:val="24"/>
        </w:rPr>
        <w:t>На рис. 59</w:t>
      </w:r>
      <w:r w:rsidRPr="000E66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подпишите</w:t>
      </w:r>
      <w:r w:rsidRPr="000E66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указанные структуры вкусовой почки</w:t>
      </w:r>
    </w:p>
    <w:tbl>
      <w:tblPr>
        <w:tblStyle w:val="a3"/>
        <w:tblW w:w="0" w:type="auto"/>
        <w:tblLook w:val="04A0"/>
      </w:tblPr>
      <w:tblGrid>
        <w:gridCol w:w="4503"/>
        <w:gridCol w:w="5068"/>
      </w:tblGrid>
      <w:tr w:rsidR="00387E27" w:rsidTr="00597822">
        <w:trPr>
          <w:trHeight w:val="4567"/>
        </w:trPr>
        <w:tc>
          <w:tcPr>
            <w:tcW w:w="4503" w:type="dxa"/>
          </w:tcPr>
          <w:p w:rsidR="00387E27" w:rsidRDefault="00387E27" w:rsidP="005978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409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81275" cy="2857500"/>
                  <wp:effectExtent l="19050" t="0" r="9525" b="0"/>
                  <wp:docPr id="63" name="Рисунок 52" descr="https://present5.com/presentation/3/254109890_437012635.pdf-img/254109890_437012635.pdf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present5.com/presentation/3/254109890_437012635.pdf-img/254109890_437012635.pdf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032" t="31132" r="55533" b="7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046" cy="2857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387E27" w:rsidRDefault="00387E27" w:rsidP="005978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– </w:t>
            </w:r>
          </w:p>
          <w:p w:rsidR="00387E27" w:rsidRDefault="00387E27" w:rsidP="005978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– </w:t>
            </w:r>
          </w:p>
          <w:p w:rsidR="00387E27" w:rsidRDefault="00387E27" w:rsidP="005978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7E27" w:rsidRDefault="00387E27" w:rsidP="005978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–</w:t>
            </w:r>
          </w:p>
          <w:p w:rsidR="00387E27" w:rsidRDefault="00387E27" w:rsidP="005978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–</w:t>
            </w:r>
          </w:p>
          <w:p w:rsidR="00387E27" w:rsidRDefault="00387E27" w:rsidP="005978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</w:t>
            </w:r>
          </w:p>
          <w:p w:rsidR="00387E27" w:rsidRDefault="00387E27" w:rsidP="005978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</w:t>
            </w:r>
          </w:p>
          <w:p w:rsidR="00387E27" w:rsidRDefault="00387E27" w:rsidP="0059782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7E27" w:rsidRDefault="00387E27" w:rsidP="00387E27">
      <w:pPr>
        <w:shd w:val="clear" w:color="auto" w:fill="FFFFFF"/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387E27" w:rsidRDefault="00387E27" w:rsidP="00387E27">
      <w:pPr>
        <w:shd w:val="clear" w:color="auto" w:fill="FFFFFF"/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59</w:t>
      </w:r>
      <w:r w:rsidRPr="000E66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Строение вкусовой почки (схема)</w:t>
      </w:r>
    </w:p>
    <w:p w:rsidR="00387E27" w:rsidRDefault="00387E27" w:rsidP="00387E2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17. </w:t>
      </w:r>
      <w:r>
        <w:rPr>
          <w:rFonts w:ascii="Times New Roman" w:hAnsi="Times New Roman" w:cs="Times New Roman"/>
          <w:sz w:val="24"/>
          <w:szCs w:val="24"/>
        </w:rPr>
        <w:t>Подпишите на рис. 60</w:t>
      </w:r>
      <w:r w:rsidRPr="000E6607">
        <w:rPr>
          <w:rFonts w:ascii="Times New Roman" w:hAnsi="Times New Roman" w:cs="Times New Roman"/>
          <w:sz w:val="24"/>
          <w:szCs w:val="24"/>
        </w:rPr>
        <w:t xml:space="preserve"> названия </w:t>
      </w:r>
      <w:r>
        <w:rPr>
          <w:rFonts w:ascii="Times New Roman" w:hAnsi="Times New Roman" w:cs="Times New Roman"/>
          <w:sz w:val="24"/>
          <w:szCs w:val="24"/>
        </w:rPr>
        <w:t>отделов проводящего пути органа вкуса</w:t>
      </w:r>
      <w:r w:rsidRPr="000E660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87E27" w:rsidRDefault="00387E27" w:rsidP="00387E27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4644"/>
        <w:gridCol w:w="4927"/>
      </w:tblGrid>
      <w:tr w:rsidR="00387E27" w:rsidTr="00597822">
        <w:trPr>
          <w:trHeight w:val="4956"/>
        </w:trPr>
        <w:tc>
          <w:tcPr>
            <w:tcW w:w="4644" w:type="dxa"/>
          </w:tcPr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746B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7975" cy="3057525"/>
                  <wp:effectExtent l="19050" t="0" r="9525" b="0"/>
                  <wp:docPr id="65" name="Рисунок 46" descr="https://cf.ppt-online.org/files1/slide/u/uCslr6jA9DXUt52fgG7WycRv1eNVJpwaSPI0hkMFdK/slide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cf.ppt-online.org/files1/slide/u/uCslr6jA9DXUt52fgG7WycRv1eNVJpwaSPI0hkMFdK/slide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19588" r="48620" b="110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16" cy="3059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7E27" w:rsidRDefault="00387E27" w:rsidP="00387E27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60.Проводящий  путь органа вкуса</w:t>
      </w:r>
    </w:p>
    <w:p w:rsidR="00387E27" w:rsidRPr="00806D9B" w:rsidRDefault="00387E27" w:rsidP="00387E27">
      <w:pPr>
        <w:tabs>
          <w:tab w:val="left" w:pos="2400"/>
        </w:tabs>
        <w:rPr>
          <w:rFonts w:ascii="Times New Roman" w:hAnsi="Times New Roman" w:cs="Times New Roman"/>
          <w:sz w:val="24"/>
          <w:szCs w:val="24"/>
        </w:rPr>
      </w:pPr>
      <w:r w:rsidRPr="00806D9B">
        <w:rPr>
          <w:rFonts w:ascii="Times New Roman" w:hAnsi="Times New Roman" w:cs="Times New Roman"/>
          <w:b/>
          <w:sz w:val="24"/>
          <w:szCs w:val="24"/>
        </w:rPr>
        <w:t>Задание 1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806D9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06D9B">
        <w:rPr>
          <w:rFonts w:ascii="Times New Roman" w:hAnsi="Times New Roman" w:cs="Times New Roman"/>
          <w:sz w:val="24"/>
          <w:szCs w:val="24"/>
        </w:rPr>
        <w:t>Допишите утверждение.</w:t>
      </w:r>
    </w:p>
    <w:p w:rsidR="00387E27" w:rsidRDefault="00387E27" w:rsidP="00387E27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Cs/>
          <w:color w:val="000000"/>
          <w:sz w:val="20"/>
          <w:szCs w:val="20"/>
        </w:rPr>
      </w:pPr>
      <w:r w:rsidRPr="00806D9B">
        <w:rPr>
          <w:rFonts w:ascii="Times New Roman" w:hAnsi="Times New Roman" w:cs="Times New Roman"/>
          <w:sz w:val="24"/>
          <w:szCs w:val="24"/>
        </w:rPr>
        <w:t xml:space="preserve">Орган обоняния </w:t>
      </w:r>
      <w:r w:rsidRPr="00806D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представлен ограниченным участком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______________________</w:t>
      </w:r>
      <w:r w:rsidRPr="00806D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но</w:t>
      </w:r>
      <w:r w:rsidRPr="00806D9B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 xml:space="preserve">са — 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</w:t>
      </w:r>
      <w:r w:rsidRPr="00806D9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областью, </w:t>
      </w:r>
      <w:r w:rsidRPr="00806D9B">
        <w:rPr>
          <w:rFonts w:ascii="Times New Roman" w:eastAsia="Calibri" w:hAnsi="Times New Roman" w:cs="Times New Roman"/>
          <w:color w:val="000000"/>
          <w:sz w:val="24"/>
          <w:szCs w:val="24"/>
        </w:rPr>
        <w:t>покрывающей верхнюю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_______________________________</w:t>
      </w:r>
      <w:r w:rsidRPr="00806D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от</w:t>
      </w:r>
      <w:r w:rsidRPr="00806D9B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 xml:space="preserve">части верхний отдел перегородки </w:t>
      </w:r>
      <w:r>
        <w:rPr>
          <w:rFonts w:ascii="Times New Roman" w:hAnsi="Times New Roman" w:cs="Times New Roman"/>
          <w:color w:val="000000"/>
          <w:sz w:val="24"/>
          <w:szCs w:val="24"/>
        </w:rPr>
        <w:t>________</w:t>
      </w:r>
      <w:r w:rsidRPr="00806D9B">
        <w:rPr>
          <w:rFonts w:ascii="Times New Roman" w:eastAsia="Calibri" w:hAnsi="Times New Roman" w:cs="Times New Roman"/>
          <w:color w:val="000000"/>
          <w:sz w:val="24"/>
          <w:szCs w:val="24"/>
        </w:rPr>
        <w:t>. Слизистая оболочка этой области выстла</w:t>
      </w:r>
      <w:r w:rsidRPr="00806D9B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 xml:space="preserve">на пластом 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</w:t>
      </w:r>
      <w:r w:rsidRPr="00806D9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эпителия</w:t>
      </w:r>
      <w:proofErr w:type="gramStart"/>
      <w:r w:rsidRPr="00806D9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,</w:t>
      </w:r>
      <w:proofErr w:type="gramEnd"/>
      <w:r w:rsidRPr="00806D9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Pr="00806D9B">
        <w:rPr>
          <w:rFonts w:ascii="Times New Roman" w:eastAsia="Calibri" w:hAnsi="Times New Roman" w:cs="Times New Roman"/>
          <w:color w:val="000000"/>
          <w:sz w:val="24"/>
          <w:szCs w:val="24"/>
        </w:rPr>
        <w:t>в котором выде</w:t>
      </w:r>
      <w:r w:rsidRPr="00806D9B">
        <w:rPr>
          <w:rFonts w:ascii="Times New Roman" w:eastAsia="Calibri" w:hAnsi="Times New Roman" w:cs="Times New Roman"/>
          <w:color w:val="000000"/>
          <w:sz w:val="24"/>
          <w:szCs w:val="24"/>
        </w:rPr>
        <w:softHyphen/>
        <w:t xml:space="preserve">ляют 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клетки</w:t>
      </w:r>
      <w:r w:rsidRPr="00806D9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</w:t>
      </w:r>
      <w:r w:rsidRPr="00806D9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r w:rsidRPr="00806D9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</w:t>
      </w:r>
      <w:r w:rsidRPr="00806D9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806D9B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эпителиоциты</w:t>
      </w:r>
      <w:proofErr w:type="spellEnd"/>
      <w:r w:rsidRPr="002A6C2A">
        <w:rPr>
          <w:rFonts w:ascii="Calibri" w:eastAsia="Calibri" w:hAnsi="Calibri" w:cs="Times New Roman"/>
          <w:bCs/>
          <w:color w:val="000000"/>
          <w:sz w:val="20"/>
          <w:szCs w:val="20"/>
        </w:rPr>
        <w:t>.</w:t>
      </w:r>
    </w:p>
    <w:p w:rsidR="00387E27" w:rsidRDefault="00387E27" w:rsidP="00387E27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19. </w:t>
      </w:r>
      <w:r>
        <w:rPr>
          <w:rFonts w:ascii="Times New Roman" w:hAnsi="Times New Roman" w:cs="Times New Roman"/>
          <w:sz w:val="24"/>
          <w:szCs w:val="24"/>
        </w:rPr>
        <w:t>На рис. 61</w:t>
      </w:r>
      <w:r w:rsidRPr="000E66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подпишите</w:t>
      </w:r>
      <w:r w:rsidRPr="000E66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указанные структуры обонятельного эпителия.</w:t>
      </w:r>
    </w:p>
    <w:tbl>
      <w:tblPr>
        <w:tblStyle w:val="a3"/>
        <w:tblW w:w="0" w:type="auto"/>
        <w:tblLook w:val="04A0"/>
      </w:tblPr>
      <w:tblGrid>
        <w:gridCol w:w="4644"/>
        <w:gridCol w:w="4927"/>
      </w:tblGrid>
      <w:tr w:rsidR="00387E27" w:rsidTr="00597822">
        <w:trPr>
          <w:trHeight w:val="5262"/>
        </w:trPr>
        <w:tc>
          <w:tcPr>
            <w:tcW w:w="4644" w:type="dxa"/>
          </w:tcPr>
          <w:p w:rsidR="00387E27" w:rsidRDefault="00387E27" w:rsidP="0059782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87E27" w:rsidRDefault="00387E27" w:rsidP="0059782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4084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743199" cy="3105150"/>
                  <wp:effectExtent l="19050" t="0" r="1" b="0"/>
                  <wp:docPr id="66" name="Рисунок 73" descr="https://present5.com/presentation/3/-42606741_152930324.pdf-img/-42606741_152930324.pdf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present5.com/presentation/3/-42606741_152930324.pdf-img/-42606741_152930324.pdf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r="39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009" cy="3104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7E27" w:rsidRDefault="00387E27" w:rsidP="0059782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4927" w:type="dxa"/>
          </w:tcPr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–</w:t>
            </w:r>
          </w:p>
          <w:p w:rsidR="00387E27" w:rsidRDefault="00387E27" w:rsidP="00597822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:rsidR="00387E27" w:rsidRPr="002A6C2A" w:rsidRDefault="00387E27" w:rsidP="00387E27">
      <w:pPr>
        <w:shd w:val="clear" w:color="auto" w:fill="FFFFFF"/>
        <w:autoSpaceDE w:val="0"/>
        <w:autoSpaceDN w:val="0"/>
        <w:adjustRightInd w:val="0"/>
        <w:jc w:val="both"/>
        <w:rPr>
          <w:rFonts w:ascii="Calibri" w:eastAsia="Calibri" w:hAnsi="Calibri" w:cs="Times New Roman"/>
          <w:sz w:val="20"/>
          <w:szCs w:val="20"/>
        </w:rPr>
      </w:pPr>
    </w:p>
    <w:p w:rsidR="00387E27" w:rsidRDefault="00387E27" w:rsidP="00387E27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61. Строение обонятельного эпителия (схема)</w:t>
      </w:r>
    </w:p>
    <w:p w:rsidR="00387E27" w:rsidRDefault="00387E27" w:rsidP="00387E27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20. </w:t>
      </w:r>
      <w:r>
        <w:rPr>
          <w:rFonts w:ascii="Times New Roman" w:hAnsi="Times New Roman" w:cs="Times New Roman"/>
          <w:sz w:val="24"/>
          <w:szCs w:val="24"/>
        </w:rPr>
        <w:t>Подпишите на рис. 62</w:t>
      </w:r>
      <w:r w:rsidRPr="000E6607">
        <w:rPr>
          <w:rFonts w:ascii="Times New Roman" w:hAnsi="Times New Roman" w:cs="Times New Roman"/>
          <w:sz w:val="24"/>
          <w:szCs w:val="24"/>
        </w:rPr>
        <w:t xml:space="preserve"> названия </w:t>
      </w:r>
      <w:r>
        <w:rPr>
          <w:rFonts w:ascii="Times New Roman" w:hAnsi="Times New Roman" w:cs="Times New Roman"/>
          <w:sz w:val="24"/>
          <w:szCs w:val="24"/>
        </w:rPr>
        <w:t>отделов проводящего пути органа обоняния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387E27" w:rsidTr="00597822">
        <w:tc>
          <w:tcPr>
            <w:tcW w:w="4785" w:type="dxa"/>
          </w:tcPr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627C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67025" cy="3371850"/>
                  <wp:effectExtent l="19050" t="0" r="9525" b="0"/>
                  <wp:docPr id="67" name="Рисунок 61" descr="https://ds05.infourok.ru/uploads/ex/0a12/00097ff1-5facf9a6/hello_html_m3670eff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ds05.infourok.ru/uploads/ex/0a12/00097ff1-5facf9a6/hello_html_m3670eff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0157" t="18868" r="46151" b="24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831" cy="3371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–</w:t>
            </w:r>
          </w:p>
          <w:p w:rsidR="00387E27" w:rsidRDefault="00387E27" w:rsidP="0059782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–</w:t>
            </w:r>
          </w:p>
          <w:p w:rsidR="00387E27" w:rsidRPr="00B627CD" w:rsidRDefault="00387E27" w:rsidP="00387E27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ind w:left="17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7C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87E27" w:rsidRPr="00B627CD" w:rsidRDefault="00387E27" w:rsidP="00387E27">
            <w:pPr>
              <w:pStyle w:val="a7"/>
              <w:numPr>
                <w:ilvl w:val="0"/>
                <w:numId w:val="4"/>
              </w:numPr>
              <w:tabs>
                <w:tab w:val="left" w:pos="0"/>
              </w:tabs>
              <w:ind w:left="177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7C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87E27" w:rsidRPr="00B627CD" w:rsidRDefault="00387E27" w:rsidP="00597822">
            <w:pPr>
              <w:tabs>
                <w:tab w:val="left" w:pos="0"/>
              </w:tabs>
              <w:ind w:left="1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  <w:r w:rsidRPr="00B627C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  <w:p w:rsidR="00387E27" w:rsidRPr="00B627CD" w:rsidRDefault="00387E27" w:rsidP="00597822">
            <w:pPr>
              <w:pStyle w:val="a7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7E27" w:rsidRDefault="00387E27" w:rsidP="00387E27">
      <w:pPr>
        <w:tabs>
          <w:tab w:val="left" w:pos="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62. Проводящий путь органа обоняния</w:t>
      </w:r>
    </w:p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1D1C9D">
        <w:rPr>
          <w:rFonts w:ascii="Times New Roman" w:hAnsi="Times New Roman" w:cs="Times New Roman"/>
          <w:b/>
          <w:color w:val="000000" w:themeColor="text1"/>
        </w:rPr>
        <w:t>Контрольные вопросы</w:t>
      </w:r>
    </w:p>
    <w:p w:rsidR="00387E27" w:rsidRDefault="00387E27" w:rsidP="00387E2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387E27" w:rsidRPr="00427B77" w:rsidRDefault="00387E27" w:rsidP="00387E27">
      <w:pPr>
        <w:widowControl w:val="0"/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ind w:right="-5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427B77">
        <w:rPr>
          <w:rFonts w:ascii="Times New Roman" w:hAnsi="Times New Roman" w:cs="Times New Roman"/>
          <w:color w:val="000000"/>
          <w:spacing w:val="-2"/>
          <w:sz w:val="24"/>
          <w:szCs w:val="24"/>
        </w:rPr>
        <w:t>1. Общее понятие об органах чувств, их значение в жизни человека.</w:t>
      </w:r>
    </w:p>
    <w:p w:rsidR="00387E27" w:rsidRPr="00427B77" w:rsidRDefault="00387E27" w:rsidP="00387E27">
      <w:pPr>
        <w:widowControl w:val="0"/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ind w:right="-5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427B77">
        <w:rPr>
          <w:rFonts w:ascii="Times New Roman" w:hAnsi="Times New Roman" w:cs="Times New Roman"/>
          <w:color w:val="000000"/>
          <w:spacing w:val="-2"/>
          <w:sz w:val="24"/>
          <w:szCs w:val="24"/>
        </w:rPr>
        <w:t>2. Понятие об анализаторе: его части и назначение.</w:t>
      </w:r>
    </w:p>
    <w:p w:rsidR="00387E27" w:rsidRPr="00427B77" w:rsidRDefault="00387E27" w:rsidP="00387E27">
      <w:pPr>
        <w:widowControl w:val="0"/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ind w:right="-5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427B77">
        <w:rPr>
          <w:rFonts w:ascii="Times New Roman" w:hAnsi="Times New Roman" w:cs="Times New Roman"/>
          <w:color w:val="000000"/>
          <w:spacing w:val="-2"/>
          <w:sz w:val="24"/>
          <w:szCs w:val="24"/>
        </w:rPr>
        <w:t>3. Рецепторный аппарат: классификация, характеристика и функциональное значение.</w:t>
      </w:r>
    </w:p>
    <w:p w:rsidR="00387E27" w:rsidRPr="00427B77" w:rsidRDefault="00387E27" w:rsidP="00387E27">
      <w:pPr>
        <w:widowControl w:val="0"/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ind w:right="-5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427B77">
        <w:rPr>
          <w:rFonts w:ascii="Times New Roman" w:hAnsi="Times New Roman" w:cs="Times New Roman"/>
          <w:color w:val="000000"/>
          <w:spacing w:val="-2"/>
          <w:sz w:val="24"/>
          <w:szCs w:val="24"/>
        </w:rPr>
        <w:t>4. Орган зрения, его отделы. Строение глазного яблока: его мышцы, вспомогательный аппарат и светопреломляющие среды глаза.</w:t>
      </w:r>
    </w:p>
    <w:p w:rsidR="00387E27" w:rsidRPr="00427B77" w:rsidRDefault="00387E27" w:rsidP="00387E27">
      <w:pPr>
        <w:widowControl w:val="0"/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ind w:right="-5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427B77">
        <w:rPr>
          <w:rFonts w:ascii="Times New Roman" w:hAnsi="Times New Roman" w:cs="Times New Roman"/>
          <w:color w:val="000000"/>
          <w:spacing w:val="-2"/>
          <w:sz w:val="24"/>
          <w:szCs w:val="24"/>
        </w:rPr>
        <w:t>5. Орган слуха, его отделы и их строение.</w:t>
      </w:r>
    </w:p>
    <w:p w:rsidR="00387E27" w:rsidRPr="00427B77" w:rsidRDefault="00387E27" w:rsidP="00387E27">
      <w:pPr>
        <w:widowControl w:val="0"/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ind w:right="-5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427B77">
        <w:rPr>
          <w:rFonts w:ascii="Times New Roman" w:hAnsi="Times New Roman" w:cs="Times New Roman"/>
          <w:color w:val="000000"/>
          <w:spacing w:val="-2"/>
          <w:sz w:val="24"/>
          <w:szCs w:val="24"/>
        </w:rPr>
        <w:t>6. Строение вестибулярного аппарата.</w:t>
      </w:r>
    </w:p>
    <w:p w:rsidR="00387E27" w:rsidRPr="00427B77" w:rsidRDefault="00387E27" w:rsidP="00387E27">
      <w:pPr>
        <w:widowControl w:val="0"/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ind w:right="-5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427B77">
        <w:rPr>
          <w:rFonts w:ascii="Times New Roman" w:hAnsi="Times New Roman" w:cs="Times New Roman"/>
          <w:color w:val="000000"/>
          <w:spacing w:val="-2"/>
          <w:sz w:val="24"/>
          <w:szCs w:val="24"/>
        </w:rPr>
        <w:t>7. Строение и функции кожи.</w:t>
      </w:r>
    </w:p>
    <w:p w:rsidR="00387E27" w:rsidRPr="00427B77" w:rsidRDefault="00387E27" w:rsidP="00387E27">
      <w:pPr>
        <w:widowControl w:val="0"/>
        <w:shd w:val="clear" w:color="auto" w:fill="FFFFFF"/>
        <w:tabs>
          <w:tab w:val="left" w:pos="374"/>
          <w:tab w:val="left" w:pos="9355"/>
        </w:tabs>
        <w:autoSpaceDE w:val="0"/>
        <w:autoSpaceDN w:val="0"/>
        <w:adjustRightInd w:val="0"/>
        <w:ind w:right="-5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427B77">
        <w:rPr>
          <w:rFonts w:ascii="Times New Roman" w:hAnsi="Times New Roman" w:cs="Times New Roman"/>
          <w:color w:val="000000"/>
          <w:spacing w:val="-2"/>
          <w:sz w:val="24"/>
          <w:szCs w:val="24"/>
        </w:rPr>
        <w:t>8. Органы вкуса и обоняния, их строение и функции.</w:t>
      </w:r>
    </w:p>
    <w:p w:rsidR="00387E27" w:rsidRPr="00427B77" w:rsidRDefault="00387E27" w:rsidP="00387E27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87E27" w:rsidRPr="00427B77" w:rsidRDefault="00387E27" w:rsidP="00387E27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</w:p>
    <w:p w:rsidR="00EF540F" w:rsidRDefault="00EF540F"/>
    <w:sectPr w:rsidR="00EF540F" w:rsidSect="00EF54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F0AB5"/>
    <w:multiLevelType w:val="hybridMultilevel"/>
    <w:tmpl w:val="0352D124"/>
    <w:lvl w:ilvl="0" w:tplc="C8C25A1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065FAB"/>
    <w:multiLevelType w:val="hybridMultilevel"/>
    <w:tmpl w:val="317E0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304AD8"/>
    <w:multiLevelType w:val="hybridMultilevel"/>
    <w:tmpl w:val="52146218"/>
    <w:lvl w:ilvl="0" w:tplc="B9EAF1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D627A4"/>
    <w:multiLevelType w:val="hybridMultilevel"/>
    <w:tmpl w:val="3DF42F3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EFE4D3E"/>
    <w:multiLevelType w:val="hybridMultilevel"/>
    <w:tmpl w:val="36363C04"/>
    <w:lvl w:ilvl="0" w:tplc="C68EDE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387E27"/>
    <w:rsid w:val="00387E27"/>
    <w:rsid w:val="004A3982"/>
    <w:rsid w:val="00EF5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6"/>
        <o:r id="V:Rule2" type="connector" idref="#_x0000_s1027"/>
        <o:r id="V:Rule3" type="connector" idref="#_x0000_s1030"/>
        <o:r id="V:Rule4" type="connector" idref="#_x0000_s1035"/>
        <o:r id="V:Rule5" type="connector" idref="#_x0000_s1029"/>
        <o:r id="V:Rule6" type="connector" idref="#_x0000_s1028"/>
        <o:r id="V:Rule7" type="connector" idref="#_x0000_s1034"/>
        <o:r id="V:Rule8" type="connector" idref="#_x0000_s1045"/>
        <o:r id="V:Rule9" type="connector" idref="#_x0000_s1051"/>
        <o:r id="V:Rule10" type="connector" idref="#_x0000_s1041"/>
        <o:r id="V:Rule11" type="connector" idref="#_x0000_s1046"/>
        <o:r id="V:Rule12" type="connector" idref="#_x0000_s1047"/>
        <o:r id="V:Rule13" type="connector" idref="#_x0000_s1052"/>
        <o:r id="V:Rule14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E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87E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387E2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87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7E2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87E2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hyperlink" Target="https://mozgius.ru/stroenie/nervnaya-tkan.html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4007</Words>
  <Characters>22845</Characters>
  <Application>Microsoft Office Word</Application>
  <DocSecurity>0</DocSecurity>
  <Lines>190</Lines>
  <Paragraphs>53</Paragraphs>
  <ScaleCrop>false</ScaleCrop>
  <Company>DG Win&amp;Soft</Company>
  <LinksUpToDate>false</LinksUpToDate>
  <CharactersWithSpaces>26799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Чингис</dc:creator>
  <cp:keywords/>
  <dc:description/>
  <cp:lastModifiedBy>Чингис</cp:lastModifiedBy>
  <cp:revision>2</cp:revision>
  <dcterms:created xsi:type="dcterms:W3CDTF">2020-12-22T00:31:00Z</dcterms:created>
  <dcterms:modified xsi:type="dcterms:W3CDTF">2020-12-22T00:36:00Z</dcterms:modified>
</cp:coreProperties>
</file>