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05" w:rsidRPr="00317BAD" w:rsidRDefault="004F6205" w:rsidP="004F62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BAD">
        <w:rPr>
          <w:rFonts w:ascii="Times New Roman" w:hAnsi="Times New Roman" w:cs="Times New Roman"/>
          <w:b/>
          <w:sz w:val="28"/>
          <w:szCs w:val="28"/>
        </w:rPr>
        <w:t xml:space="preserve">Творческий характер педагогической деятельности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На то, что творческий, исследовательский характер имманентно присущ педагогической деятельности, обращали внимание многие педагоги: Я.А. Коменский, И.Г. Песталоцци, А.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, К.Д. Ушинский, П.П. 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, А.С. Макаренко, В.А. Сухомлинский и др.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>Для характеристики творческого характера педагогической деятельности наиболее применимо понятие «созидание». Учитель-воспитатель  с помощью  творческих усилий и  труда  вызывает  к жизни потенциа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17BAD">
        <w:rPr>
          <w:rFonts w:ascii="Times New Roman" w:hAnsi="Times New Roman" w:cs="Times New Roman"/>
          <w:sz w:val="28"/>
          <w:szCs w:val="28"/>
        </w:rPr>
        <w:t>ьные  возможности  ученика,  воспитанника,  создает 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BAD">
        <w:rPr>
          <w:rFonts w:ascii="Times New Roman" w:hAnsi="Times New Roman" w:cs="Times New Roman"/>
          <w:sz w:val="28"/>
          <w:szCs w:val="28"/>
        </w:rPr>
        <w:t xml:space="preserve">для развития и совершенствования неповторимой личности.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В  современной  научной  литературе  педагогическое  творчество понимается как процесс решения педагогических задач в меняющихся обстоятельствах. Можно выделить следующие критерии педагогического творчества: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наличие глубоких и всесторонних знаний и их критическая переработка и осмысление;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умение перевести теоретические и методические положения в педагогические действия;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способность к самосовершенствованию и самообразованию;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разработка новых методик, форм, приемов и средств и их оригинальное сочетание;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 диалектичность,  вариативность,  изменчивость  системы  деятельности;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эффективное применение имеющегося опыта в новых условиях;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способность к рефлексивной оценке собственной деятельности и ее результатов;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формирование индивидуального стиля профессиональной деятельности  на  основе  сочетания  и  выработки  эталонных  и  индивидуально неповторимых черт личности педагога;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способность к импровизации, основанной на знаниях и интуиции;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BAD">
        <w:rPr>
          <w:rFonts w:ascii="Times New Roman" w:hAnsi="Times New Roman" w:cs="Times New Roman"/>
          <w:sz w:val="28"/>
          <w:szCs w:val="28"/>
        </w:rPr>
        <w:t xml:space="preserve">- умение видеть «веер вариантов».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Н.Д. Никандров и В.А. </w:t>
      </w:r>
      <w:proofErr w:type="spellStart"/>
      <w:proofErr w:type="gramStart"/>
      <w:r w:rsidRPr="00317BAD">
        <w:rPr>
          <w:rFonts w:ascii="Times New Roman" w:hAnsi="Times New Roman" w:cs="Times New Roman"/>
          <w:sz w:val="28"/>
          <w:szCs w:val="28"/>
        </w:rPr>
        <w:t>Кан-Калик</w:t>
      </w:r>
      <w:proofErr w:type="spellEnd"/>
      <w:proofErr w:type="gramEnd"/>
      <w:r w:rsidRPr="00317BAD">
        <w:rPr>
          <w:rFonts w:ascii="Times New Roman" w:hAnsi="Times New Roman" w:cs="Times New Roman"/>
          <w:sz w:val="28"/>
          <w:szCs w:val="28"/>
        </w:rPr>
        <w:t xml:space="preserve"> выделяют три сферы творческой деятельности учителя: методическое творчество, коммуникативное творчество, творческое самовоспитание.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Методическое творчество связано с умением осмысления и анализа  возникающих  педагогических  ситуаций,  выбора  и  построения адекватной  методической  модели,  конструирования  содержания  и способов воздействия.  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Коммуникативное творчество реализуется в построении педагогически целесообразного и эффективного общения, взаимодействия с воспитанниками,  в  способности  познавать  детей,  осуществлять  </w:t>
      </w:r>
      <w:proofErr w:type="gramStart"/>
      <w:r w:rsidRPr="00317BAD">
        <w:rPr>
          <w:rFonts w:ascii="Times New Roman" w:hAnsi="Times New Roman" w:cs="Times New Roman"/>
          <w:sz w:val="28"/>
          <w:szCs w:val="28"/>
        </w:rPr>
        <w:t>психологическую</w:t>
      </w:r>
      <w:proofErr w:type="gramEnd"/>
      <w:r w:rsidRPr="0031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>Творческое  самовоспитание  предполагает  осознание  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BAD">
        <w:rPr>
          <w:rFonts w:ascii="Times New Roman" w:hAnsi="Times New Roman" w:cs="Times New Roman"/>
          <w:sz w:val="28"/>
          <w:szCs w:val="28"/>
        </w:rPr>
        <w:t xml:space="preserve">самого себя как конкретной творческой индивидуальности, определение  своих  профессионально-личностных  качеств,  требующих  дальнейшего  </w:t>
      </w:r>
      <w:r w:rsidRPr="00317BAD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 и  корректировки,  а  также  разработку долгосрочной программы собственного совершенствования в системе непрерывного самообразования.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 называет следующие специфические особенности педагогического творчества: жесткий  лимит  времени. Учитель  принимает  решение  в  ситуациях немедленного реагирования: уроки  ежедневно, непредвиденные ситуации сиюминутно, ежечасно; общение с детьми постоянно. Возможность  сопоставить  замысел  с  его  реализацией  только  </w:t>
      </w:r>
      <w:proofErr w:type="gramStart"/>
      <w:r w:rsidRPr="00317B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7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эпизодических,  сиюминутных  </w:t>
      </w:r>
      <w:proofErr w:type="gramStart"/>
      <w:r w:rsidRPr="00317BAD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317BAD">
        <w:rPr>
          <w:rFonts w:ascii="Times New Roman" w:hAnsi="Times New Roman" w:cs="Times New Roman"/>
          <w:sz w:val="28"/>
          <w:szCs w:val="28"/>
        </w:rPr>
        <w:t xml:space="preserve">,  а  не  с  конечным  результатом из-за его отдаленности и обращенности в будущее.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В  педагогическом  творчестве  ставка  делается  только  на  положительный результат. Такие способы проверки гипотезы, как доказательство от противного, доведение идеи до абсурда, противопоказаны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в деятельности учителя.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>Педагогическое  творчество  всегда  сотворчество  с  детьми,  коллегами.  Значительная  часть  педагогического  творчества  осуществляется на людях, в публичной обстановке. Это требует от учителя умения  управлять  своими  психическими  состояниями,  оперативно  вы-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зывать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 у себя и у учащихся творческое воодушевление.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BAD">
        <w:rPr>
          <w:rFonts w:ascii="Times New Roman" w:hAnsi="Times New Roman" w:cs="Times New Roman"/>
          <w:sz w:val="28"/>
          <w:szCs w:val="28"/>
        </w:rPr>
        <w:t>Специфичными являются предмет педагогического творчества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BAD">
        <w:rPr>
          <w:rFonts w:ascii="Times New Roman" w:hAnsi="Times New Roman" w:cs="Times New Roman"/>
          <w:sz w:val="28"/>
          <w:szCs w:val="28"/>
        </w:rPr>
        <w:t xml:space="preserve">формирующаяся личность, «инструмент» - личность учителя, сам процесс -  сложный,  многофакторный, 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>,  основанный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взаимотворчестве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  партнеров;  результат -  определенный  уровень  раз-</w:t>
      </w:r>
      <w:proofErr w:type="gramEnd"/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BAD">
        <w:rPr>
          <w:rFonts w:ascii="Times New Roman" w:hAnsi="Times New Roman" w:cs="Times New Roman"/>
          <w:sz w:val="28"/>
          <w:szCs w:val="28"/>
        </w:rPr>
        <w:t>вития  личности  воспитуемых (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  В.И. «Педагогическое </w:t>
      </w:r>
      <w:proofErr w:type="gramEnd"/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творчество учителя». - </w:t>
      </w:r>
      <w:proofErr w:type="gramStart"/>
      <w:r w:rsidRPr="00317BAD">
        <w:rPr>
          <w:rFonts w:ascii="Times New Roman" w:hAnsi="Times New Roman" w:cs="Times New Roman"/>
          <w:sz w:val="28"/>
          <w:szCs w:val="28"/>
        </w:rPr>
        <w:t xml:space="preserve">М.,1987). </w:t>
      </w:r>
      <w:proofErr w:type="gramEnd"/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BAD">
        <w:rPr>
          <w:rFonts w:ascii="Times New Roman" w:hAnsi="Times New Roman" w:cs="Times New Roman"/>
          <w:i/>
          <w:sz w:val="28"/>
          <w:szCs w:val="28"/>
        </w:rPr>
        <w:t xml:space="preserve">  Православные истоки гуманистической традиции педагогической деятельности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17BAD">
        <w:rPr>
          <w:rFonts w:ascii="Times New Roman" w:hAnsi="Times New Roman" w:cs="Times New Roman"/>
          <w:sz w:val="28"/>
          <w:szCs w:val="28"/>
        </w:rPr>
        <w:t xml:space="preserve">Влияя  на  педагогов-гуманистов  светом  духовного  идеала,  православное учение в течение двух тысячелетий определяло содержание образования  и  воспитания. Христианство  утверждало  моральные  законы  человека  в  обществе. Образ Христа  как  совершенного, идеального человека дает перспективу для развития личности в плане постоянного самосовершенствования.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Обращаясь к  творениям  святых отцов, мы не найдем  в них изложения  определенных  теоретических проблем педагогики. Размышления,  требования,  пояснения  и  наставления  о  воспитании,  которые мы  можем  встретить  в  их  трудах,  не  представляют  строгой  определенной системы. Они состоят из отдельных требований и пояснений о сущности воспитания.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Учитель  заботится о приобретении детьми праведных обычаев, о  воспитании  христианского  поведения. Но  главное  его  призвание – оказать  помощь  ребенку  в  преодолении  страстей,  греховных наклонностей  воли.  То  есть,  деятельность  педагога  направлена  на достижение цели христианского воспитания – спасения души.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Иоанн  Златоуст  выделил  отдельно  два  способа  обучения: творение и совесть. Взаимодействуя с творением и совестью, человек приобретает </w:t>
      </w:r>
      <w:r w:rsidRPr="00317BAD">
        <w:rPr>
          <w:rFonts w:ascii="Times New Roman" w:hAnsi="Times New Roman" w:cs="Times New Roman"/>
          <w:sz w:val="28"/>
          <w:szCs w:val="28"/>
        </w:rPr>
        <w:lastRenderedPageBreak/>
        <w:t xml:space="preserve">знание, необходимое ему для достижения цели, которую православная педагогика обозначает как спасение души. При  рассмотрении  процесса  обучения  Иоанн 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Златоустый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  в системе «учитель-ученик»  выделяет  личность  человека.  Сначала  в этой  системе  ведущую  роль  играют  родители  ребенка,  затем – наставники. 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Педагог  в  первую  очередь  должен  заботиться  о  целостной личности  ребенка,  проявлять  интерес  к  ребенку  как  к  индивидуальности,  знать  его  во  всех  проявлениях,  познакомиться  с  его  семьей, окружением.  Иначе  говоря,  учитель  совмещает  обучающую  и воспитывающую функции.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Ведущая роль в воспитании и обучении принадлежит личности учителя. Первые уроки педагог подает не словом, а примером. Важным  условием  обретения  педагогического  авторитета является непрерывное самообразование и самосовершенствование. Любое разумное общество заинтересовано в прочной, духовно и нравственно  здоровой  семье. Это  обусловлено  тем,  что  семья  играет важную роль в педагогическом процессе. </w:t>
      </w:r>
    </w:p>
    <w:p w:rsidR="004F6205" w:rsidRPr="00434780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4780">
        <w:rPr>
          <w:rFonts w:ascii="Times New Roman" w:hAnsi="Times New Roman" w:cs="Times New Roman"/>
          <w:i/>
          <w:sz w:val="28"/>
          <w:szCs w:val="28"/>
        </w:rPr>
        <w:t xml:space="preserve">Русская художественная литература как источник гуманистической традиции в педагогической деятельности 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>Родственные  связи  педагогики  и  художественной  литературы известны и признаны с давних времен, их функции близки. Педагоги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7BAD">
        <w:rPr>
          <w:rFonts w:ascii="Times New Roman" w:hAnsi="Times New Roman" w:cs="Times New Roman"/>
          <w:sz w:val="28"/>
          <w:szCs w:val="28"/>
        </w:rPr>
        <w:t xml:space="preserve">а  дает   научные  знания  о  воспитании  и  образовании,  а  одной  из функций литературы является ее дидактическая функция, ее учительный   характер.  Педагогика  и  художественная  литература  прекрасно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7BAD">
        <w:rPr>
          <w:rFonts w:ascii="Times New Roman" w:hAnsi="Times New Roman" w:cs="Times New Roman"/>
          <w:sz w:val="28"/>
          <w:szCs w:val="28"/>
        </w:rPr>
        <w:t xml:space="preserve">заимодействуют, дополняют друг друга, углубляют, развивают и даже спорят. Их взаимодействие отражает важную тенденцию бытия человека –  всеобщую  заинтересованность  в  познании  педагогической действительности,  желание  понять  человека  с  педагогической  точки зрения.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Русских писателей всегда привлекали дети, в которых они старались раскрыть те непреходящие ценности, которыми детство одухотворяет всю человеческую жизнь. Стремясь понять человека, они открывают истоки духовного роста своих маленьких  героев: семья, родители  и  учителя,  окружающая  природа  и  обстановка  быта,  история Родины и великая русская литература. Не прибегая к прямолинейному дидактизму,  истинный  художник  слова  подает  педагогические  идеи через художественный образ, через художественную ткань произведений: их мы обнаруживаем  в особенностях конфликтов, в перипетиях  отношений между персонажами, в истории развития характеров героев,  в  их  душевных  переживаниях.  Так,  например,  в  произведениях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BAD">
        <w:rPr>
          <w:rFonts w:ascii="Times New Roman" w:hAnsi="Times New Roman" w:cs="Times New Roman"/>
          <w:sz w:val="28"/>
          <w:szCs w:val="28"/>
        </w:rPr>
        <w:t xml:space="preserve">И.Бунина ребенок является тем живым центром, вокруг которого кругами  расходятся  философские,  духовно-нравственные  и  педагогические  проблемы.  </w:t>
      </w:r>
      <w:proofErr w:type="gramStart"/>
      <w:r w:rsidRPr="00317BAD">
        <w:rPr>
          <w:rFonts w:ascii="Times New Roman" w:hAnsi="Times New Roman" w:cs="Times New Roman"/>
          <w:sz w:val="28"/>
          <w:szCs w:val="28"/>
        </w:rPr>
        <w:t xml:space="preserve">Их  писатель  решает  во  множестве  произведений:  в рассказах «Далекое», «Цифры», «У  истока  дней», «Первая  любовь», «Над  городом», «Восемь  лет», «В  деревне», </w:t>
      </w:r>
      <w:r w:rsidRPr="00317BAD">
        <w:rPr>
          <w:rFonts w:ascii="Times New Roman" w:hAnsi="Times New Roman" w:cs="Times New Roman"/>
          <w:sz w:val="28"/>
          <w:szCs w:val="28"/>
        </w:rPr>
        <w:lastRenderedPageBreak/>
        <w:t>«Кукушка», «Снежный бык», «Танька», «Красавица», «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Дурочка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», в романе «Жизнь Арсеньева».  </w:t>
      </w:r>
      <w:proofErr w:type="gramEnd"/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Один из важнейших моментов в авторской концепции И. Бунина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7BAD">
        <w:rPr>
          <w:rFonts w:ascii="Times New Roman" w:hAnsi="Times New Roman" w:cs="Times New Roman"/>
          <w:sz w:val="28"/>
          <w:szCs w:val="28"/>
        </w:rPr>
        <w:t xml:space="preserve"> воспитательный уклад  семьи, воспитательные  системы отца и матери  Алеши  Арсеньева.  Он  считал,  что  педагогическое  воздействие родителей  на  ребенка  должно  быть  настолько  естественным  и  органичным, чтобы дети даже не замечали, что их воспитывают. </w:t>
      </w:r>
      <w:proofErr w:type="gramStart"/>
      <w:r w:rsidRPr="00317BAD">
        <w:rPr>
          <w:rFonts w:ascii="Times New Roman" w:hAnsi="Times New Roman" w:cs="Times New Roman"/>
          <w:sz w:val="28"/>
          <w:szCs w:val="28"/>
        </w:rPr>
        <w:t xml:space="preserve">Отношения родителей между собой, соблюдение традиционных правил в семейном  быту,  почитание  старших,  уважение  к  личности  ребенка, строгое  исполнение  канонов  православной морали,  понимание  внутренней свободы ребенка, т.е. вся эмоциональная аура домашнего очага незаметно и верно формирует душевный склад маленького человека, питает как источник самые разнообразные сферы жизни человека – чувство родины, патриотизма. </w:t>
      </w:r>
      <w:proofErr w:type="gramEnd"/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>Несмотря  на  то,  что  семья  стала  предметом 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7BAD">
        <w:rPr>
          <w:rFonts w:ascii="Times New Roman" w:hAnsi="Times New Roman" w:cs="Times New Roman"/>
          <w:sz w:val="28"/>
          <w:szCs w:val="28"/>
        </w:rPr>
        <w:t xml:space="preserve">теоретического  анализа многих  наук (антропологии,  этнографии,  социологии,  демографии,  </w:t>
      </w: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),  многое  в  этом  уникальном феномене человеческой культуры еще не изучено. Отдавая приоритет в направленном воспитании школе, педагогика, на наш взгляд, недооценивает  значение  семьи  как  воспитательного  института,  который формирует «человека  как живое целое, как существо индивидуальное и  одновременно  социальное».  О  воспитательном  влиянии  семьи  на ребенка  написано  огромное  количество  литературы. Многие  выдающиеся педагоги посвящали свои работы этому феномену (Я.А. Коменский, Я. Корчак, П.Ф. Лесгафт, Д. Локк, А.С. Макаренко, В.А. Сухомлинский и др.). Многообразные аспекты семьи рассмотрены в книгах Т. Афанасьевой, С. Соловейчика, А. Спиваковой, Ю.П. Азарова и др. авторов.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 xml:space="preserve">Ю.М. Лотман очень  точно определил соотнесенность женского мира  с  культурой  эпохи  и  свойство  высоко  духовных женщин  обгонять время – именно  это и важно для образования человека, его становления:  гуманистическая  атмосфера  семьи  и  устремленность  в  будущее.  Матери,  описанные  в  повествованиях  о  становлении  человека, создавали  детям  гуманную,  эмоциональную,  духовно-нравственную среду, без которой не может быть счастливого, благоуханного детства.  </w:t>
      </w:r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BAD">
        <w:rPr>
          <w:rFonts w:ascii="Times New Roman" w:hAnsi="Times New Roman" w:cs="Times New Roman"/>
          <w:sz w:val="28"/>
          <w:szCs w:val="28"/>
        </w:rPr>
        <w:t xml:space="preserve">Материнство и отцовство, судя по художественным текстам, во многом  становятся  факторами,  образующими  человека,  его  систему ценностей, которые передаются от поколения к поколению, благодаря увиденному и запечатленному в детской памяти. </w:t>
      </w:r>
      <w:proofErr w:type="gramEnd"/>
    </w:p>
    <w:p w:rsidR="004F6205" w:rsidRPr="00317BAD" w:rsidRDefault="004F6205" w:rsidP="004F6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AD">
        <w:rPr>
          <w:rFonts w:ascii="Times New Roman" w:hAnsi="Times New Roman" w:cs="Times New Roman"/>
          <w:sz w:val="28"/>
          <w:szCs w:val="28"/>
        </w:rPr>
        <w:t>Произведения художественной прозы расширяют сферу педагогического знания, становятся его источником. Изучение художествен-</w:t>
      </w:r>
    </w:p>
    <w:p w:rsidR="004F6205" w:rsidRPr="00317BAD" w:rsidRDefault="004F6205" w:rsidP="004F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BAD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317BAD">
        <w:rPr>
          <w:rFonts w:ascii="Times New Roman" w:hAnsi="Times New Roman" w:cs="Times New Roman"/>
          <w:sz w:val="28"/>
          <w:szCs w:val="28"/>
        </w:rPr>
        <w:t xml:space="preserve">  описаний  детства  имеет  сущностное  значение  для  педагогики, для рассмотрения периодов воспитания и становления, в их целостности и взаимосвязи; в понимании каждого периода как  значимого для бытия,  самоосуществления  человека;  для  раскрытия  тех  внутренних предпосылок, которые в  значительной степени определяют результат направленного влияния, воспитания.     </w:t>
      </w:r>
    </w:p>
    <w:p w:rsidR="00BB0E62" w:rsidRDefault="004F6205"/>
    <w:sectPr w:rsidR="00BB0E62" w:rsidSect="0006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205"/>
    <w:rsid w:val="00062B26"/>
    <w:rsid w:val="00263A0B"/>
    <w:rsid w:val="004F6205"/>
    <w:rsid w:val="0082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9300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2020-12-09T15:35:00Z</dcterms:created>
  <dcterms:modified xsi:type="dcterms:W3CDTF">2020-12-09T15:36:00Z</dcterms:modified>
</cp:coreProperties>
</file>