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7B" w:rsidRDefault="00444C7B" w:rsidP="00444C7B"/>
    <w:p w:rsidR="00444C7B" w:rsidRPr="00444C7B" w:rsidRDefault="00444C7B" w:rsidP="00444C7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C7B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444C7B" w:rsidRPr="00444C7B" w:rsidRDefault="00444C7B" w:rsidP="00444C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Проанализируйте и выпишите в два столбца с учетом рейтинга значимости 10 ваших личностных качеств, которые: </w:t>
      </w:r>
    </w:p>
    <w:p w:rsidR="00444C7B" w:rsidRPr="00444C7B" w:rsidRDefault="00444C7B" w:rsidP="00444C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а) будут способствовать вашему профессионально-творческому саморазвитию; </w:t>
      </w:r>
    </w:p>
    <w:p w:rsidR="00444C7B" w:rsidRPr="00444C7B" w:rsidRDefault="00444C7B" w:rsidP="00444C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б) будут сдерживать ваше профессионально-творческое саморазвитие.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 2. Составьте «Программу творческого саморазвития» на ближайший год с учетом результатов выполнения предыдущего задания.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3. Разработайте и составьте «Нравственный кодекс учителя».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4. Разработайте «</w:t>
      </w:r>
      <w:proofErr w:type="spellStart"/>
      <w:proofErr w:type="gramStart"/>
      <w:r w:rsidRPr="00444C7B">
        <w:rPr>
          <w:rFonts w:ascii="Times New Roman" w:hAnsi="Times New Roman" w:cs="Times New Roman"/>
          <w:sz w:val="28"/>
          <w:szCs w:val="28"/>
        </w:rPr>
        <w:t>Я-концепцию</w:t>
      </w:r>
      <w:proofErr w:type="spellEnd"/>
      <w:proofErr w:type="gramEnd"/>
      <w:r w:rsidRPr="00444C7B">
        <w:rPr>
          <w:rFonts w:ascii="Times New Roman" w:hAnsi="Times New Roman" w:cs="Times New Roman"/>
          <w:sz w:val="28"/>
          <w:szCs w:val="28"/>
        </w:rPr>
        <w:t>» творческого саморазвития с учетом своих индивидуальных склонностей и способностей.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5. Используя разнообразные методы (наблюдения, беседы, </w:t>
      </w:r>
      <w:proofErr w:type="gramStart"/>
      <w:r w:rsidRPr="00444C7B">
        <w:rPr>
          <w:rFonts w:ascii="Times New Roman" w:hAnsi="Times New Roman" w:cs="Times New Roman"/>
          <w:sz w:val="28"/>
          <w:szCs w:val="28"/>
        </w:rPr>
        <w:t xml:space="preserve">тес </w:t>
      </w:r>
      <w:proofErr w:type="spellStart"/>
      <w:r w:rsidRPr="00444C7B">
        <w:rPr>
          <w:rFonts w:ascii="Times New Roman" w:hAnsi="Times New Roman" w:cs="Times New Roman"/>
          <w:sz w:val="28"/>
          <w:szCs w:val="28"/>
        </w:rPr>
        <w:t>тирование</w:t>
      </w:r>
      <w:proofErr w:type="spellEnd"/>
      <w:proofErr w:type="gramEnd"/>
      <w:r w:rsidRPr="00444C7B">
        <w:rPr>
          <w:rFonts w:ascii="Times New Roman" w:hAnsi="Times New Roman" w:cs="Times New Roman"/>
          <w:sz w:val="28"/>
          <w:szCs w:val="28"/>
        </w:rPr>
        <w:t xml:space="preserve">), составьте характеристику возрастных и индивидуальных особенностей «трудного ученика».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6. Сопоставьте для этого «трудного ученика» природные, социальные и педагогические факторы его развития и саморазвития. Какие педагогические выводы из этого сопоставления следуют?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7. Используя разнообразные методы, составьте характеристику индивидуальных и возрастных особенностей одаренного ученика.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8. Сопоставьте для этого одаренного ученика природные, социальны и педагогические факторы развития и саморазвития. Какие педагогические выводы из этого следуют?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9. В чем может быть отличие идеальной модели личности ученика – выпускника средней школы: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А) лицея;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Б) гимназии;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В) физико-математической школы; </w:t>
      </w:r>
    </w:p>
    <w:p w:rsidR="00444C7B" w:rsidRPr="00444C7B" w:rsidRDefault="00444C7B" w:rsidP="0044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7B">
        <w:rPr>
          <w:rFonts w:ascii="Times New Roman" w:hAnsi="Times New Roman" w:cs="Times New Roman"/>
          <w:sz w:val="28"/>
          <w:szCs w:val="28"/>
        </w:rPr>
        <w:t xml:space="preserve">      Г) колледжа?</w:t>
      </w:r>
    </w:p>
    <w:sectPr w:rsidR="00444C7B" w:rsidRPr="00444C7B" w:rsidSect="006D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A2417"/>
    <w:multiLevelType w:val="hybridMultilevel"/>
    <w:tmpl w:val="6532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C7B"/>
    <w:rsid w:val="00263A0B"/>
    <w:rsid w:val="00444C7B"/>
    <w:rsid w:val="006D7686"/>
    <w:rsid w:val="0082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2020-12-01T14:01:00Z</dcterms:created>
  <dcterms:modified xsi:type="dcterms:W3CDTF">2020-12-01T14:06:00Z</dcterms:modified>
</cp:coreProperties>
</file>